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F1" w:rsidRPr="00437C86" w:rsidRDefault="004735F1" w:rsidP="004735F1">
      <w:pPr>
        <w:jc w:val="center"/>
      </w:pPr>
      <w:r>
        <w:t xml:space="preserve">РОССИЙСКАЯ ФЕДЕРАЦИЯ </w:t>
      </w:r>
      <w:r w:rsidR="002C216B">
        <w:t xml:space="preserve">         </w:t>
      </w:r>
    </w:p>
    <w:p w:rsidR="004735F1" w:rsidRDefault="004735F1" w:rsidP="004735F1">
      <w:pPr>
        <w:jc w:val="center"/>
        <w:rPr>
          <w:b/>
          <w:bCs/>
          <w:u w:val="single"/>
        </w:rPr>
      </w:pPr>
      <w:r>
        <w:t>ИРКУТСКАЯ ОБЛАСТЬ</w:t>
      </w:r>
    </w:p>
    <w:p w:rsidR="004735F1" w:rsidRDefault="004735F1" w:rsidP="004735F1">
      <w:pPr>
        <w:jc w:val="center"/>
      </w:pPr>
      <w:r>
        <w:t>УСТЬ-ИЛИМСКИЙ РАЙОН</w:t>
      </w:r>
    </w:p>
    <w:p w:rsidR="004735F1" w:rsidRDefault="004735F1" w:rsidP="004735F1">
      <w:pPr>
        <w:jc w:val="center"/>
        <w:rPr>
          <w:b/>
          <w:bCs/>
        </w:rPr>
      </w:pPr>
    </w:p>
    <w:p w:rsidR="004735F1" w:rsidRDefault="004735F1" w:rsidP="004735F1">
      <w:pPr>
        <w:jc w:val="center"/>
        <w:rPr>
          <w:b/>
          <w:bCs/>
        </w:rPr>
      </w:pPr>
      <w:r>
        <w:rPr>
          <w:b/>
          <w:bCs/>
        </w:rPr>
        <w:t>ДУМА ТУБИНСКОГО</w:t>
      </w:r>
    </w:p>
    <w:p w:rsidR="004735F1" w:rsidRDefault="004735F1" w:rsidP="004735F1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4735F1" w:rsidRDefault="00051B9D" w:rsidP="004735F1">
      <w:pPr>
        <w:jc w:val="center"/>
      </w:pPr>
      <w:r>
        <w:t>ПЯТОГО</w:t>
      </w:r>
      <w:r w:rsidR="004735F1">
        <w:t xml:space="preserve"> СОЗЫВА</w:t>
      </w:r>
    </w:p>
    <w:p w:rsidR="004735F1" w:rsidRDefault="004735F1" w:rsidP="004735F1">
      <w:pPr>
        <w:jc w:val="center"/>
        <w:rPr>
          <w:sz w:val="20"/>
          <w:szCs w:val="20"/>
        </w:rPr>
      </w:pPr>
    </w:p>
    <w:p w:rsidR="004735F1" w:rsidRDefault="004735F1" w:rsidP="004735F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125A19" w:rsidRDefault="00125A19" w:rsidP="00FA18A2">
      <w:pPr>
        <w:keepNext/>
        <w:outlineLvl w:val="0"/>
        <w:rPr>
          <w:rFonts w:eastAsia="Times New Roman"/>
          <w:u w:val="single"/>
        </w:rPr>
      </w:pPr>
    </w:p>
    <w:p w:rsidR="00125A19" w:rsidRDefault="00125A19" w:rsidP="00FA18A2">
      <w:pPr>
        <w:keepNext/>
        <w:outlineLvl w:val="0"/>
        <w:rPr>
          <w:rFonts w:eastAsia="Times New Roman"/>
          <w:u w:val="single"/>
        </w:rPr>
      </w:pPr>
    </w:p>
    <w:p w:rsidR="00FA18A2" w:rsidRPr="00FA18A2" w:rsidRDefault="00125A19" w:rsidP="00FA18A2">
      <w:pPr>
        <w:keepNext/>
        <w:outlineLvl w:val="0"/>
        <w:rPr>
          <w:rFonts w:eastAsia="Times New Roman"/>
          <w:u w:val="single"/>
        </w:rPr>
      </w:pPr>
      <w:r>
        <w:rPr>
          <w:rFonts w:eastAsia="Times New Roman"/>
          <w:u w:val="single"/>
        </w:rPr>
        <w:t>о</w:t>
      </w:r>
      <w:r w:rsidR="00FA18A2" w:rsidRPr="00FA18A2">
        <w:rPr>
          <w:rFonts w:eastAsia="Times New Roman"/>
          <w:u w:val="single"/>
        </w:rPr>
        <w:t>т</w:t>
      </w:r>
      <w:r w:rsidR="002C216B">
        <w:rPr>
          <w:rFonts w:eastAsia="Times New Roman"/>
          <w:u w:val="single"/>
        </w:rPr>
        <w:t xml:space="preserve"> </w:t>
      </w:r>
      <w:r w:rsidR="00F65485">
        <w:rPr>
          <w:rFonts w:eastAsia="Times New Roman"/>
          <w:u w:val="single"/>
        </w:rPr>
        <w:t xml:space="preserve"> 30.11.2023</w:t>
      </w:r>
      <w:r w:rsidR="00D527D2">
        <w:rPr>
          <w:rFonts w:eastAsia="Times New Roman"/>
          <w:u w:val="single"/>
        </w:rPr>
        <w:t xml:space="preserve"> </w:t>
      </w:r>
      <w:r w:rsidR="00FA18A2" w:rsidRPr="00FA18A2">
        <w:rPr>
          <w:rFonts w:eastAsia="Times New Roman"/>
          <w:u w:val="single"/>
        </w:rPr>
        <w:t>№</w:t>
      </w:r>
      <w:r w:rsidR="00F65485">
        <w:rPr>
          <w:rFonts w:eastAsia="Times New Roman"/>
          <w:u w:val="single"/>
        </w:rPr>
        <w:t xml:space="preserve"> 1</w:t>
      </w:r>
      <w:r w:rsidR="002F1DE8">
        <w:rPr>
          <w:rFonts w:eastAsia="Times New Roman"/>
          <w:u w:val="single"/>
        </w:rPr>
        <w:t>8</w:t>
      </w:r>
      <w:r w:rsidR="00F65485">
        <w:rPr>
          <w:rFonts w:eastAsia="Times New Roman"/>
          <w:u w:val="single"/>
        </w:rPr>
        <w:t>/1</w:t>
      </w:r>
      <w:r w:rsidR="00D527D2">
        <w:rPr>
          <w:rFonts w:eastAsia="Times New Roman"/>
          <w:u w:val="single"/>
        </w:rPr>
        <w:t xml:space="preserve"> </w:t>
      </w:r>
      <w:r w:rsidR="00FA18A2" w:rsidRPr="00FA18A2">
        <w:rPr>
          <w:rFonts w:eastAsia="Times New Roman"/>
          <w:u w:val="single"/>
        </w:rPr>
        <w:t xml:space="preserve"> </w:t>
      </w:r>
    </w:p>
    <w:p w:rsidR="00FA18A2" w:rsidRPr="00FA18A2" w:rsidRDefault="00FA18A2" w:rsidP="00FA18A2">
      <w:pPr>
        <w:rPr>
          <w:rFonts w:eastAsia="Times New Roman"/>
        </w:rPr>
      </w:pPr>
      <w:r w:rsidRPr="00FA18A2">
        <w:rPr>
          <w:rFonts w:eastAsia="Times New Roman"/>
        </w:rPr>
        <w:t xml:space="preserve">      п. Тубинский</w:t>
      </w:r>
    </w:p>
    <w:p w:rsidR="00FA18A2" w:rsidRPr="00125A19" w:rsidRDefault="00FA18A2" w:rsidP="00125A19">
      <w:pPr>
        <w:shd w:val="clear" w:color="auto" w:fill="FFFFFF"/>
        <w:tabs>
          <w:tab w:val="left" w:pos="4111"/>
        </w:tabs>
        <w:ind w:left="2" w:right="-2"/>
        <w:jc w:val="center"/>
        <w:rPr>
          <w:rFonts w:eastAsia="Times New Roman"/>
          <w:bCs/>
          <w:color w:val="000000"/>
          <w:spacing w:val="-1"/>
        </w:rPr>
      </w:pPr>
    </w:p>
    <w:p w:rsidR="00125A19" w:rsidRPr="00125A19" w:rsidRDefault="00125A19" w:rsidP="00FA18A2">
      <w:pPr>
        <w:shd w:val="clear" w:color="auto" w:fill="FFFFFF"/>
        <w:tabs>
          <w:tab w:val="left" w:pos="4111"/>
        </w:tabs>
        <w:spacing w:line="276" w:lineRule="exact"/>
        <w:ind w:left="2" w:right="-2"/>
        <w:jc w:val="center"/>
        <w:rPr>
          <w:rFonts w:eastAsia="Times New Roman"/>
          <w:bCs/>
          <w:color w:val="000000"/>
          <w:spacing w:val="-1"/>
        </w:rPr>
      </w:pPr>
    </w:p>
    <w:p w:rsidR="00FA18A2" w:rsidRPr="00FA18A2" w:rsidRDefault="00FA18A2" w:rsidP="00FA18A2">
      <w:pPr>
        <w:shd w:val="clear" w:color="auto" w:fill="FFFFFF"/>
        <w:tabs>
          <w:tab w:val="left" w:pos="4111"/>
        </w:tabs>
        <w:spacing w:line="276" w:lineRule="exact"/>
        <w:ind w:left="2" w:right="-2"/>
        <w:jc w:val="center"/>
        <w:rPr>
          <w:rFonts w:eastAsia="Times New Roman"/>
          <w:b/>
          <w:bCs/>
          <w:color w:val="000000"/>
          <w:spacing w:val="-1"/>
        </w:rPr>
      </w:pPr>
      <w:r w:rsidRPr="00FA18A2">
        <w:rPr>
          <w:rFonts w:eastAsia="Times New Roman"/>
          <w:b/>
          <w:bCs/>
          <w:color w:val="000000"/>
          <w:spacing w:val="-1"/>
        </w:rPr>
        <w:t xml:space="preserve">Об утверждении Стратегии социально – экономического развития </w:t>
      </w:r>
    </w:p>
    <w:p w:rsidR="00FA18A2" w:rsidRPr="00FA18A2" w:rsidRDefault="00FA18A2" w:rsidP="00FA18A2">
      <w:pPr>
        <w:shd w:val="clear" w:color="auto" w:fill="FFFFFF"/>
        <w:tabs>
          <w:tab w:val="left" w:pos="4111"/>
        </w:tabs>
        <w:spacing w:line="276" w:lineRule="exact"/>
        <w:ind w:left="2" w:right="-2"/>
        <w:jc w:val="center"/>
        <w:rPr>
          <w:rFonts w:eastAsia="Times New Roman"/>
          <w:b/>
          <w:bCs/>
          <w:color w:val="000000"/>
          <w:spacing w:val="-1"/>
        </w:rPr>
      </w:pPr>
      <w:r w:rsidRPr="00FA18A2">
        <w:rPr>
          <w:rFonts w:eastAsia="Times New Roman"/>
          <w:b/>
          <w:bCs/>
          <w:color w:val="000000"/>
          <w:spacing w:val="-1"/>
        </w:rPr>
        <w:t>Тубинского муниципального образования на 20</w:t>
      </w:r>
      <w:r w:rsidR="002C216B">
        <w:rPr>
          <w:rFonts w:eastAsia="Times New Roman"/>
          <w:b/>
          <w:bCs/>
          <w:color w:val="000000"/>
          <w:spacing w:val="-1"/>
        </w:rPr>
        <w:t>23</w:t>
      </w:r>
      <w:r w:rsidRPr="00FA18A2">
        <w:rPr>
          <w:rFonts w:eastAsia="Times New Roman"/>
          <w:b/>
          <w:bCs/>
          <w:color w:val="000000"/>
          <w:spacing w:val="-1"/>
        </w:rPr>
        <w:t>-203</w:t>
      </w:r>
      <w:r w:rsidR="002C216B">
        <w:rPr>
          <w:rFonts w:eastAsia="Times New Roman"/>
          <w:b/>
          <w:bCs/>
          <w:color w:val="000000"/>
          <w:spacing w:val="-1"/>
        </w:rPr>
        <w:t>6</w:t>
      </w:r>
      <w:r w:rsidRPr="00FA18A2">
        <w:rPr>
          <w:rFonts w:eastAsia="Times New Roman"/>
          <w:b/>
          <w:bCs/>
          <w:color w:val="000000"/>
          <w:spacing w:val="-1"/>
        </w:rPr>
        <w:t xml:space="preserve"> годы</w:t>
      </w:r>
    </w:p>
    <w:p w:rsidR="00FA18A2" w:rsidRPr="00FA18A2" w:rsidRDefault="00FA18A2" w:rsidP="00FA18A2">
      <w:pPr>
        <w:shd w:val="clear" w:color="auto" w:fill="FFFFFF"/>
        <w:tabs>
          <w:tab w:val="left" w:pos="4111"/>
        </w:tabs>
        <w:spacing w:line="276" w:lineRule="exact"/>
        <w:ind w:left="2" w:right="-2"/>
        <w:jc w:val="center"/>
        <w:rPr>
          <w:rFonts w:eastAsia="Times New Roman"/>
          <w:b/>
          <w:bCs/>
          <w:color w:val="000000"/>
          <w:spacing w:val="-1"/>
        </w:rPr>
      </w:pPr>
    </w:p>
    <w:p w:rsidR="00FA18A2" w:rsidRPr="00FA18A2" w:rsidRDefault="00125A19" w:rsidP="00FA18A2">
      <w:pPr>
        <w:shd w:val="clear" w:color="auto" w:fill="FFFFFF"/>
        <w:spacing w:line="274" w:lineRule="exact"/>
        <w:ind w:right="40" w:firstLine="777"/>
        <w:jc w:val="both"/>
        <w:rPr>
          <w:rFonts w:eastAsia="Times New Roman"/>
        </w:rPr>
      </w:pPr>
      <w:r>
        <w:rPr>
          <w:rFonts w:eastAsia="Times New Roman"/>
          <w:spacing w:val="2"/>
          <w:shd w:val="clear" w:color="auto" w:fill="FFFFFF"/>
        </w:rPr>
        <w:t xml:space="preserve">В соответствии с </w:t>
      </w:r>
      <w:r w:rsidR="004735F1">
        <w:rPr>
          <w:rFonts w:eastAsia="Times New Roman"/>
          <w:spacing w:val="2"/>
          <w:shd w:val="clear" w:color="auto" w:fill="FFFFFF"/>
        </w:rPr>
        <w:t xml:space="preserve">Федеральным законом </w:t>
      </w:r>
      <w:r w:rsidR="004735F1" w:rsidRPr="0097321C">
        <w:t xml:space="preserve">от 06.10.2003 </w:t>
      </w:r>
      <w:r w:rsidR="004735F1">
        <w:t>№ 131-ФЗ «</w:t>
      </w:r>
      <w:r w:rsidR="004735F1" w:rsidRPr="0097321C">
        <w:t>Об общих принципах организации местного самоуп</w:t>
      </w:r>
      <w:r w:rsidR="004735F1">
        <w:t>равления в Российской Федерации»,</w:t>
      </w:r>
      <w:r>
        <w:rPr>
          <w:rFonts w:eastAsia="Times New Roman"/>
          <w:spacing w:val="2"/>
          <w:shd w:val="clear" w:color="auto" w:fill="FFFFFF"/>
        </w:rPr>
        <w:t xml:space="preserve"> </w:t>
      </w:r>
      <w:r w:rsidR="00FA18A2" w:rsidRPr="00FA18A2">
        <w:rPr>
          <w:rFonts w:eastAsia="Times New Roman"/>
          <w:spacing w:val="2"/>
          <w:shd w:val="clear" w:color="auto" w:fill="FFFFFF"/>
        </w:rPr>
        <w:t>Фед</w:t>
      </w:r>
      <w:r w:rsidR="004735F1">
        <w:rPr>
          <w:rFonts w:eastAsia="Times New Roman"/>
          <w:spacing w:val="2"/>
          <w:shd w:val="clear" w:color="auto" w:fill="FFFFFF"/>
        </w:rPr>
        <w:t>еральным законом от 28.06.2014 № 172-ФЗ «</w:t>
      </w:r>
      <w:r w:rsidR="00FA18A2" w:rsidRPr="00FA18A2">
        <w:rPr>
          <w:rFonts w:eastAsia="Times New Roman"/>
          <w:spacing w:val="2"/>
          <w:shd w:val="clear" w:color="auto" w:fill="FFFFFF"/>
        </w:rPr>
        <w:t>О стратегическом планировании в Российской Федерации</w:t>
      </w:r>
      <w:r w:rsidR="00123936">
        <w:rPr>
          <w:rFonts w:eastAsia="Times New Roman"/>
          <w:spacing w:val="2"/>
          <w:shd w:val="clear" w:color="auto" w:fill="FFFFFF"/>
        </w:rPr>
        <w:t>»</w:t>
      </w:r>
      <w:r w:rsidR="00FA18A2" w:rsidRPr="00FA18A2">
        <w:rPr>
          <w:rFonts w:eastAsia="Times New Roman"/>
          <w:spacing w:val="2"/>
          <w:shd w:val="clear" w:color="auto" w:fill="FFFFFF"/>
        </w:rPr>
        <w:t>,</w:t>
      </w:r>
      <w:r w:rsidR="00FA18A2" w:rsidRPr="00FA18A2">
        <w:rPr>
          <w:rFonts w:eastAsia="Times New Roman"/>
          <w:spacing w:val="5"/>
        </w:rPr>
        <w:t xml:space="preserve"> </w:t>
      </w:r>
      <w:r w:rsidR="004735F1">
        <w:t>руководствуясь статьями 24, 45 Устава</w:t>
      </w:r>
      <w:r w:rsidR="004735F1" w:rsidRPr="0097321C">
        <w:t xml:space="preserve"> </w:t>
      </w:r>
      <w:r w:rsidR="004735F1">
        <w:t xml:space="preserve">Тубинского муниципального образования, Дума Тубинского муниципального образования  </w:t>
      </w:r>
      <w:r w:rsidR="00051B9D">
        <w:t>пятого</w:t>
      </w:r>
      <w:r w:rsidR="004735F1">
        <w:t xml:space="preserve"> созыва</w:t>
      </w:r>
    </w:p>
    <w:p w:rsidR="00FA18A2" w:rsidRPr="00FA18A2" w:rsidRDefault="00FA18A2" w:rsidP="00FA18A2">
      <w:pPr>
        <w:jc w:val="both"/>
        <w:rPr>
          <w:rFonts w:eastAsia="Times New Roman"/>
        </w:rPr>
      </w:pPr>
      <w:r w:rsidRPr="00FA18A2">
        <w:rPr>
          <w:rFonts w:eastAsia="Times New Roman"/>
        </w:rPr>
        <w:t xml:space="preserve">   </w:t>
      </w:r>
    </w:p>
    <w:p w:rsidR="00125A19" w:rsidRPr="00ED1CC2" w:rsidRDefault="00125A19" w:rsidP="00125A19">
      <w:pPr>
        <w:pStyle w:val="3"/>
        <w:keepNext w:val="0"/>
        <w:widowControl w:val="0"/>
        <w:jc w:val="center"/>
        <w:rPr>
          <w:b/>
          <w:szCs w:val="28"/>
        </w:rPr>
      </w:pPr>
      <w:r w:rsidRPr="00ED1CC2">
        <w:rPr>
          <w:b/>
          <w:szCs w:val="28"/>
        </w:rPr>
        <w:t>РЕШИЛА</w:t>
      </w:r>
    </w:p>
    <w:p w:rsidR="00FA18A2" w:rsidRPr="00FA18A2" w:rsidRDefault="00FA18A2" w:rsidP="00FA18A2">
      <w:pPr>
        <w:rPr>
          <w:rFonts w:eastAsia="Times New Roman"/>
          <w:snapToGrid w:val="0"/>
        </w:rPr>
      </w:pPr>
    </w:p>
    <w:p w:rsidR="00FA18A2" w:rsidRPr="00FA18A2" w:rsidRDefault="00FA18A2" w:rsidP="00FA18A2">
      <w:pPr>
        <w:ind w:firstLine="720"/>
        <w:jc w:val="both"/>
        <w:rPr>
          <w:rFonts w:eastAsia="Times New Roman"/>
          <w:snapToGrid w:val="0"/>
          <w:spacing w:val="2"/>
          <w:shd w:val="clear" w:color="auto" w:fill="FFFFFF"/>
        </w:rPr>
      </w:pPr>
      <w:r w:rsidRPr="00FA18A2">
        <w:rPr>
          <w:rFonts w:eastAsia="Times New Roman"/>
          <w:snapToGrid w:val="0"/>
          <w:spacing w:val="2"/>
          <w:shd w:val="clear" w:color="auto" w:fill="FFFFFF"/>
        </w:rPr>
        <w:t>1. Утвердить Стратегию социально-экономического развития Тубинского муниципального образования на 20</w:t>
      </w:r>
      <w:r w:rsidR="002C216B">
        <w:rPr>
          <w:rFonts w:eastAsia="Times New Roman"/>
          <w:snapToGrid w:val="0"/>
          <w:spacing w:val="2"/>
          <w:shd w:val="clear" w:color="auto" w:fill="FFFFFF"/>
        </w:rPr>
        <w:t>23</w:t>
      </w:r>
      <w:r w:rsidRPr="00FA18A2">
        <w:rPr>
          <w:rFonts w:eastAsia="Times New Roman"/>
          <w:snapToGrid w:val="0"/>
          <w:spacing w:val="2"/>
          <w:shd w:val="clear" w:color="auto" w:fill="FFFFFF"/>
        </w:rPr>
        <w:t>-203</w:t>
      </w:r>
      <w:r w:rsidR="002C216B">
        <w:rPr>
          <w:rFonts w:eastAsia="Times New Roman"/>
          <w:snapToGrid w:val="0"/>
          <w:spacing w:val="2"/>
          <w:shd w:val="clear" w:color="auto" w:fill="FFFFFF"/>
        </w:rPr>
        <w:t>6</w:t>
      </w:r>
      <w:r w:rsidRPr="00FA18A2">
        <w:rPr>
          <w:rFonts w:eastAsia="Times New Roman"/>
          <w:snapToGrid w:val="0"/>
          <w:spacing w:val="2"/>
          <w:shd w:val="clear" w:color="auto" w:fill="FFFFFF"/>
        </w:rPr>
        <w:t xml:space="preserve"> годы согласно приложению №</w:t>
      </w:r>
      <w:r w:rsidR="004735F1">
        <w:rPr>
          <w:rFonts w:eastAsia="Times New Roman"/>
          <w:snapToGrid w:val="0"/>
          <w:spacing w:val="2"/>
          <w:shd w:val="clear" w:color="auto" w:fill="FFFFFF"/>
        </w:rPr>
        <w:t xml:space="preserve"> 1.</w:t>
      </w:r>
    </w:p>
    <w:p w:rsidR="00FA18A2" w:rsidRPr="00FA18A2" w:rsidRDefault="00FA18A2" w:rsidP="00FA18A2">
      <w:pPr>
        <w:ind w:firstLine="720"/>
        <w:jc w:val="both"/>
        <w:rPr>
          <w:rFonts w:ascii="Arial" w:eastAsia="Times New Roman" w:hAnsi="Arial"/>
          <w:snapToGrid w:val="0"/>
        </w:rPr>
      </w:pPr>
      <w:r w:rsidRPr="00FA18A2">
        <w:rPr>
          <w:rFonts w:eastAsia="Times New Roman"/>
          <w:snapToGrid w:val="0"/>
          <w:spacing w:val="2"/>
          <w:shd w:val="clear" w:color="auto" w:fill="FFFFFF"/>
        </w:rPr>
        <w:t xml:space="preserve">2. Утвердить </w:t>
      </w:r>
      <w:r w:rsidRPr="00FA18A2">
        <w:rPr>
          <w:rFonts w:eastAsia="Times New Roman"/>
          <w:snapToGrid w:val="0"/>
          <w:szCs w:val="20"/>
        </w:rPr>
        <w:t>План мероприятий по реализации Стратегии социально - экономического развития Тубинского муниципального образования на 20</w:t>
      </w:r>
      <w:r w:rsidR="002C216B">
        <w:rPr>
          <w:rFonts w:eastAsia="Times New Roman"/>
          <w:snapToGrid w:val="0"/>
          <w:szCs w:val="20"/>
        </w:rPr>
        <w:t>23</w:t>
      </w:r>
      <w:r w:rsidRPr="00FA18A2">
        <w:rPr>
          <w:rFonts w:eastAsia="Times New Roman"/>
          <w:snapToGrid w:val="0"/>
          <w:szCs w:val="20"/>
        </w:rPr>
        <w:t>-203</w:t>
      </w:r>
      <w:r w:rsidR="002C216B">
        <w:rPr>
          <w:rFonts w:eastAsia="Times New Roman"/>
          <w:snapToGrid w:val="0"/>
          <w:szCs w:val="20"/>
        </w:rPr>
        <w:t>6</w:t>
      </w:r>
      <w:r w:rsidRPr="00FA18A2">
        <w:rPr>
          <w:rFonts w:eastAsia="Times New Roman"/>
          <w:snapToGrid w:val="0"/>
          <w:szCs w:val="20"/>
        </w:rPr>
        <w:t xml:space="preserve"> годы согласно приложению №</w:t>
      </w:r>
      <w:r w:rsidR="00C909E4">
        <w:rPr>
          <w:rFonts w:eastAsia="Times New Roman"/>
          <w:snapToGrid w:val="0"/>
          <w:szCs w:val="20"/>
        </w:rPr>
        <w:t xml:space="preserve"> </w:t>
      </w:r>
      <w:r w:rsidRPr="00FA18A2">
        <w:rPr>
          <w:rFonts w:eastAsia="Times New Roman"/>
          <w:snapToGrid w:val="0"/>
          <w:szCs w:val="20"/>
        </w:rPr>
        <w:t>2.</w:t>
      </w:r>
    </w:p>
    <w:p w:rsidR="00125A19" w:rsidRDefault="00FA18A2" w:rsidP="00FA18A2">
      <w:pPr>
        <w:ind w:firstLine="709"/>
        <w:jc w:val="both"/>
        <w:rPr>
          <w:rFonts w:eastAsia="Times New Roman"/>
          <w:snapToGrid w:val="0"/>
        </w:rPr>
      </w:pPr>
      <w:r w:rsidRPr="00FA18A2">
        <w:rPr>
          <w:rFonts w:eastAsia="Times New Roman"/>
          <w:snapToGrid w:val="0"/>
        </w:rPr>
        <w:t>3.</w:t>
      </w:r>
      <w:r w:rsidR="00125A19">
        <w:rPr>
          <w:rFonts w:eastAsia="Times New Roman"/>
          <w:snapToGrid w:val="0"/>
        </w:rPr>
        <w:t xml:space="preserve"> Признать утративши</w:t>
      </w:r>
      <w:r w:rsidR="00766D7E">
        <w:rPr>
          <w:rFonts w:eastAsia="Times New Roman"/>
          <w:snapToGrid w:val="0"/>
        </w:rPr>
        <w:t>м</w:t>
      </w:r>
      <w:r w:rsidR="00125A19">
        <w:rPr>
          <w:rFonts w:eastAsia="Times New Roman"/>
          <w:snapToGrid w:val="0"/>
        </w:rPr>
        <w:t>и</w:t>
      </w:r>
      <w:r w:rsidR="00766D7E">
        <w:rPr>
          <w:rFonts w:eastAsia="Times New Roman"/>
          <w:snapToGrid w:val="0"/>
        </w:rPr>
        <w:t xml:space="preserve"> силу </w:t>
      </w:r>
      <w:r w:rsidR="00125A19">
        <w:rPr>
          <w:rFonts w:eastAsia="Times New Roman"/>
          <w:snapToGrid w:val="0"/>
        </w:rPr>
        <w:t>следующие решения</w:t>
      </w:r>
      <w:r w:rsidR="00766D7E">
        <w:rPr>
          <w:rFonts w:eastAsia="Times New Roman"/>
          <w:snapToGrid w:val="0"/>
        </w:rPr>
        <w:t xml:space="preserve"> Думы Тубинского муниципального образования</w:t>
      </w:r>
      <w:r w:rsidR="00125A19">
        <w:rPr>
          <w:rFonts w:eastAsia="Times New Roman"/>
          <w:snapToGrid w:val="0"/>
        </w:rPr>
        <w:t>:</w:t>
      </w:r>
    </w:p>
    <w:p w:rsidR="00766D7E" w:rsidRDefault="00125A19" w:rsidP="00FA18A2">
      <w:pPr>
        <w:ind w:firstLine="709"/>
        <w:jc w:val="both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 xml:space="preserve">- </w:t>
      </w:r>
      <w:r w:rsidR="00766D7E">
        <w:rPr>
          <w:rFonts w:eastAsia="Times New Roman"/>
          <w:snapToGrid w:val="0"/>
        </w:rPr>
        <w:t xml:space="preserve"> от </w:t>
      </w:r>
      <w:r w:rsidR="00FE7955" w:rsidRPr="00FE7955">
        <w:rPr>
          <w:rFonts w:eastAsia="Times New Roman"/>
          <w:snapToGrid w:val="0"/>
        </w:rPr>
        <w:t>30.11.2018</w:t>
      </w:r>
      <w:r w:rsidR="00FE7955">
        <w:rPr>
          <w:rFonts w:eastAsia="Times New Roman"/>
          <w:snapToGrid w:val="0"/>
        </w:rPr>
        <w:t xml:space="preserve"> </w:t>
      </w:r>
      <w:r w:rsidR="00766D7E">
        <w:rPr>
          <w:rFonts w:eastAsia="Times New Roman"/>
          <w:snapToGrid w:val="0"/>
        </w:rPr>
        <w:t>№</w:t>
      </w:r>
      <w:r w:rsidR="00FE7955">
        <w:rPr>
          <w:rFonts w:eastAsia="Times New Roman"/>
          <w:snapToGrid w:val="0"/>
        </w:rPr>
        <w:t xml:space="preserve"> 12/2 «</w:t>
      </w:r>
      <w:r w:rsidR="00FE7955" w:rsidRPr="00FE7955">
        <w:rPr>
          <w:rFonts w:eastAsia="Times New Roman"/>
          <w:snapToGrid w:val="0"/>
        </w:rPr>
        <w:t xml:space="preserve">Об утверждении </w:t>
      </w:r>
      <w:r w:rsidR="00FE7955">
        <w:rPr>
          <w:rFonts w:eastAsia="Times New Roman"/>
          <w:snapToGrid w:val="0"/>
        </w:rPr>
        <w:t>Стратегии социально – экономиче</w:t>
      </w:r>
      <w:r w:rsidR="00FE7955" w:rsidRPr="00FE7955">
        <w:rPr>
          <w:rFonts w:eastAsia="Times New Roman"/>
          <w:snapToGrid w:val="0"/>
        </w:rPr>
        <w:t>ского развития</w:t>
      </w:r>
      <w:r w:rsidR="00FE7955">
        <w:rPr>
          <w:rFonts w:eastAsia="Times New Roman"/>
          <w:snapToGrid w:val="0"/>
        </w:rPr>
        <w:t xml:space="preserve"> Тубинского муниципального обра</w:t>
      </w:r>
      <w:r w:rsidR="00FE7955" w:rsidRPr="00FE7955">
        <w:rPr>
          <w:rFonts w:eastAsia="Times New Roman"/>
          <w:snapToGrid w:val="0"/>
        </w:rPr>
        <w:t>зования на 2019-2030 годы</w:t>
      </w:r>
      <w:r w:rsidR="00FE7955">
        <w:rPr>
          <w:rFonts w:eastAsia="Times New Roman"/>
          <w:snapToGrid w:val="0"/>
        </w:rPr>
        <w:t>»;</w:t>
      </w:r>
    </w:p>
    <w:p w:rsidR="00EE2269" w:rsidRDefault="00FE7955" w:rsidP="00EE2269">
      <w:pPr>
        <w:ind w:firstLine="709"/>
        <w:jc w:val="both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 xml:space="preserve">- </w:t>
      </w:r>
      <w:r w:rsidR="00EE2269">
        <w:rPr>
          <w:rFonts w:eastAsia="Times New Roman"/>
          <w:snapToGrid w:val="0"/>
        </w:rPr>
        <w:t>.</w:t>
      </w:r>
      <w:r w:rsidR="00EE2269" w:rsidRPr="00EE2269">
        <w:rPr>
          <w:rFonts w:eastAsia="Times New Roman"/>
          <w:snapToGrid w:val="0"/>
        </w:rPr>
        <w:t>от 26.03.2021 № 39/2</w:t>
      </w:r>
      <w:r w:rsidR="00EE2269">
        <w:rPr>
          <w:rFonts w:eastAsia="Times New Roman"/>
          <w:snapToGrid w:val="0"/>
        </w:rPr>
        <w:t xml:space="preserve"> «</w:t>
      </w:r>
      <w:r w:rsidR="00EE2269" w:rsidRPr="00EE2269">
        <w:rPr>
          <w:rFonts w:eastAsia="Times New Roman"/>
          <w:snapToGrid w:val="0"/>
        </w:rPr>
        <w:t>О внесении изменений в решение Думы Тубинского муниципального образования от 30.11.2018 № 12/2 «Об утверждении Стратегии социально – экономического развития Тубинского муниципального образования на 2019-2030 годы»</w:t>
      </w:r>
      <w:r w:rsidR="00EE2269">
        <w:rPr>
          <w:rFonts w:eastAsia="Times New Roman"/>
          <w:snapToGrid w:val="0"/>
        </w:rPr>
        <w:t>»;</w:t>
      </w:r>
    </w:p>
    <w:p w:rsidR="00FE7955" w:rsidRDefault="00EE2269" w:rsidP="00EE2269">
      <w:pPr>
        <w:ind w:firstLine="709"/>
        <w:jc w:val="both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 xml:space="preserve">- </w:t>
      </w:r>
      <w:r w:rsidRPr="00EE2269">
        <w:rPr>
          <w:rFonts w:eastAsia="Times New Roman"/>
          <w:snapToGrid w:val="0"/>
        </w:rPr>
        <w:t>от 26.04.2022 № 50/2</w:t>
      </w:r>
      <w:r>
        <w:rPr>
          <w:rFonts w:eastAsia="Times New Roman"/>
          <w:snapToGrid w:val="0"/>
        </w:rPr>
        <w:t xml:space="preserve"> «</w:t>
      </w:r>
      <w:r w:rsidRPr="00EE2269">
        <w:rPr>
          <w:rFonts w:eastAsia="Times New Roman"/>
          <w:snapToGrid w:val="0"/>
        </w:rPr>
        <w:t>О внесении изменений в решение Думы Тубинского муниципального образования от 30.11.2018 № 12/2 «Об утверждении Стратегии социально – экономического развития Тубинского муниципального образования на 2019-2030 годы»</w:t>
      </w:r>
      <w:r>
        <w:rPr>
          <w:rFonts w:eastAsia="Times New Roman"/>
          <w:snapToGrid w:val="0"/>
        </w:rPr>
        <w:t>».</w:t>
      </w:r>
    </w:p>
    <w:p w:rsidR="00FA18A2" w:rsidRPr="00FA18A2" w:rsidRDefault="00766D7E" w:rsidP="00FA18A2">
      <w:pPr>
        <w:ind w:firstLine="709"/>
        <w:jc w:val="both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4.</w:t>
      </w:r>
      <w:r w:rsidR="00FA18A2" w:rsidRPr="00FA18A2">
        <w:rPr>
          <w:rFonts w:eastAsia="Times New Roman"/>
          <w:snapToGrid w:val="0"/>
        </w:rPr>
        <w:t xml:space="preserve"> Опубликовать настоящее решение в газете «Муниципальные вести» и разместить </w:t>
      </w:r>
      <w:r w:rsidR="00EE2269">
        <w:rPr>
          <w:rFonts w:eastAsia="Times New Roman"/>
          <w:snapToGrid w:val="0"/>
        </w:rPr>
        <w:t xml:space="preserve">                           </w:t>
      </w:r>
      <w:r w:rsidR="00FA18A2" w:rsidRPr="00FA18A2">
        <w:rPr>
          <w:rFonts w:eastAsia="Times New Roman"/>
          <w:snapToGrid w:val="0"/>
        </w:rPr>
        <w:t xml:space="preserve">на официальном сайте </w:t>
      </w:r>
      <w:r w:rsidR="00051B9D" w:rsidRPr="00FA18A2">
        <w:rPr>
          <w:rFonts w:eastAsia="Times New Roman"/>
          <w:snapToGrid w:val="0"/>
        </w:rPr>
        <w:t xml:space="preserve">администрации </w:t>
      </w:r>
      <w:r w:rsidR="001B0D83" w:rsidRPr="00FA18A2">
        <w:rPr>
          <w:rFonts w:eastAsia="Times New Roman"/>
          <w:szCs w:val="20"/>
        </w:rPr>
        <w:t xml:space="preserve">Тубинского </w:t>
      </w:r>
      <w:r w:rsidR="00FA18A2" w:rsidRPr="00FA18A2">
        <w:rPr>
          <w:rFonts w:eastAsia="Times New Roman"/>
          <w:snapToGrid w:val="0"/>
        </w:rPr>
        <w:t>муниципального образования.</w:t>
      </w:r>
    </w:p>
    <w:p w:rsidR="00FA18A2" w:rsidRPr="004735F1" w:rsidRDefault="00766D7E" w:rsidP="004735F1">
      <w:pPr>
        <w:ind w:firstLine="709"/>
        <w:jc w:val="both"/>
      </w:pPr>
      <w:r>
        <w:t>5</w:t>
      </w:r>
      <w:r w:rsidR="004735F1">
        <w:t xml:space="preserve">. </w:t>
      </w:r>
      <w:proofErr w:type="gramStart"/>
      <w:r w:rsidR="004735F1">
        <w:t>Контроль за</w:t>
      </w:r>
      <w:proofErr w:type="gramEnd"/>
      <w:r w:rsidR="004735F1">
        <w:t xml:space="preserve"> исполнением настоящего решения </w:t>
      </w:r>
      <w:r w:rsidR="009A2B53">
        <w:t>возложить на</w:t>
      </w:r>
      <w:r w:rsidR="004735F1">
        <w:t xml:space="preserve"> постоянную комиссию местного бюджета </w:t>
      </w:r>
      <w:r w:rsidR="00FA18A2" w:rsidRPr="00FA18A2">
        <w:rPr>
          <w:rFonts w:eastAsia="Times New Roman"/>
          <w:szCs w:val="20"/>
        </w:rPr>
        <w:t>Думы Тубинского муниципального образования.</w:t>
      </w:r>
      <w:r w:rsidR="00FA18A2" w:rsidRPr="00FA18A2">
        <w:rPr>
          <w:rFonts w:eastAsia="Times New Roman"/>
          <w:snapToGrid w:val="0"/>
        </w:rPr>
        <w:t xml:space="preserve"> </w:t>
      </w:r>
    </w:p>
    <w:p w:rsidR="00FA18A2" w:rsidRPr="00FA18A2" w:rsidRDefault="00FA18A2" w:rsidP="00FA18A2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FA18A2" w:rsidRPr="00FA18A2" w:rsidRDefault="00FA18A2" w:rsidP="00FA18A2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FA18A2" w:rsidRPr="00FA18A2" w:rsidRDefault="00FA18A2" w:rsidP="00FA18A2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FA18A2">
        <w:rPr>
          <w:rFonts w:eastAsia="Times New Roman"/>
        </w:rPr>
        <w:t xml:space="preserve">Глава Тубинского </w:t>
      </w:r>
    </w:p>
    <w:p w:rsidR="00FA18A2" w:rsidRPr="00FA18A2" w:rsidRDefault="00FA18A2" w:rsidP="00FA18A2">
      <w:pPr>
        <w:autoSpaceDE w:val="0"/>
        <w:autoSpaceDN w:val="0"/>
        <w:adjustRightInd w:val="0"/>
        <w:jc w:val="both"/>
        <w:rPr>
          <w:rFonts w:eastAsia="Times New Roman"/>
        </w:rPr>
      </w:pPr>
      <w:r w:rsidRPr="00FA18A2">
        <w:rPr>
          <w:rFonts w:eastAsia="Times New Roman"/>
        </w:rPr>
        <w:t xml:space="preserve">муниципального образования                                             </w:t>
      </w:r>
      <w:r w:rsidR="004735F1">
        <w:rPr>
          <w:rFonts w:eastAsia="Times New Roman"/>
        </w:rPr>
        <w:t xml:space="preserve">                           </w:t>
      </w:r>
      <w:r w:rsidRPr="00FA18A2">
        <w:rPr>
          <w:rFonts w:eastAsia="Times New Roman"/>
        </w:rPr>
        <w:t>О. В. Рогожникова</w:t>
      </w:r>
    </w:p>
    <w:p w:rsidR="007412F8" w:rsidRPr="00650D38" w:rsidRDefault="007412F8" w:rsidP="00544E5C">
      <w:pPr>
        <w:pStyle w:val="a9"/>
        <w:shd w:val="clear" w:color="auto" w:fill="FFFFFF"/>
        <w:ind w:left="5664"/>
        <w:jc w:val="left"/>
        <w:rPr>
          <w:b/>
          <w:bCs/>
          <w:sz w:val="24"/>
        </w:rPr>
      </w:pPr>
      <w:r w:rsidRPr="00650D38">
        <w:rPr>
          <w:b/>
          <w:bCs/>
          <w:sz w:val="24"/>
        </w:rPr>
        <w:lastRenderedPageBreak/>
        <w:t xml:space="preserve">ПРИЛОЖЕНИЕ № 1 </w:t>
      </w:r>
    </w:p>
    <w:p w:rsidR="007412F8" w:rsidRPr="00650D38" w:rsidRDefault="007412F8" w:rsidP="00544E5C">
      <w:pPr>
        <w:pStyle w:val="a9"/>
        <w:shd w:val="clear" w:color="auto" w:fill="FFFFFF"/>
        <w:ind w:left="5664"/>
        <w:jc w:val="left"/>
        <w:rPr>
          <w:bCs/>
          <w:sz w:val="24"/>
        </w:rPr>
      </w:pPr>
      <w:r w:rsidRPr="00650D38">
        <w:rPr>
          <w:bCs/>
          <w:sz w:val="24"/>
        </w:rPr>
        <w:t>к решению</w:t>
      </w:r>
      <w:r w:rsidRPr="00650D38">
        <w:rPr>
          <w:b/>
          <w:bCs/>
          <w:sz w:val="24"/>
        </w:rPr>
        <w:t xml:space="preserve"> </w:t>
      </w:r>
      <w:r w:rsidRPr="00650D38">
        <w:rPr>
          <w:bCs/>
          <w:sz w:val="24"/>
        </w:rPr>
        <w:t>Думы Тубинского</w:t>
      </w:r>
    </w:p>
    <w:p w:rsidR="007412F8" w:rsidRPr="00650D38" w:rsidRDefault="007412F8" w:rsidP="00544E5C">
      <w:pPr>
        <w:pStyle w:val="a9"/>
        <w:shd w:val="clear" w:color="auto" w:fill="FFFFFF"/>
        <w:ind w:left="5664"/>
        <w:jc w:val="left"/>
        <w:rPr>
          <w:bCs/>
          <w:sz w:val="24"/>
        </w:rPr>
      </w:pPr>
      <w:r w:rsidRPr="00650D38">
        <w:rPr>
          <w:bCs/>
          <w:sz w:val="24"/>
        </w:rPr>
        <w:t xml:space="preserve">муниципального образования </w:t>
      </w:r>
    </w:p>
    <w:p w:rsidR="007412F8" w:rsidRPr="00650D38" w:rsidRDefault="00EE2269" w:rsidP="00544E5C">
      <w:pPr>
        <w:pStyle w:val="a9"/>
        <w:shd w:val="clear" w:color="auto" w:fill="FFFFFF"/>
        <w:ind w:left="5664"/>
        <w:jc w:val="left"/>
        <w:rPr>
          <w:bCs/>
          <w:sz w:val="24"/>
        </w:rPr>
      </w:pPr>
      <w:r>
        <w:rPr>
          <w:bCs/>
          <w:sz w:val="24"/>
        </w:rPr>
        <w:t>пятого</w:t>
      </w:r>
      <w:r w:rsidR="007412F8" w:rsidRPr="00650D38">
        <w:rPr>
          <w:bCs/>
          <w:sz w:val="24"/>
        </w:rPr>
        <w:t xml:space="preserve"> созыва </w:t>
      </w:r>
    </w:p>
    <w:p w:rsidR="007412F8" w:rsidRPr="00D527D2" w:rsidRDefault="00D527D2" w:rsidP="00544E5C">
      <w:pPr>
        <w:pStyle w:val="a9"/>
        <w:shd w:val="clear" w:color="auto" w:fill="FFFFFF"/>
        <w:ind w:left="5664"/>
        <w:jc w:val="left"/>
        <w:rPr>
          <w:bCs/>
          <w:sz w:val="24"/>
          <w:u w:val="single"/>
        </w:rPr>
      </w:pPr>
      <w:r w:rsidRPr="00D527D2">
        <w:rPr>
          <w:bCs/>
          <w:sz w:val="24"/>
          <w:u w:val="single"/>
        </w:rPr>
        <w:t xml:space="preserve">от </w:t>
      </w:r>
      <w:r w:rsidR="00F65485">
        <w:rPr>
          <w:bCs/>
          <w:sz w:val="24"/>
          <w:u w:val="single"/>
        </w:rPr>
        <w:t xml:space="preserve"> 30.11.2023 </w:t>
      </w:r>
      <w:r w:rsidR="007412F8" w:rsidRPr="00D527D2">
        <w:rPr>
          <w:bCs/>
          <w:sz w:val="24"/>
          <w:u w:val="single"/>
        </w:rPr>
        <w:t>№</w:t>
      </w:r>
      <w:r w:rsidR="00F65485">
        <w:rPr>
          <w:bCs/>
          <w:sz w:val="24"/>
          <w:u w:val="single"/>
        </w:rPr>
        <w:t xml:space="preserve"> 1</w:t>
      </w:r>
      <w:r w:rsidR="002F1DE8">
        <w:rPr>
          <w:bCs/>
          <w:sz w:val="24"/>
          <w:u w:val="single"/>
        </w:rPr>
        <w:t>8</w:t>
      </w:r>
      <w:r w:rsidR="00F65485">
        <w:rPr>
          <w:bCs/>
          <w:sz w:val="24"/>
          <w:u w:val="single"/>
        </w:rPr>
        <w:t>/1</w:t>
      </w:r>
      <w:r w:rsidRPr="00D527D2">
        <w:rPr>
          <w:bCs/>
          <w:sz w:val="24"/>
          <w:u w:val="single"/>
        </w:rPr>
        <w:t xml:space="preserve"> </w:t>
      </w:r>
    </w:p>
    <w:p w:rsidR="007412F8" w:rsidRPr="00650D38" w:rsidRDefault="007412F8" w:rsidP="00544E5C">
      <w:pPr>
        <w:pStyle w:val="a9"/>
        <w:shd w:val="clear" w:color="auto" w:fill="FFFFFF"/>
        <w:ind w:left="5664"/>
        <w:jc w:val="left"/>
        <w:rPr>
          <w:b/>
          <w:bCs/>
          <w:sz w:val="24"/>
        </w:rPr>
      </w:pPr>
    </w:p>
    <w:p w:rsidR="007412F8" w:rsidRPr="00650D38" w:rsidRDefault="007412F8" w:rsidP="007412F8">
      <w:pPr>
        <w:shd w:val="clear" w:color="auto" w:fill="FFFFFF"/>
        <w:ind w:leftChars="2126" w:left="5102"/>
        <w:jc w:val="center"/>
        <w:rPr>
          <w:b/>
          <w:bCs/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pStyle w:val="1"/>
        <w:shd w:val="clear" w:color="auto" w:fill="FFFFFF"/>
      </w:pPr>
      <w:r w:rsidRPr="00650D38">
        <w:t xml:space="preserve"> СТРАТЕГИЯ</w:t>
      </w:r>
    </w:p>
    <w:p w:rsidR="007412F8" w:rsidRPr="00650D38" w:rsidRDefault="007412F8" w:rsidP="007412F8">
      <w:pPr>
        <w:shd w:val="clear" w:color="auto" w:fill="FFFFFF"/>
        <w:jc w:val="center"/>
        <w:rPr>
          <w:b/>
          <w:bCs/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b/>
          <w:bCs/>
          <w:sz w:val="28"/>
        </w:rPr>
      </w:pPr>
      <w:r w:rsidRPr="00650D38">
        <w:rPr>
          <w:b/>
          <w:bCs/>
          <w:sz w:val="28"/>
        </w:rPr>
        <w:t xml:space="preserve"> СОЦИАЛЬНО-ЭКОНОМИЧЕСКОГО РАЗВИТИЯ</w:t>
      </w:r>
    </w:p>
    <w:p w:rsidR="007412F8" w:rsidRPr="00650D38" w:rsidRDefault="007412F8" w:rsidP="007412F8">
      <w:pPr>
        <w:pStyle w:val="1"/>
        <w:shd w:val="clear" w:color="auto" w:fill="FFFFFF"/>
      </w:pPr>
    </w:p>
    <w:p w:rsidR="007412F8" w:rsidRPr="00650D38" w:rsidRDefault="007412F8" w:rsidP="007412F8">
      <w:pPr>
        <w:pStyle w:val="1"/>
        <w:shd w:val="clear" w:color="auto" w:fill="FFFFFF"/>
      </w:pPr>
      <w:r w:rsidRPr="00650D38">
        <w:t xml:space="preserve">ТУБИНСКОГО МУНИЦИПАЛЬНОГО ОБРАЗОВАНИЯ </w:t>
      </w:r>
    </w:p>
    <w:p w:rsidR="007412F8" w:rsidRPr="00650D38" w:rsidRDefault="007412F8" w:rsidP="007412F8">
      <w:pPr>
        <w:pStyle w:val="1"/>
        <w:shd w:val="clear" w:color="auto" w:fill="FFFFFF"/>
      </w:pPr>
    </w:p>
    <w:p w:rsidR="007412F8" w:rsidRPr="00650D38" w:rsidRDefault="007412F8" w:rsidP="007412F8">
      <w:pPr>
        <w:pStyle w:val="1"/>
        <w:shd w:val="clear" w:color="auto" w:fill="FFFFFF"/>
      </w:pPr>
      <w:r w:rsidRPr="00650D38">
        <w:t>НА 20</w:t>
      </w:r>
      <w:r w:rsidR="002C216B">
        <w:t>23</w:t>
      </w:r>
      <w:r w:rsidRPr="00650D38">
        <w:t>-203</w:t>
      </w:r>
      <w:r w:rsidR="002C406F">
        <w:t>6</w:t>
      </w:r>
      <w:r w:rsidRPr="00650D38">
        <w:t xml:space="preserve"> ГОДЫ</w:t>
      </w:r>
    </w:p>
    <w:p w:rsidR="007412F8" w:rsidRPr="00650D38" w:rsidRDefault="007412F8" w:rsidP="007412F8">
      <w:pPr>
        <w:shd w:val="clear" w:color="auto" w:fill="FFFFFF"/>
        <w:jc w:val="center"/>
        <w:rPr>
          <w:b/>
          <w:bCs/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shd w:val="clear" w:color="auto" w:fill="FFFFFF"/>
        <w:rPr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</w:p>
    <w:p w:rsidR="007412F8" w:rsidRPr="00650D38" w:rsidRDefault="007412F8" w:rsidP="007412F8">
      <w:pPr>
        <w:shd w:val="clear" w:color="auto" w:fill="FFFFFF"/>
        <w:jc w:val="center"/>
        <w:rPr>
          <w:b/>
          <w:bCs/>
          <w:sz w:val="28"/>
        </w:rPr>
      </w:pPr>
    </w:p>
    <w:p w:rsidR="00EE2269" w:rsidRDefault="00EE2269" w:rsidP="007412F8">
      <w:pPr>
        <w:shd w:val="clear" w:color="auto" w:fill="FFFFFF"/>
        <w:jc w:val="center"/>
        <w:rPr>
          <w:b/>
          <w:bCs/>
          <w:sz w:val="28"/>
        </w:rPr>
      </w:pPr>
    </w:p>
    <w:p w:rsidR="00EE2269" w:rsidRDefault="00EE2269" w:rsidP="007412F8">
      <w:pPr>
        <w:shd w:val="clear" w:color="auto" w:fill="FFFFFF"/>
        <w:jc w:val="center"/>
        <w:rPr>
          <w:b/>
          <w:bCs/>
          <w:sz w:val="28"/>
        </w:rPr>
      </w:pPr>
    </w:p>
    <w:p w:rsidR="00EE2269" w:rsidRDefault="00EE2269" w:rsidP="007412F8">
      <w:pPr>
        <w:shd w:val="clear" w:color="auto" w:fill="FFFFFF"/>
        <w:jc w:val="center"/>
        <w:rPr>
          <w:b/>
          <w:bCs/>
          <w:sz w:val="28"/>
        </w:rPr>
      </w:pPr>
    </w:p>
    <w:p w:rsidR="00EE2269" w:rsidRDefault="00EE2269" w:rsidP="007412F8">
      <w:pPr>
        <w:shd w:val="clear" w:color="auto" w:fill="FFFFFF"/>
        <w:jc w:val="center"/>
        <w:rPr>
          <w:b/>
          <w:bCs/>
          <w:sz w:val="28"/>
        </w:rPr>
      </w:pPr>
    </w:p>
    <w:p w:rsidR="00EE2269" w:rsidRDefault="00EE2269" w:rsidP="007412F8">
      <w:pPr>
        <w:shd w:val="clear" w:color="auto" w:fill="FFFFFF"/>
        <w:jc w:val="center"/>
        <w:rPr>
          <w:b/>
          <w:bCs/>
          <w:sz w:val="28"/>
        </w:rPr>
      </w:pPr>
    </w:p>
    <w:p w:rsidR="007412F8" w:rsidRPr="00A757AD" w:rsidRDefault="007412F8" w:rsidP="007412F8">
      <w:pPr>
        <w:shd w:val="clear" w:color="auto" w:fill="FFFFFF"/>
        <w:jc w:val="center"/>
        <w:rPr>
          <w:bCs/>
          <w:sz w:val="28"/>
        </w:rPr>
      </w:pPr>
      <w:r w:rsidRPr="00A757AD">
        <w:rPr>
          <w:bCs/>
          <w:sz w:val="28"/>
        </w:rPr>
        <w:t>п. Тубинский, 20</w:t>
      </w:r>
      <w:r w:rsidR="002C216B" w:rsidRPr="00A757AD">
        <w:rPr>
          <w:bCs/>
          <w:sz w:val="28"/>
        </w:rPr>
        <w:t>23</w:t>
      </w:r>
      <w:r w:rsidR="00B34033" w:rsidRPr="00A757AD">
        <w:rPr>
          <w:bCs/>
          <w:sz w:val="28"/>
        </w:rPr>
        <w:t xml:space="preserve"> г.</w:t>
      </w:r>
    </w:p>
    <w:p w:rsidR="007412F8" w:rsidRPr="00CB70C6" w:rsidRDefault="007412F8" w:rsidP="007412F8">
      <w:pPr>
        <w:shd w:val="clear" w:color="auto" w:fill="FFFFFF"/>
        <w:jc w:val="center"/>
        <w:rPr>
          <w:b/>
        </w:rPr>
      </w:pPr>
      <w:r w:rsidRPr="005E5D66">
        <w:rPr>
          <w:b/>
          <w:i/>
        </w:rPr>
        <w:lastRenderedPageBreak/>
        <w:t xml:space="preserve">           </w:t>
      </w:r>
      <w:r w:rsidRPr="00CB70C6">
        <w:rPr>
          <w:b/>
        </w:rPr>
        <w:t xml:space="preserve">ОГЛАВЛЕНИЕ                                           </w:t>
      </w:r>
    </w:p>
    <w:p w:rsidR="007412F8" w:rsidRPr="00650D38" w:rsidRDefault="007412F8" w:rsidP="007412F8">
      <w:pPr>
        <w:pStyle w:val="ad"/>
        <w:shd w:val="clear" w:color="auto" w:fill="FFFFFF"/>
        <w:ind w:left="114"/>
        <w:jc w:val="left"/>
        <w:rPr>
          <w:b/>
          <w:bCs/>
          <w:sz w:val="24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6521"/>
        <w:gridCol w:w="1866"/>
      </w:tblGrid>
      <w:tr w:rsidR="007412F8" w:rsidRPr="00650D38">
        <w:trPr>
          <w:trHeight w:val="280"/>
        </w:trPr>
        <w:tc>
          <w:tcPr>
            <w:tcW w:w="681" w:type="dxa"/>
          </w:tcPr>
          <w:p w:rsidR="007412F8" w:rsidRPr="00650D38" w:rsidRDefault="007412F8" w:rsidP="007412F8">
            <w:pPr>
              <w:pStyle w:val="ad"/>
              <w:shd w:val="clear" w:color="auto" w:fill="FFFFFF"/>
              <w:ind w:left="-420"/>
              <w:rPr>
                <w:bCs/>
                <w:sz w:val="24"/>
              </w:rPr>
            </w:pPr>
            <w:r w:rsidRPr="00650D38">
              <w:rPr>
                <w:bCs/>
                <w:sz w:val="24"/>
              </w:rPr>
              <w:t>1.</w:t>
            </w:r>
          </w:p>
          <w:p w:rsidR="007412F8" w:rsidRPr="00650D38" w:rsidRDefault="007412F8" w:rsidP="007412F8">
            <w:pPr>
              <w:pStyle w:val="ad"/>
              <w:shd w:val="clear" w:color="auto" w:fill="FFFFFF"/>
              <w:rPr>
                <w:bCs/>
                <w:sz w:val="24"/>
              </w:rPr>
            </w:pPr>
          </w:p>
        </w:tc>
        <w:tc>
          <w:tcPr>
            <w:tcW w:w="6521" w:type="dxa"/>
          </w:tcPr>
          <w:p w:rsidR="007412F8" w:rsidRPr="00650D38" w:rsidRDefault="007412F8" w:rsidP="007412F8">
            <w:pPr>
              <w:pStyle w:val="ad"/>
              <w:shd w:val="clear" w:color="auto" w:fill="FFFFFF"/>
              <w:jc w:val="left"/>
              <w:rPr>
                <w:sz w:val="24"/>
              </w:rPr>
            </w:pPr>
            <w:r w:rsidRPr="00650D38">
              <w:rPr>
                <w:sz w:val="24"/>
              </w:rPr>
              <w:t>Паспо</w:t>
            </w:r>
            <w:proofErr w:type="gramStart"/>
            <w:r w:rsidRPr="00650D38">
              <w:rPr>
                <w:sz w:val="24"/>
              </w:rPr>
              <w:t xml:space="preserve">рт </w:t>
            </w:r>
            <w:r w:rsidR="00CB70C6">
              <w:rPr>
                <w:sz w:val="24"/>
              </w:rPr>
              <w:t xml:space="preserve"> </w:t>
            </w:r>
            <w:r w:rsidR="004735F1" w:rsidRPr="00650D38">
              <w:rPr>
                <w:sz w:val="24"/>
              </w:rPr>
              <w:t>Стр</w:t>
            </w:r>
            <w:proofErr w:type="gramEnd"/>
            <w:r w:rsidR="004735F1" w:rsidRPr="00650D38">
              <w:rPr>
                <w:sz w:val="24"/>
              </w:rPr>
              <w:t xml:space="preserve">атегии </w:t>
            </w:r>
            <w:r w:rsidRPr="00650D38">
              <w:rPr>
                <w:sz w:val="24"/>
              </w:rPr>
              <w:t>социально-экономического развития Тубинского муниципального образования</w:t>
            </w:r>
          </w:p>
        </w:tc>
        <w:tc>
          <w:tcPr>
            <w:tcW w:w="1866" w:type="dxa"/>
          </w:tcPr>
          <w:p w:rsidR="007412F8" w:rsidRPr="00650D38" w:rsidRDefault="0005273C" w:rsidP="007412F8">
            <w:pPr>
              <w:pStyle w:val="ad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7412F8" w:rsidRPr="00650D38">
        <w:trPr>
          <w:trHeight w:val="407"/>
        </w:trPr>
        <w:tc>
          <w:tcPr>
            <w:tcW w:w="681" w:type="dxa"/>
          </w:tcPr>
          <w:p w:rsidR="007412F8" w:rsidRPr="00650D38" w:rsidRDefault="007412F8" w:rsidP="007412F8">
            <w:pPr>
              <w:pStyle w:val="ad"/>
              <w:shd w:val="clear" w:color="auto" w:fill="FFFFFF"/>
              <w:jc w:val="left"/>
              <w:rPr>
                <w:sz w:val="24"/>
              </w:rPr>
            </w:pPr>
            <w:r w:rsidRPr="00650D38">
              <w:rPr>
                <w:sz w:val="24"/>
              </w:rPr>
              <w:t>2.</w:t>
            </w:r>
          </w:p>
        </w:tc>
        <w:tc>
          <w:tcPr>
            <w:tcW w:w="6521" w:type="dxa"/>
          </w:tcPr>
          <w:p w:rsidR="007412F8" w:rsidRPr="00650D38" w:rsidRDefault="007412F8" w:rsidP="007412F8">
            <w:pPr>
              <w:pStyle w:val="ad"/>
              <w:shd w:val="clear" w:color="auto" w:fill="FFFFFF"/>
              <w:jc w:val="left"/>
              <w:rPr>
                <w:bCs/>
                <w:sz w:val="24"/>
              </w:rPr>
            </w:pPr>
            <w:r w:rsidRPr="00650D38">
              <w:rPr>
                <w:bCs/>
                <w:sz w:val="24"/>
              </w:rPr>
              <w:t>Общая информация о Тубинском муниципальном образовании</w:t>
            </w:r>
          </w:p>
        </w:tc>
        <w:tc>
          <w:tcPr>
            <w:tcW w:w="1866" w:type="dxa"/>
          </w:tcPr>
          <w:p w:rsidR="007412F8" w:rsidRPr="00650D38" w:rsidRDefault="007412F8" w:rsidP="007412F8">
            <w:pPr>
              <w:pStyle w:val="ad"/>
              <w:shd w:val="clear" w:color="auto" w:fill="FFFFFF"/>
              <w:rPr>
                <w:sz w:val="24"/>
              </w:rPr>
            </w:pPr>
          </w:p>
          <w:p w:rsidR="007412F8" w:rsidRPr="00650D38" w:rsidRDefault="0005273C" w:rsidP="007412F8">
            <w:pPr>
              <w:pStyle w:val="ad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7412F8" w:rsidRPr="00650D38">
        <w:trPr>
          <w:trHeight w:val="340"/>
        </w:trPr>
        <w:tc>
          <w:tcPr>
            <w:tcW w:w="681" w:type="dxa"/>
          </w:tcPr>
          <w:p w:rsidR="007412F8" w:rsidRPr="00650D38" w:rsidRDefault="007412F8" w:rsidP="007412F8">
            <w:pPr>
              <w:pStyle w:val="ad"/>
              <w:shd w:val="clear" w:color="auto" w:fill="FFFFFF"/>
              <w:jc w:val="left"/>
              <w:rPr>
                <w:sz w:val="24"/>
              </w:rPr>
            </w:pPr>
            <w:r w:rsidRPr="00650D38">
              <w:rPr>
                <w:sz w:val="24"/>
              </w:rPr>
              <w:t>3.</w:t>
            </w:r>
          </w:p>
        </w:tc>
        <w:tc>
          <w:tcPr>
            <w:tcW w:w="6521" w:type="dxa"/>
          </w:tcPr>
          <w:p w:rsidR="007412F8" w:rsidRPr="00650D38" w:rsidRDefault="007412F8" w:rsidP="007412F8">
            <w:pPr>
              <w:pStyle w:val="ad"/>
              <w:shd w:val="clear" w:color="auto" w:fill="FFFFFF"/>
              <w:jc w:val="left"/>
              <w:rPr>
                <w:sz w:val="24"/>
              </w:rPr>
            </w:pPr>
            <w:r w:rsidRPr="00650D38">
              <w:rPr>
                <w:sz w:val="24"/>
              </w:rPr>
              <w:t>Оценка социально-экономического развития  Тубинского муниципального образования</w:t>
            </w:r>
          </w:p>
        </w:tc>
        <w:tc>
          <w:tcPr>
            <w:tcW w:w="1866" w:type="dxa"/>
          </w:tcPr>
          <w:p w:rsidR="007412F8" w:rsidRPr="00650D38" w:rsidRDefault="0005273C" w:rsidP="00624A1D">
            <w:pPr>
              <w:pStyle w:val="ad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8-</w:t>
            </w:r>
            <w:r w:rsidR="00624A1D">
              <w:rPr>
                <w:sz w:val="24"/>
              </w:rPr>
              <w:t>22</w:t>
            </w:r>
          </w:p>
        </w:tc>
      </w:tr>
      <w:tr w:rsidR="007412F8" w:rsidRPr="00650D38">
        <w:trPr>
          <w:trHeight w:val="340"/>
        </w:trPr>
        <w:tc>
          <w:tcPr>
            <w:tcW w:w="681" w:type="dxa"/>
          </w:tcPr>
          <w:p w:rsidR="007412F8" w:rsidRPr="00650D38" w:rsidRDefault="007412F8" w:rsidP="007412F8">
            <w:pPr>
              <w:pStyle w:val="ad"/>
              <w:shd w:val="clear" w:color="auto" w:fill="FFFFFF"/>
              <w:jc w:val="left"/>
              <w:rPr>
                <w:sz w:val="24"/>
              </w:rPr>
            </w:pPr>
            <w:r w:rsidRPr="00650D38">
              <w:rPr>
                <w:sz w:val="24"/>
              </w:rPr>
              <w:t>4.</w:t>
            </w:r>
          </w:p>
        </w:tc>
        <w:tc>
          <w:tcPr>
            <w:tcW w:w="6521" w:type="dxa"/>
          </w:tcPr>
          <w:p w:rsidR="007412F8" w:rsidRPr="00650D38" w:rsidRDefault="007412F8" w:rsidP="007412F8">
            <w:pPr>
              <w:pStyle w:val="ad"/>
              <w:shd w:val="clear" w:color="auto" w:fill="FFFFFF"/>
              <w:jc w:val="left"/>
              <w:rPr>
                <w:sz w:val="24"/>
              </w:rPr>
            </w:pPr>
            <w:r w:rsidRPr="00650D38">
              <w:rPr>
                <w:sz w:val="24"/>
              </w:rPr>
              <w:t>Основные проблемы социально-экономического развития поселения</w:t>
            </w:r>
          </w:p>
        </w:tc>
        <w:tc>
          <w:tcPr>
            <w:tcW w:w="1866" w:type="dxa"/>
          </w:tcPr>
          <w:p w:rsidR="007412F8" w:rsidRPr="00650D38" w:rsidRDefault="00624A1D" w:rsidP="00624A1D">
            <w:pPr>
              <w:pStyle w:val="ad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22</w:t>
            </w:r>
            <w:r w:rsidR="0005273C">
              <w:rPr>
                <w:sz w:val="24"/>
              </w:rPr>
              <w:t>-</w:t>
            </w:r>
            <w:r>
              <w:rPr>
                <w:sz w:val="24"/>
              </w:rPr>
              <w:t>25</w:t>
            </w:r>
          </w:p>
        </w:tc>
      </w:tr>
      <w:tr w:rsidR="007412F8" w:rsidRPr="00650D38">
        <w:trPr>
          <w:trHeight w:val="340"/>
        </w:trPr>
        <w:tc>
          <w:tcPr>
            <w:tcW w:w="681" w:type="dxa"/>
          </w:tcPr>
          <w:p w:rsidR="007412F8" w:rsidRPr="00650D38" w:rsidRDefault="007412F8" w:rsidP="007412F8">
            <w:pPr>
              <w:pStyle w:val="ad"/>
              <w:shd w:val="clear" w:color="auto" w:fill="FFFFFF"/>
              <w:jc w:val="left"/>
              <w:rPr>
                <w:sz w:val="24"/>
              </w:rPr>
            </w:pPr>
            <w:r w:rsidRPr="00650D38">
              <w:rPr>
                <w:sz w:val="24"/>
              </w:rPr>
              <w:t>5.</w:t>
            </w:r>
          </w:p>
        </w:tc>
        <w:tc>
          <w:tcPr>
            <w:tcW w:w="6521" w:type="dxa"/>
          </w:tcPr>
          <w:p w:rsidR="007412F8" w:rsidRPr="00650D38" w:rsidRDefault="007412F8" w:rsidP="007412F8">
            <w:pPr>
              <w:pStyle w:val="ad"/>
              <w:shd w:val="clear" w:color="auto" w:fill="FFFFFF"/>
              <w:jc w:val="left"/>
              <w:rPr>
                <w:sz w:val="24"/>
              </w:rPr>
            </w:pPr>
            <w:r w:rsidRPr="00650D38">
              <w:rPr>
                <w:sz w:val="24"/>
              </w:rPr>
              <w:t>Оценка действующих мер по улучшению социально-экономического положения Тубинского муниципального образования</w:t>
            </w:r>
          </w:p>
        </w:tc>
        <w:tc>
          <w:tcPr>
            <w:tcW w:w="1866" w:type="dxa"/>
          </w:tcPr>
          <w:p w:rsidR="007412F8" w:rsidRPr="00650D38" w:rsidRDefault="00624A1D" w:rsidP="00624A1D">
            <w:pPr>
              <w:pStyle w:val="ad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25</w:t>
            </w:r>
            <w:r w:rsidR="0005273C">
              <w:rPr>
                <w:sz w:val="24"/>
              </w:rPr>
              <w:t>-</w:t>
            </w:r>
            <w:r>
              <w:rPr>
                <w:sz w:val="24"/>
              </w:rPr>
              <w:t>27</w:t>
            </w:r>
          </w:p>
        </w:tc>
      </w:tr>
      <w:tr w:rsidR="00624A1D" w:rsidRPr="00650D38">
        <w:trPr>
          <w:trHeight w:val="340"/>
        </w:trPr>
        <w:tc>
          <w:tcPr>
            <w:tcW w:w="681" w:type="dxa"/>
          </w:tcPr>
          <w:p w:rsidR="00624A1D" w:rsidRPr="00650D38" w:rsidRDefault="00624A1D" w:rsidP="007412F8">
            <w:pPr>
              <w:pStyle w:val="ad"/>
              <w:shd w:val="clear" w:color="auto" w:fill="FFFFFF"/>
              <w:jc w:val="left"/>
              <w:rPr>
                <w:sz w:val="24"/>
              </w:rPr>
            </w:pPr>
            <w:r w:rsidRPr="00650D38">
              <w:rPr>
                <w:sz w:val="24"/>
              </w:rPr>
              <w:t>6.</w:t>
            </w:r>
          </w:p>
        </w:tc>
        <w:tc>
          <w:tcPr>
            <w:tcW w:w="6521" w:type="dxa"/>
          </w:tcPr>
          <w:p w:rsidR="00624A1D" w:rsidRPr="00650D38" w:rsidRDefault="00624A1D" w:rsidP="007412F8">
            <w:pPr>
              <w:pStyle w:val="ad"/>
              <w:shd w:val="clear" w:color="auto" w:fill="FFFFFF"/>
              <w:jc w:val="left"/>
              <w:rPr>
                <w:sz w:val="24"/>
              </w:rPr>
            </w:pPr>
            <w:r w:rsidRPr="00650D38">
              <w:rPr>
                <w:sz w:val="24"/>
              </w:rPr>
              <w:t>Резервы (ресурсы) социально-экономического развития муниципального образования</w:t>
            </w:r>
          </w:p>
        </w:tc>
        <w:tc>
          <w:tcPr>
            <w:tcW w:w="1866" w:type="dxa"/>
          </w:tcPr>
          <w:p w:rsidR="00624A1D" w:rsidRPr="00650D38" w:rsidRDefault="00624A1D" w:rsidP="00624A1D">
            <w:pPr>
              <w:pStyle w:val="ad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</w:tr>
      <w:tr w:rsidR="00624A1D" w:rsidRPr="00650D38">
        <w:trPr>
          <w:trHeight w:val="480"/>
        </w:trPr>
        <w:tc>
          <w:tcPr>
            <w:tcW w:w="681" w:type="dxa"/>
          </w:tcPr>
          <w:p w:rsidR="00624A1D" w:rsidRPr="00650D38" w:rsidRDefault="00624A1D" w:rsidP="007412F8">
            <w:pPr>
              <w:pStyle w:val="ad"/>
              <w:shd w:val="clear" w:color="auto" w:fill="FFFFFF"/>
              <w:jc w:val="left"/>
              <w:rPr>
                <w:bCs/>
                <w:sz w:val="24"/>
              </w:rPr>
            </w:pPr>
            <w:r w:rsidRPr="00650D38">
              <w:rPr>
                <w:bCs/>
                <w:sz w:val="24"/>
              </w:rPr>
              <w:t>7.</w:t>
            </w:r>
          </w:p>
        </w:tc>
        <w:tc>
          <w:tcPr>
            <w:tcW w:w="6521" w:type="dxa"/>
          </w:tcPr>
          <w:p w:rsidR="00624A1D" w:rsidRPr="00650D38" w:rsidRDefault="00624A1D" w:rsidP="007412F8">
            <w:pPr>
              <w:pStyle w:val="ad"/>
              <w:shd w:val="clear" w:color="auto" w:fill="FFFFFF"/>
              <w:jc w:val="left"/>
              <w:rPr>
                <w:sz w:val="24"/>
              </w:rPr>
            </w:pPr>
            <w:r w:rsidRPr="00650D38">
              <w:rPr>
                <w:sz w:val="24"/>
              </w:rPr>
              <w:t>Миссия, стратегические цели, задачи  и перечень наиболее крупных программных мероприятий, направленных на решение проблемных вопросов</w:t>
            </w:r>
          </w:p>
        </w:tc>
        <w:tc>
          <w:tcPr>
            <w:tcW w:w="1866" w:type="dxa"/>
          </w:tcPr>
          <w:p w:rsidR="00624A1D" w:rsidRPr="00650D38" w:rsidRDefault="00624A1D" w:rsidP="007412F8">
            <w:pPr>
              <w:pStyle w:val="ad"/>
              <w:shd w:val="clear" w:color="auto" w:fill="FFFFFF"/>
              <w:rPr>
                <w:sz w:val="24"/>
              </w:rPr>
            </w:pPr>
          </w:p>
          <w:p w:rsidR="00624A1D" w:rsidRPr="00650D38" w:rsidRDefault="00624A1D" w:rsidP="007412F8">
            <w:pPr>
              <w:pStyle w:val="ad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</w:tr>
      <w:tr w:rsidR="00624A1D" w:rsidRPr="00650D38">
        <w:trPr>
          <w:trHeight w:val="260"/>
        </w:trPr>
        <w:tc>
          <w:tcPr>
            <w:tcW w:w="681" w:type="dxa"/>
          </w:tcPr>
          <w:p w:rsidR="00624A1D" w:rsidRPr="00650D38" w:rsidRDefault="00624A1D" w:rsidP="007412F8">
            <w:pPr>
              <w:pStyle w:val="ad"/>
              <w:shd w:val="clear" w:color="auto" w:fill="FFFFFF"/>
              <w:jc w:val="left"/>
              <w:rPr>
                <w:bCs/>
                <w:sz w:val="24"/>
              </w:rPr>
            </w:pPr>
            <w:r w:rsidRPr="00650D38">
              <w:rPr>
                <w:bCs/>
                <w:sz w:val="24"/>
              </w:rPr>
              <w:t>8.</w:t>
            </w:r>
          </w:p>
        </w:tc>
        <w:tc>
          <w:tcPr>
            <w:tcW w:w="6521" w:type="dxa"/>
          </w:tcPr>
          <w:p w:rsidR="00624A1D" w:rsidRPr="00650D38" w:rsidRDefault="00624A1D" w:rsidP="007412F8">
            <w:pPr>
              <w:pStyle w:val="ad"/>
              <w:shd w:val="clear" w:color="auto" w:fill="FFFFFF"/>
              <w:jc w:val="left"/>
              <w:rPr>
                <w:sz w:val="24"/>
              </w:rPr>
            </w:pPr>
            <w:r w:rsidRPr="00650D38">
              <w:rPr>
                <w:sz w:val="24"/>
              </w:rPr>
              <w:t xml:space="preserve">Ожидаемые результаты реализации Стратегии </w:t>
            </w:r>
          </w:p>
        </w:tc>
        <w:tc>
          <w:tcPr>
            <w:tcW w:w="1866" w:type="dxa"/>
          </w:tcPr>
          <w:p w:rsidR="00624A1D" w:rsidRPr="00650D38" w:rsidRDefault="00624A1D" w:rsidP="00624A1D">
            <w:pPr>
              <w:pStyle w:val="ad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28-30</w:t>
            </w:r>
          </w:p>
        </w:tc>
      </w:tr>
      <w:tr w:rsidR="00624A1D" w:rsidRPr="00650D38">
        <w:trPr>
          <w:trHeight w:val="300"/>
        </w:trPr>
        <w:tc>
          <w:tcPr>
            <w:tcW w:w="681" w:type="dxa"/>
          </w:tcPr>
          <w:p w:rsidR="00624A1D" w:rsidRPr="00650D38" w:rsidRDefault="00624A1D" w:rsidP="007412F8">
            <w:pPr>
              <w:pStyle w:val="ad"/>
              <w:shd w:val="clear" w:color="auto" w:fill="FFFFFF"/>
              <w:jc w:val="left"/>
              <w:rPr>
                <w:bCs/>
                <w:sz w:val="24"/>
              </w:rPr>
            </w:pPr>
            <w:r w:rsidRPr="00650D38">
              <w:rPr>
                <w:bCs/>
                <w:sz w:val="24"/>
              </w:rPr>
              <w:t>9.</w:t>
            </w:r>
          </w:p>
        </w:tc>
        <w:tc>
          <w:tcPr>
            <w:tcW w:w="6521" w:type="dxa"/>
          </w:tcPr>
          <w:p w:rsidR="00624A1D" w:rsidRPr="00650D38" w:rsidRDefault="00624A1D" w:rsidP="007412F8">
            <w:pPr>
              <w:pStyle w:val="ad"/>
              <w:shd w:val="clear" w:color="auto" w:fill="FFFFFF"/>
              <w:jc w:val="left"/>
              <w:rPr>
                <w:sz w:val="24"/>
              </w:rPr>
            </w:pPr>
            <w:r w:rsidRPr="00650D38">
              <w:rPr>
                <w:sz w:val="24"/>
              </w:rPr>
              <w:t>Механизм реализации Стратегии</w:t>
            </w:r>
          </w:p>
        </w:tc>
        <w:tc>
          <w:tcPr>
            <w:tcW w:w="1866" w:type="dxa"/>
          </w:tcPr>
          <w:p w:rsidR="00624A1D" w:rsidRPr="00650D38" w:rsidRDefault="00624A1D" w:rsidP="00624A1D">
            <w:pPr>
              <w:pStyle w:val="ad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624A1D" w:rsidRPr="00650D38">
        <w:trPr>
          <w:trHeight w:val="320"/>
        </w:trPr>
        <w:tc>
          <w:tcPr>
            <w:tcW w:w="681" w:type="dxa"/>
          </w:tcPr>
          <w:p w:rsidR="00624A1D" w:rsidRPr="00650D38" w:rsidRDefault="00624A1D" w:rsidP="007412F8">
            <w:pPr>
              <w:pStyle w:val="ad"/>
              <w:shd w:val="clear" w:color="auto" w:fill="FFFFFF"/>
              <w:jc w:val="left"/>
              <w:rPr>
                <w:bCs/>
                <w:sz w:val="24"/>
              </w:rPr>
            </w:pPr>
            <w:r w:rsidRPr="00650D38">
              <w:rPr>
                <w:bCs/>
                <w:sz w:val="24"/>
              </w:rPr>
              <w:t>10.</w:t>
            </w:r>
          </w:p>
        </w:tc>
        <w:tc>
          <w:tcPr>
            <w:tcW w:w="6521" w:type="dxa"/>
          </w:tcPr>
          <w:p w:rsidR="00624A1D" w:rsidRPr="00650D38" w:rsidRDefault="00624A1D" w:rsidP="007412F8">
            <w:pPr>
              <w:pStyle w:val="ad"/>
              <w:shd w:val="clear" w:color="auto" w:fill="FFFFFF"/>
              <w:jc w:val="left"/>
              <w:rPr>
                <w:sz w:val="24"/>
              </w:rPr>
            </w:pPr>
            <w:r w:rsidRPr="00650D38">
              <w:rPr>
                <w:sz w:val="24"/>
              </w:rPr>
              <w:t>Приложение № 1. Перечень муниципальных программ Тубинского муниципального образования</w:t>
            </w:r>
          </w:p>
        </w:tc>
        <w:tc>
          <w:tcPr>
            <w:tcW w:w="1866" w:type="dxa"/>
          </w:tcPr>
          <w:p w:rsidR="00624A1D" w:rsidRPr="00650D38" w:rsidRDefault="00624A1D" w:rsidP="007412F8">
            <w:pPr>
              <w:pStyle w:val="ad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624A1D" w:rsidRPr="00650D38">
        <w:trPr>
          <w:trHeight w:val="320"/>
        </w:trPr>
        <w:tc>
          <w:tcPr>
            <w:tcW w:w="681" w:type="dxa"/>
          </w:tcPr>
          <w:p w:rsidR="00624A1D" w:rsidRPr="00650D38" w:rsidRDefault="00624A1D" w:rsidP="007412F8">
            <w:pPr>
              <w:pStyle w:val="ad"/>
              <w:shd w:val="clear" w:color="auto" w:fill="FFFFFF"/>
              <w:jc w:val="left"/>
              <w:rPr>
                <w:bCs/>
                <w:sz w:val="24"/>
              </w:rPr>
            </w:pPr>
            <w:r w:rsidRPr="00650D38">
              <w:rPr>
                <w:bCs/>
                <w:sz w:val="24"/>
              </w:rPr>
              <w:t>11.</w:t>
            </w:r>
          </w:p>
        </w:tc>
        <w:tc>
          <w:tcPr>
            <w:tcW w:w="6521" w:type="dxa"/>
          </w:tcPr>
          <w:p w:rsidR="00624A1D" w:rsidRPr="00650D38" w:rsidRDefault="00624A1D" w:rsidP="007412F8">
            <w:pPr>
              <w:shd w:val="clear" w:color="auto" w:fill="FFFFFF"/>
            </w:pPr>
            <w:r w:rsidRPr="00650D38">
              <w:t>Приложение № 2. Перечень целевых показателей Стратегии</w:t>
            </w:r>
          </w:p>
        </w:tc>
        <w:tc>
          <w:tcPr>
            <w:tcW w:w="1866" w:type="dxa"/>
          </w:tcPr>
          <w:p w:rsidR="00624A1D" w:rsidRPr="00650D38" w:rsidRDefault="00624A1D" w:rsidP="00624A1D">
            <w:pPr>
              <w:pStyle w:val="ad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</w:tr>
      <w:tr w:rsidR="00624A1D" w:rsidRPr="00650D38">
        <w:trPr>
          <w:trHeight w:val="320"/>
        </w:trPr>
        <w:tc>
          <w:tcPr>
            <w:tcW w:w="681" w:type="dxa"/>
          </w:tcPr>
          <w:p w:rsidR="00624A1D" w:rsidRPr="00650D38" w:rsidRDefault="00624A1D" w:rsidP="007412F8">
            <w:pPr>
              <w:pStyle w:val="ad"/>
              <w:shd w:val="clear" w:color="auto" w:fill="FFFFFF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12.</w:t>
            </w:r>
          </w:p>
        </w:tc>
        <w:tc>
          <w:tcPr>
            <w:tcW w:w="6521" w:type="dxa"/>
          </w:tcPr>
          <w:p w:rsidR="00624A1D" w:rsidRPr="00650D38" w:rsidRDefault="00624A1D" w:rsidP="00624A1D">
            <w:pPr>
              <w:shd w:val="clear" w:color="auto" w:fill="FFFFFF"/>
            </w:pPr>
            <w:r w:rsidRPr="00FA18A2">
              <w:rPr>
                <w:rFonts w:eastAsia="Times New Roman"/>
                <w:snapToGrid w:val="0"/>
                <w:szCs w:val="20"/>
              </w:rPr>
              <w:t xml:space="preserve">План мероприятий по реализации Стратегии </w:t>
            </w:r>
          </w:p>
        </w:tc>
        <w:tc>
          <w:tcPr>
            <w:tcW w:w="1866" w:type="dxa"/>
          </w:tcPr>
          <w:p w:rsidR="00624A1D" w:rsidRDefault="00624A1D" w:rsidP="007412F8">
            <w:pPr>
              <w:pStyle w:val="ad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35-43</w:t>
            </w:r>
          </w:p>
        </w:tc>
      </w:tr>
    </w:tbl>
    <w:p w:rsidR="007412F8" w:rsidRPr="00650D38" w:rsidRDefault="007412F8" w:rsidP="007412F8">
      <w:pPr>
        <w:pStyle w:val="ad"/>
        <w:shd w:val="clear" w:color="auto" w:fill="FFFFFF"/>
        <w:rPr>
          <w:b/>
          <w:bCs/>
          <w:sz w:val="24"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  <w:sz w:val="24"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jc w:val="center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jc w:val="center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jc w:val="center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jc w:val="center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jc w:val="center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jc w:val="center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jc w:val="center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jc w:val="center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jc w:val="center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jc w:val="center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jc w:val="center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jc w:val="center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jc w:val="center"/>
        <w:rPr>
          <w:b/>
          <w:bCs/>
        </w:rPr>
      </w:pPr>
    </w:p>
    <w:p w:rsidR="007412F8" w:rsidRDefault="007412F8" w:rsidP="007412F8">
      <w:pPr>
        <w:shd w:val="clear" w:color="auto" w:fill="FFFFFF"/>
        <w:jc w:val="center"/>
        <w:rPr>
          <w:b/>
          <w:bCs/>
        </w:rPr>
      </w:pPr>
    </w:p>
    <w:p w:rsidR="00FA18A2" w:rsidRPr="00650D38" w:rsidRDefault="00FA18A2" w:rsidP="007412F8">
      <w:pPr>
        <w:shd w:val="clear" w:color="auto" w:fill="FFFFFF"/>
        <w:jc w:val="center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jc w:val="center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jc w:val="center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jc w:val="center"/>
        <w:rPr>
          <w:b/>
          <w:bCs/>
        </w:rPr>
      </w:pPr>
      <w:r w:rsidRPr="00650D38">
        <w:rPr>
          <w:b/>
          <w:bCs/>
        </w:rPr>
        <w:lastRenderedPageBreak/>
        <w:t>ПАСПОРТ</w:t>
      </w:r>
    </w:p>
    <w:p w:rsidR="007412F8" w:rsidRPr="00650D38" w:rsidRDefault="007412F8" w:rsidP="007412F8">
      <w:pPr>
        <w:shd w:val="clear" w:color="auto" w:fill="FFFFFF"/>
        <w:jc w:val="center"/>
        <w:rPr>
          <w:b/>
          <w:bCs/>
        </w:rPr>
      </w:pPr>
      <w:r w:rsidRPr="00650D38">
        <w:rPr>
          <w:b/>
          <w:bCs/>
        </w:rPr>
        <w:t>СТРАТЕГИИ СОЦИАЛЬНО-ЭКОНОМИЧЕСКОГО РАЗВИТИЯ</w:t>
      </w:r>
    </w:p>
    <w:p w:rsidR="007412F8" w:rsidRPr="00650D38" w:rsidRDefault="007412F8" w:rsidP="007412F8">
      <w:pPr>
        <w:pStyle w:val="1"/>
        <w:shd w:val="clear" w:color="auto" w:fill="FFFFFF"/>
        <w:rPr>
          <w:sz w:val="24"/>
        </w:rPr>
      </w:pPr>
      <w:r w:rsidRPr="00650D38">
        <w:rPr>
          <w:sz w:val="24"/>
        </w:rPr>
        <w:t xml:space="preserve">ТУБИНСКОГО МУНИЦИПАЛЬНОГО </w:t>
      </w:r>
    </w:p>
    <w:p w:rsidR="007412F8" w:rsidRPr="00650D38" w:rsidRDefault="007412F8" w:rsidP="007412F8">
      <w:pPr>
        <w:pStyle w:val="1"/>
        <w:shd w:val="clear" w:color="auto" w:fill="FFFFFF"/>
        <w:rPr>
          <w:sz w:val="24"/>
        </w:rPr>
      </w:pPr>
      <w:r w:rsidRPr="00650D38">
        <w:rPr>
          <w:sz w:val="24"/>
        </w:rPr>
        <w:t>ОБРАЗОВАНИЯ НА 20</w:t>
      </w:r>
      <w:r w:rsidR="002C216B">
        <w:rPr>
          <w:sz w:val="24"/>
        </w:rPr>
        <w:t>23</w:t>
      </w:r>
      <w:r w:rsidRPr="00650D38">
        <w:rPr>
          <w:sz w:val="24"/>
        </w:rPr>
        <w:t>-203</w:t>
      </w:r>
      <w:r w:rsidR="00695D87">
        <w:rPr>
          <w:sz w:val="24"/>
        </w:rPr>
        <w:t>6</w:t>
      </w:r>
      <w:r w:rsidRPr="00650D38">
        <w:rPr>
          <w:sz w:val="24"/>
        </w:rPr>
        <w:t xml:space="preserve"> ГОДЫ</w:t>
      </w:r>
    </w:p>
    <w:p w:rsidR="007412F8" w:rsidRPr="00650D38" w:rsidRDefault="007412F8" w:rsidP="007412F8">
      <w:pPr>
        <w:shd w:val="clear" w:color="auto" w:fill="FFFFFF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520"/>
      </w:tblGrid>
      <w:tr w:rsidR="007412F8" w:rsidRPr="00650D38" w:rsidTr="00A757AD">
        <w:tc>
          <w:tcPr>
            <w:tcW w:w="3227" w:type="dxa"/>
          </w:tcPr>
          <w:p w:rsidR="007412F8" w:rsidRPr="00650D38" w:rsidRDefault="007412F8" w:rsidP="007412F8">
            <w:pPr>
              <w:shd w:val="clear" w:color="auto" w:fill="FFFFFF"/>
              <w:rPr>
                <w:b/>
                <w:bCs/>
                <w:iCs/>
              </w:rPr>
            </w:pPr>
            <w:r w:rsidRPr="00650D38">
              <w:rPr>
                <w:b/>
                <w:bCs/>
                <w:iCs/>
              </w:rPr>
              <w:t xml:space="preserve">Наименование </w:t>
            </w:r>
          </w:p>
        </w:tc>
        <w:tc>
          <w:tcPr>
            <w:tcW w:w="6520" w:type="dxa"/>
          </w:tcPr>
          <w:p w:rsidR="007412F8" w:rsidRPr="00650D38" w:rsidRDefault="007412F8" w:rsidP="002C406F">
            <w:pPr>
              <w:shd w:val="clear" w:color="auto" w:fill="FFFFFF"/>
            </w:pPr>
            <w:r w:rsidRPr="00650D38">
              <w:t>Стратегия социально-экономического развития Тубинского муниципального образования на 20</w:t>
            </w:r>
            <w:r w:rsidR="002C406F">
              <w:t>23</w:t>
            </w:r>
            <w:r w:rsidRPr="00650D38">
              <w:t>-203</w:t>
            </w:r>
            <w:r w:rsidR="00695D87">
              <w:t>6</w:t>
            </w:r>
            <w:r w:rsidRPr="00650D38">
              <w:t xml:space="preserve"> годы</w:t>
            </w:r>
          </w:p>
        </w:tc>
      </w:tr>
      <w:tr w:rsidR="007412F8" w:rsidRPr="00650D38" w:rsidTr="00A757AD">
        <w:trPr>
          <w:trHeight w:val="817"/>
        </w:trPr>
        <w:tc>
          <w:tcPr>
            <w:tcW w:w="3227" w:type="dxa"/>
          </w:tcPr>
          <w:p w:rsidR="007412F8" w:rsidRPr="00650D38" w:rsidRDefault="007412F8" w:rsidP="007412F8">
            <w:pPr>
              <w:shd w:val="clear" w:color="auto" w:fill="FFFFFF"/>
              <w:rPr>
                <w:b/>
                <w:bCs/>
                <w:iCs/>
              </w:rPr>
            </w:pPr>
            <w:r w:rsidRPr="00650D38">
              <w:rPr>
                <w:b/>
                <w:bCs/>
                <w:iCs/>
              </w:rPr>
              <w:t>Основание для разработки Стратегии</w:t>
            </w:r>
          </w:p>
        </w:tc>
        <w:tc>
          <w:tcPr>
            <w:tcW w:w="6520" w:type="dxa"/>
          </w:tcPr>
          <w:p w:rsidR="007412F8" w:rsidRPr="00650D38" w:rsidRDefault="007412F8" w:rsidP="007412F8">
            <w:pPr>
              <w:shd w:val="clear" w:color="auto" w:fill="FFFFFF"/>
              <w:jc w:val="both"/>
            </w:pPr>
            <w:r w:rsidRPr="00650D38">
              <w:t>Федеральный закон от 06.10.2003 № 131-ФЗ «Об общих принципах организации местного самоуправления в Российской Федерации», Устав Тубинского муниципального образования</w:t>
            </w:r>
            <w:r w:rsidRPr="00650D38">
              <w:rPr>
                <w:color w:val="FF6600"/>
              </w:rPr>
              <w:t xml:space="preserve"> </w:t>
            </w:r>
          </w:p>
        </w:tc>
      </w:tr>
      <w:tr w:rsidR="007412F8" w:rsidRPr="00650D38" w:rsidTr="00A757AD">
        <w:tc>
          <w:tcPr>
            <w:tcW w:w="3227" w:type="dxa"/>
          </w:tcPr>
          <w:p w:rsidR="007412F8" w:rsidRPr="00650D38" w:rsidRDefault="007412F8" w:rsidP="007412F8">
            <w:pPr>
              <w:shd w:val="clear" w:color="auto" w:fill="FFFFFF"/>
              <w:rPr>
                <w:b/>
                <w:bCs/>
                <w:iCs/>
              </w:rPr>
            </w:pPr>
            <w:r w:rsidRPr="00650D38">
              <w:rPr>
                <w:b/>
                <w:bCs/>
                <w:iCs/>
              </w:rPr>
              <w:t>Основные разработчики Стратегии</w:t>
            </w:r>
          </w:p>
        </w:tc>
        <w:tc>
          <w:tcPr>
            <w:tcW w:w="6520" w:type="dxa"/>
          </w:tcPr>
          <w:p w:rsidR="007412F8" w:rsidRPr="00650D38" w:rsidRDefault="007412F8" w:rsidP="007412F8">
            <w:pPr>
              <w:shd w:val="clear" w:color="auto" w:fill="FFFFFF"/>
              <w:jc w:val="both"/>
            </w:pPr>
            <w:r w:rsidRPr="00650D38">
              <w:t xml:space="preserve">Администрация Тубинского муниципального образования </w:t>
            </w:r>
          </w:p>
        </w:tc>
      </w:tr>
      <w:tr w:rsidR="00AB1BE0" w:rsidRPr="00650D38" w:rsidTr="00A757AD">
        <w:tc>
          <w:tcPr>
            <w:tcW w:w="3227" w:type="dxa"/>
          </w:tcPr>
          <w:p w:rsidR="00AB1BE0" w:rsidRPr="00650D38" w:rsidRDefault="00AB1BE0" w:rsidP="00AB1BE0">
            <w:pPr>
              <w:shd w:val="clear" w:color="auto" w:fill="FFFFFF"/>
              <w:rPr>
                <w:b/>
                <w:bCs/>
                <w:iCs/>
              </w:rPr>
            </w:pPr>
            <w:r w:rsidRPr="00650D38">
              <w:rPr>
                <w:b/>
                <w:bCs/>
                <w:iCs/>
              </w:rPr>
              <w:t>Цель Стратегии</w:t>
            </w:r>
          </w:p>
        </w:tc>
        <w:tc>
          <w:tcPr>
            <w:tcW w:w="6520" w:type="dxa"/>
          </w:tcPr>
          <w:p w:rsidR="00AB1BE0" w:rsidRPr="00650D38" w:rsidRDefault="00AB1BE0" w:rsidP="00AB1BE0">
            <w:pPr>
              <w:shd w:val="clear" w:color="auto" w:fill="FFFFFF"/>
            </w:pPr>
            <w:r>
              <w:t xml:space="preserve">Повышение качества жизни населения, его занятости и </w:t>
            </w:r>
            <w:proofErr w:type="spellStart"/>
            <w:r>
              <w:t>самозанятости</w:t>
            </w:r>
            <w:proofErr w:type="spellEnd"/>
            <w:r>
              <w:t>, экономических, социальных и культурных возможностей через устойчивое развитие территории поселения в с</w:t>
            </w:r>
            <w:r w:rsidR="00DB08A9">
              <w:t>оциальной и экономической сфере</w:t>
            </w:r>
            <w:r>
              <w:t xml:space="preserve"> </w:t>
            </w:r>
          </w:p>
        </w:tc>
      </w:tr>
      <w:tr w:rsidR="00AB1BE0" w:rsidRPr="00650D38" w:rsidTr="00A757AD">
        <w:tc>
          <w:tcPr>
            <w:tcW w:w="3227" w:type="dxa"/>
          </w:tcPr>
          <w:p w:rsidR="00AB1BE0" w:rsidRPr="00650D38" w:rsidRDefault="00AB1BE0" w:rsidP="00AB1BE0">
            <w:pPr>
              <w:shd w:val="clear" w:color="auto" w:fill="FFFFFF"/>
              <w:rPr>
                <w:b/>
                <w:bCs/>
                <w:iCs/>
              </w:rPr>
            </w:pPr>
            <w:r w:rsidRPr="00650D38">
              <w:rPr>
                <w:b/>
                <w:bCs/>
                <w:iCs/>
              </w:rPr>
              <w:t xml:space="preserve">Основные задачи </w:t>
            </w:r>
          </w:p>
        </w:tc>
        <w:tc>
          <w:tcPr>
            <w:tcW w:w="6520" w:type="dxa"/>
          </w:tcPr>
          <w:p w:rsidR="00AB1BE0" w:rsidRPr="00650D38" w:rsidRDefault="00AB1BE0" w:rsidP="00AB1BE0">
            <w:pPr>
              <w:shd w:val="clear" w:color="auto" w:fill="FFFFFF"/>
            </w:pPr>
            <w:r w:rsidRPr="00650D38">
              <w:t xml:space="preserve">-  </w:t>
            </w:r>
            <w:r w:rsidR="00DB08A9">
              <w:t xml:space="preserve">Создание </w:t>
            </w:r>
            <w:r>
              <w:t>условий для развития</w:t>
            </w:r>
            <w:r w:rsidRPr="00650D38">
              <w:t xml:space="preserve"> малого предпринимательства;</w:t>
            </w:r>
          </w:p>
          <w:p w:rsidR="00AB1BE0" w:rsidRPr="00650D38" w:rsidRDefault="00AB1BE0" w:rsidP="00AB1BE0">
            <w:pPr>
              <w:shd w:val="clear" w:color="auto" w:fill="FFFFFF"/>
            </w:pPr>
            <w:r w:rsidRPr="00650D38">
              <w:t>- организация досуга населения;</w:t>
            </w:r>
          </w:p>
          <w:p w:rsidR="00AB1BE0" w:rsidRPr="00650D38" w:rsidRDefault="00AB1BE0" w:rsidP="00AB1BE0">
            <w:pPr>
              <w:shd w:val="clear" w:color="auto" w:fill="FFFFFF"/>
            </w:pPr>
            <w:r w:rsidRPr="00650D38">
              <w:t xml:space="preserve">- содействие в обеспечении социальной поддержки </w:t>
            </w:r>
            <w:proofErr w:type="spellStart"/>
            <w:r w:rsidRPr="00650D38">
              <w:t>слабозащищенным</w:t>
            </w:r>
            <w:proofErr w:type="spellEnd"/>
            <w:r w:rsidRPr="00650D38">
              <w:t xml:space="preserve"> слоям населения;</w:t>
            </w:r>
          </w:p>
          <w:p w:rsidR="00AB1BE0" w:rsidRPr="00650D38" w:rsidRDefault="00AB1BE0" w:rsidP="00AB1BE0">
            <w:pPr>
              <w:shd w:val="clear" w:color="auto" w:fill="FFFFFF"/>
            </w:pPr>
            <w:r w:rsidRPr="00650D38">
              <w:t>- создание условий для безопасного проживания населения на территории поселения;</w:t>
            </w:r>
          </w:p>
          <w:p w:rsidR="00AB1BE0" w:rsidRDefault="00AB1BE0" w:rsidP="00AB1BE0">
            <w:pPr>
              <w:shd w:val="clear" w:color="auto" w:fill="FFFFFF"/>
            </w:pPr>
            <w:r w:rsidRPr="00650D38">
              <w:t>- развитие улично-дорожной сети поселения</w:t>
            </w:r>
            <w:r>
              <w:t>;</w:t>
            </w:r>
          </w:p>
          <w:p w:rsidR="00AB1BE0" w:rsidRDefault="00AB1BE0" w:rsidP="00AB1BE0">
            <w:pPr>
              <w:shd w:val="clear" w:color="auto" w:fill="FFFFFF"/>
            </w:pPr>
            <w:r>
              <w:t>- проведение работ по благоустройству поселения;</w:t>
            </w:r>
          </w:p>
          <w:p w:rsidR="00AB1BE0" w:rsidRPr="00650D38" w:rsidRDefault="00AB1BE0" w:rsidP="00AB1BE0">
            <w:pPr>
              <w:shd w:val="clear" w:color="auto" w:fill="FFFFFF"/>
            </w:pPr>
            <w:r>
              <w:t>- повышение эффективности использования муниципальной собственности</w:t>
            </w:r>
          </w:p>
        </w:tc>
      </w:tr>
      <w:tr w:rsidR="007412F8" w:rsidRPr="00650D38" w:rsidTr="00A757AD">
        <w:tc>
          <w:tcPr>
            <w:tcW w:w="3227" w:type="dxa"/>
          </w:tcPr>
          <w:p w:rsidR="007412F8" w:rsidRPr="00650D38" w:rsidRDefault="007412F8" w:rsidP="007412F8">
            <w:pPr>
              <w:shd w:val="clear" w:color="auto" w:fill="FFFFFF"/>
              <w:rPr>
                <w:b/>
                <w:bCs/>
                <w:iCs/>
              </w:rPr>
            </w:pPr>
            <w:r w:rsidRPr="00650D38">
              <w:rPr>
                <w:b/>
                <w:bCs/>
                <w:iCs/>
              </w:rPr>
              <w:t xml:space="preserve">Сроки и этапы реализации </w:t>
            </w:r>
          </w:p>
        </w:tc>
        <w:tc>
          <w:tcPr>
            <w:tcW w:w="6520" w:type="dxa"/>
          </w:tcPr>
          <w:p w:rsidR="007412F8" w:rsidRPr="00650D38" w:rsidRDefault="007412F8" w:rsidP="007412F8">
            <w:pPr>
              <w:pStyle w:val="3"/>
              <w:shd w:val="clear" w:color="auto" w:fill="FFFFFF"/>
              <w:jc w:val="both"/>
              <w:rPr>
                <w:sz w:val="24"/>
              </w:rPr>
            </w:pPr>
            <w:r w:rsidRPr="00650D38">
              <w:rPr>
                <w:sz w:val="24"/>
              </w:rPr>
              <w:t>20</w:t>
            </w:r>
            <w:r w:rsidR="00766D7E">
              <w:rPr>
                <w:sz w:val="24"/>
              </w:rPr>
              <w:t>23</w:t>
            </w:r>
            <w:r w:rsidRPr="00650D38">
              <w:rPr>
                <w:sz w:val="24"/>
              </w:rPr>
              <w:t>-203</w:t>
            </w:r>
            <w:r w:rsidR="00695D87">
              <w:rPr>
                <w:sz w:val="24"/>
              </w:rPr>
              <w:t>6</w:t>
            </w:r>
            <w:r w:rsidRPr="00650D38">
              <w:rPr>
                <w:sz w:val="24"/>
              </w:rPr>
              <w:t xml:space="preserve"> годы</w:t>
            </w:r>
          </w:p>
          <w:p w:rsidR="007412F8" w:rsidRPr="00650D38" w:rsidRDefault="007412F8" w:rsidP="007412F8">
            <w:pPr>
              <w:shd w:val="clear" w:color="auto" w:fill="FFFFFF"/>
              <w:jc w:val="both"/>
            </w:pPr>
            <w:r w:rsidRPr="00DB08A9">
              <w:t>1 этап</w:t>
            </w:r>
            <w:r w:rsidRPr="00650D38">
              <w:t xml:space="preserve"> – определение главой администрации последовательности выполняемых мероприятий. Срок: ежегодно до 1 октября очередного финансового года.</w:t>
            </w:r>
          </w:p>
          <w:p w:rsidR="007412F8" w:rsidRPr="00650D38" w:rsidRDefault="007412F8" w:rsidP="007412F8">
            <w:pPr>
              <w:shd w:val="clear" w:color="auto" w:fill="FFFFFF"/>
              <w:jc w:val="both"/>
            </w:pPr>
            <w:r w:rsidRPr="00DB08A9">
              <w:t>2 этап</w:t>
            </w:r>
            <w:r w:rsidRPr="00650D38">
              <w:t xml:space="preserve"> – исполнение и контроль над реализацией мероприятий, формирование отчётов об исполнении мероприятий, рассмотрение отчёта об исполнении мероприятий на Думе Тубинского муниципального образования. Срок: до 1 </w:t>
            </w:r>
            <w:r w:rsidR="00650D38" w:rsidRPr="00650D38">
              <w:t>марта года</w:t>
            </w:r>
            <w:r w:rsidRPr="00650D38">
              <w:t xml:space="preserve">, следующего за </w:t>
            </w:r>
            <w:proofErr w:type="gramStart"/>
            <w:r w:rsidRPr="00650D38">
              <w:t>отчётным</w:t>
            </w:r>
            <w:proofErr w:type="gramEnd"/>
          </w:p>
        </w:tc>
      </w:tr>
      <w:tr w:rsidR="0079528A" w:rsidRPr="00650D38" w:rsidTr="00A757AD">
        <w:tc>
          <w:tcPr>
            <w:tcW w:w="3227" w:type="dxa"/>
          </w:tcPr>
          <w:p w:rsidR="0079528A" w:rsidRPr="00650D38" w:rsidRDefault="0079528A" w:rsidP="00415567">
            <w:pPr>
              <w:shd w:val="clear" w:color="auto" w:fill="FFFFFF"/>
              <w:rPr>
                <w:b/>
                <w:bCs/>
                <w:iCs/>
              </w:rPr>
            </w:pPr>
            <w:r w:rsidRPr="00650D38">
              <w:rPr>
                <w:b/>
                <w:bCs/>
                <w:iCs/>
              </w:rPr>
              <w:t>Объемы и источники финансирования основных мероприятий реализации Стратегии</w:t>
            </w:r>
          </w:p>
        </w:tc>
        <w:tc>
          <w:tcPr>
            <w:tcW w:w="6520" w:type="dxa"/>
          </w:tcPr>
          <w:p w:rsidR="0079528A" w:rsidRPr="00650D38" w:rsidRDefault="0079528A" w:rsidP="00415567">
            <w:pPr>
              <w:pStyle w:val="3"/>
              <w:shd w:val="clear" w:color="auto" w:fill="FFFFFF"/>
              <w:rPr>
                <w:sz w:val="24"/>
              </w:rPr>
            </w:pPr>
            <w:r w:rsidRPr="00650D38">
              <w:rPr>
                <w:sz w:val="24"/>
              </w:rPr>
              <w:t xml:space="preserve">Общий объем финансирования в ценах </w:t>
            </w:r>
            <w:r w:rsidR="003E6139">
              <w:rPr>
                <w:sz w:val="24"/>
              </w:rPr>
              <w:t>2023</w:t>
            </w:r>
            <w:r w:rsidRPr="00650D38">
              <w:rPr>
                <w:sz w:val="24"/>
              </w:rPr>
              <w:t xml:space="preserve"> года </w:t>
            </w:r>
            <w:r>
              <w:rPr>
                <w:sz w:val="24"/>
              </w:rPr>
              <w:t>–</w:t>
            </w:r>
            <w:r w:rsidRPr="00650D38">
              <w:rPr>
                <w:sz w:val="24"/>
              </w:rPr>
              <w:t xml:space="preserve"> </w:t>
            </w:r>
            <w:r w:rsidR="00695D87">
              <w:rPr>
                <w:sz w:val="24"/>
              </w:rPr>
              <w:t>117179,1</w:t>
            </w:r>
            <w:r w:rsidRPr="00650D38">
              <w:rPr>
                <w:sz w:val="24"/>
              </w:rPr>
              <w:t xml:space="preserve"> тыс. руб.,  источники финансирования:</w:t>
            </w:r>
          </w:p>
          <w:p w:rsidR="0079528A" w:rsidRDefault="0079528A" w:rsidP="00415567">
            <w:pPr>
              <w:shd w:val="clear" w:color="auto" w:fill="FFFFFF"/>
            </w:pPr>
            <w:r w:rsidRPr="00650D38">
              <w:t xml:space="preserve">- местный бюджет </w:t>
            </w:r>
            <w:r w:rsidR="00695D87">
              <w:t>48000,1</w:t>
            </w:r>
            <w:r w:rsidRPr="00650D38">
              <w:t xml:space="preserve"> тыс. руб.;</w:t>
            </w:r>
          </w:p>
          <w:p w:rsidR="0079528A" w:rsidRDefault="0079528A" w:rsidP="00415567">
            <w:pPr>
              <w:shd w:val="clear" w:color="auto" w:fill="FFFFFF"/>
            </w:pPr>
            <w:r>
              <w:t xml:space="preserve">- </w:t>
            </w:r>
            <w:r w:rsidRPr="00650D38">
              <w:t xml:space="preserve">областной бюджет </w:t>
            </w:r>
            <w:r w:rsidR="00695D87">
              <w:t>68988,2</w:t>
            </w:r>
            <w:r w:rsidRPr="00650D38">
              <w:t xml:space="preserve"> тыс. руб.;                                                           - </w:t>
            </w:r>
            <w:r>
              <w:t>федеральный бюджет</w:t>
            </w:r>
            <w:r w:rsidRPr="00650D38">
              <w:t xml:space="preserve"> </w:t>
            </w:r>
            <w:r>
              <w:t>114,5 тыс. руб.;</w:t>
            </w:r>
          </w:p>
          <w:p w:rsidR="0079528A" w:rsidRPr="00650D38" w:rsidRDefault="0079528A" w:rsidP="00415567">
            <w:pPr>
              <w:shd w:val="clear" w:color="auto" w:fill="FFFFFF"/>
            </w:pPr>
            <w:r>
              <w:t>- внебюджетные средства 76,3 тыс. руб.</w:t>
            </w:r>
            <w:r w:rsidRPr="00650D38">
              <w:t xml:space="preserve">                                 </w:t>
            </w:r>
          </w:p>
        </w:tc>
      </w:tr>
      <w:tr w:rsidR="000F7054" w:rsidRPr="00650D38" w:rsidTr="00A757AD">
        <w:tc>
          <w:tcPr>
            <w:tcW w:w="3227" w:type="dxa"/>
          </w:tcPr>
          <w:p w:rsidR="000F7054" w:rsidRPr="00650D38" w:rsidRDefault="000F7054" w:rsidP="000060A1">
            <w:pPr>
              <w:shd w:val="clear" w:color="auto" w:fill="FFFFFF"/>
              <w:rPr>
                <w:b/>
                <w:bCs/>
                <w:iCs/>
              </w:rPr>
            </w:pPr>
            <w:r w:rsidRPr="00650D38">
              <w:rPr>
                <w:b/>
                <w:bCs/>
                <w:iCs/>
              </w:rPr>
              <w:t>Объемы и источники финансирования основных мероприятий реализации Стратегии</w:t>
            </w:r>
          </w:p>
        </w:tc>
        <w:tc>
          <w:tcPr>
            <w:tcW w:w="6520" w:type="dxa"/>
          </w:tcPr>
          <w:p w:rsidR="000F7054" w:rsidRPr="00650D38" w:rsidRDefault="000F7054" w:rsidP="000060A1">
            <w:pPr>
              <w:pStyle w:val="3"/>
              <w:shd w:val="clear" w:color="auto" w:fill="FFFFFF"/>
              <w:rPr>
                <w:sz w:val="24"/>
              </w:rPr>
            </w:pPr>
            <w:r w:rsidRPr="00650D38">
              <w:rPr>
                <w:sz w:val="24"/>
              </w:rPr>
              <w:t>Общий объем финансирования в ценах 20</w:t>
            </w:r>
            <w:r>
              <w:rPr>
                <w:sz w:val="24"/>
              </w:rPr>
              <w:t>2</w:t>
            </w:r>
            <w:r w:rsidR="00695D87">
              <w:rPr>
                <w:sz w:val="24"/>
              </w:rPr>
              <w:t>2</w:t>
            </w:r>
            <w:r w:rsidRPr="00650D38">
              <w:rPr>
                <w:sz w:val="24"/>
              </w:rPr>
              <w:t xml:space="preserve"> года </w:t>
            </w:r>
            <w:r>
              <w:rPr>
                <w:sz w:val="24"/>
              </w:rPr>
              <w:t>–</w:t>
            </w:r>
            <w:r w:rsidRPr="00650D38">
              <w:rPr>
                <w:sz w:val="24"/>
              </w:rPr>
              <w:t xml:space="preserve"> </w:t>
            </w:r>
            <w:r w:rsidR="005A105D">
              <w:rPr>
                <w:sz w:val="24"/>
              </w:rPr>
              <w:t>75446,5</w:t>
            </w:r>
            <w:r w:rsidRPr="00650D38">
              <w:rPr>
                <w:sz w:val="24"/>
              </w:rPr>
              <w:t xml:space="preserve"> тыс. руб.,  </w:t>
            </w:r>
          </w:p>
          <w:p w:rsidR="000F7054" w:rsidRPr="00650D38" w:rsidRDefault="000F7054" w:rsidP="000060A1">
            <w:pPr>
              <w:pStyle w:val="3"/>
              <w:shd w:val="clear" w:color="auto" w:fill="FFFFFF"/>
              <w:rPr>
                <w:sz w:val="24"/>
              </w:rPr>
            </w:pPr>
            <w:r w:rsidRPr="00650D38">
              <w:rPr>
                <w:sz w:val="24"/>
              </w:rPr>
              <w:t>источники финансирования:</w:t>
            </w:r>
          </w:p>
          <w:p w:rsidR="000F7054" w:rsidRDefault="000F7054" w:rsidP="000060A1">
            <w:pPr>
              <w:shd w:val="clear" w:color="auto" w:fill="FFFFFF"/>
            </w:pPr>
            <w:r w:rsidRPr="00650D38">
              <w:t xml:space="preserve">- местный бюджет </w:t>
            </w:r>
            <w:r w:rsidR="00695D87">
              <w:t>34429,9</w:t>
            </w:r>
            <w:r w:rsidRPr="00650D38">
              <w:t xml:space="preserve"> тыс. руб.;</w:t>
            </w:r>
          </w:p>
          <w:p w:rsidR="000F7054" w:rsidRDefault="000F7054" w:rsidP="000060A1">
            <w:pPr>
              <w:shd w:val="clear" w:color="auto" w:fill="FFFFFF"/>
            </w:pPr>
            <w:r>
              <w:t xml:space="preserve">- </w:t>
            </w:r>
            <w:r w:rsidRPr="00650D38">
              <w:t xml:space="preserve">областной бюджет </w:t>
            </w:r>
            <w:r w:rsidR="00C202FD">
              <w:t>40825,8</w:t>
            </w:r>
            <w:r w:rsidRPr="00650D38">
              <w:t xml:space="preserve"> тыс. руб.;                                                           - </w:t>
            </w:r>
            <w:r>
              <w:t>федеральный бюджет</w:t>
            </w:r>
            <w:r w:rsidRPr="00650D38">
              <w:t xml:space="preserve"> </w:t>
            </w:r>
            <w:r>
              <w:t>114,5 тыс. руб</w:t>
            </w:r>
            <w:r w:rsidR="00F95404">
              <w:t>.</w:t>
            </w:r>
            <w:r>
              <w:t>;</w:t>
            </w:r>
          </w:p>
          <w:p w:rsidR="000F7054" w:rsidRPr="00650D38" w:rsidRDefault="000F7054" w:rsidP="000060A1">
            <w:pPr>
              <w:shd w:val="clear" w:color="auto" w:fill="FFFFFF"/>
            </w:pPr>
            <w:r>
              <w:t>- внебюджетные средства 76,3 тыс. руб.</w:t>
            </w:r>
            <w:r w:rsidRPr="00650D38">
              <w:t xml:space="preserve">                                 </w:t>
            </w:r>
          </w:p>
        </w:tc>
      </w:tr>
      <w:tr w:rsidR="000F7054" w:rsidRPr="00650D38" w:rsidTr="00A757AD">
        <w:tc>
          <w:tcPr>
            <w:tcW w:w="3227" w:type="dxa"/>
          </w:tcPr>
          <w:p w:rsidR="000F7054" w:rsidRPr="00650D38" w:rsidRDefault="000F7054" w:rsidP="000060A1">
            <w:pPr>
              <w:pStyle w:val="ad"/>
              <w:shd w:val="clear" w:color="auto" w:fill="FFFFFF"/>
              <w:jc w:val="left"/>
              <w:rPr>
                <w:b/>
                <w:bCs/>
                <w:iCs/>
              </w:rPr>
            </w:pPr>
            <w:r w:rsidRPr="00650D38">
              <w:rPr>
                <w:b/>
                <w:bCs/>
                <w:iCs/>
                <w:sz w:val="24"/>
              </w:rPr>
              <w:lastRenderedPageBreak/>
              <w:t>Ожидаемые результаты реализации мероприятий Стратегии</w:t>
            </w:r>
          </w:p>
        </w:tc>
        <w:tc>
          <w:tcPr>
            <w:tcW w:w="6520" w:type="dxa"/>
          </w:tcPr>
          <w:p w:rsidR="000F7054" w:rsidRPr="00DB08A9" w:rsidRDefault="00DB08A9" w:rsidP="000060A1">
            <w:pPr>
              <w:pStyle w:val="21"/>
              <w:shd w:val="clear" w:color="auto" w:fill="FFFFFF"/>
              <w:jc w:val="both"/>
              <w:rPr>
                <w:sz w:val="24"/>
              </w:rPr>
            </w:pPr>
            <w:r w:rsidRPr="001D5568">
              <w:rPr>
                <w:sz w:val="24"/>
              </w:rPr>
              <w:t>Стабилизация</w:t>
            </w:r>
            <w:r>
              <w:rPr>
                <w:sz w:val="24"/>
              </w:rPr>
              <w:t xml:space="preserve"> </w:t>
            </w:r>
            <w:r w:rsidR="000F7054" w:rsidRPr="001D5568">
              <w:rPr>
                <w:sz w:val="24"/>
              </w:rPr>
              <w:t>социально-экономического положения поселения, улучшение состояния</w:t>
            </w:r>
            <w:r w:rsidR="000F7054">
              <w:rPr>
                <w:sz w:val="24"/>
              </w:rPr>
              <w:t xml:space="preserve"> </w:t>
            </w:r>
            <w:r w:rsidR="000F7054" w:rsidRPr="001D5568">
              <w:rPr>
                <w:sz w:val="24"/>
              </w:rPr>
              <w:t>социальной сферы,</w:t>
            </w:r>
            <w:r w:rsidR="000F7054" w:rsidRPr="00650D38">
              <w:rPr>
                <w:b/>
                <w:bCs/>
                <w:sz w:val="24"/>
              </w:rPr>
              <w:t xml:space="preserve"> </w:t>
            </w:r>
            <w:r w:rsidR="000F7054" w:rsidRPr="003F5968">
              <w:rPr>
                <w:bCs/>
                <w:sz w:val="24"/>
              </w:rPr>
              <w:t>безопасное проживани</w:t>
            </w:r>
            <w:r w:rsidR="000F7054">
              <w:rPr>
                <w:bCs/>
                <w:sz w:val="24"/>
              </w:rPr>
              <w:t xml:space="preserve">е </w:t>
            </w:r>
            <w:r w:rsidR="000F7054" w:rsidRPr="003F5968">
              <w:rPr>
                <w:bCs/>
                <w:sz w:val="24"/>
              </w:rPr>
              <w:t>населения на территории поселения,</w:t>
            </w:r>
            <w:r w:rsidR="000F7054" w:rsidRPr="001D5568">
              <w:rPr>
                <w:sz w:val="24"/>
              </w:rPr>
              <w:t xml:space="preserve"> эффективное</w:t>
            </w:r>
            <w:r w:rsidR="000F7054">
              <w:rPr>
                <w:sz w:val="24"/>
              </w:rPr>
              <w:t xml:space="preserve"> </w:t>
            </w:r>
            <w:r w:rsidR="000F7054" w:rsidRPr="001D5568">
              <w:rPr>
                <w:sz w:val="24"/>
              </w:rPr>
              <w:t>использовани</w:t>
            </w:r>
            <w:r w:rsidR="000F7054">
              <w:rPr>
                <w:sz w:val="24"/>
              </w:rPr>
              <w:t>е бюджетных средств и имущества,</w:t>
            </w:r>
            <w:r w:rsidR="000F7054" w:rsidRPr="001D5568">
              <w:rPr>
                <w:sz w:val="24"/>
              </w:rPr>
              <w:t xml:space="preserve"> улучшение</w:t>
            </w:r>
            <w:r w:rsidR="000F7054">
              <w:rPr>
                <w:sz w:val="24"/>
              </w:rPr>
              <w:t xml:space="preserve"> </w:t>
            </w:r>
            <w:r w:rsidR="000F7054" w:rsidRPr="001D5568">
              <w:rPr>
                <w:sz w:val="24"/>
              </w:rPr>
              <w:t>благоустройства территории</w:t>
            </w:r>
          </w:p>
        </w:tc>
      </w:tr>
      <w:tr w:rsidR="007412F8" w:rsidRPr="00650D38" w:rsidTr="00A757AD">
        <w:tc>
          <w:tcPr>
            <w:tcW w:w="3227" w:type="dxa"/>
          </w:tcPr>
          <w:p w:rsidR="007412F8" w:rsidRPr="00650D38" w:rsidRDefault="007412F8" w:rsidP="007412F8">
            <w:pPr>
              <w:shd w:val="clear" w:color="auto" w:fill="FFFFFF"/>
              <w:rPr>
                <w:b/>
                <w:bCs/>
                <w:iCs/>
              </w:rPr>
            </w:pPr>
            <w:proofErr w:type="gramStart"/>
            <w:r w:rsidRPr="00650D38">
              <w:rPr>
                <w:b/>
                <w:bCs/>
                <w:iCs/>
              </w:rPr>
              <w:t>Контроль за</w:t>
            </w:r>
            <w:proofErr w:type="gramEnd"/>
            <w:r w:rsidRPr="00650D38">
              <w:rPr>
                <w:b/>
                <w:bCs/>
                <w:iCs/>
              </w:rPr>
              <w:t xml:space="preserve"> исполнением реализации мероприятий Стратегии</w:t>
            </w:r>
          </w:p>
        </w:tc>
        <w:tc>
          <w:tcPr>
            <w:tcW w:w="6520" w:type="dxa"/>
          </w:tcPr>
          <w:p w:rsidR="007412F8" w:rsidRPr="00650D38" w:rsidRDefault="007412F8" w:rsidP="007412F8">
            <w:pPr>
              <w:pStyle w:val="3"/>
              <w:shd w:val="clear" w:color="auto" w:fill="FFFFFF"/>
              <w:rPr>
                <w:sz w:val="24"/>
              </w:rPr>
            </w:pPr>
            <w:proofErr w:type="gramStart"/>
            <w:r w:rsidRPr="00650D38">
              <w:rPr>
                <w:sz w:val="24"/>
              </w:rPr>
              <w:t>Контроль за</w:t>
            </w:r>
            <w:proofErr w:type="gramEnd"/>
            <w:r w:rsidRPr="00650D38">
              <w:rPr>
                <w:sz w:val="24"/>
              </w:rPr>
              <w:t xml:space="preserve"> исп</w:t>
            </w:r>
            <w:r w:rsidR="001B7BB4">
              <w:rPr>
                <w:sz w:val="24"/>
              </w:rPr>
              <w:t xml:space="preserve">олнением реализации мероприятий </w:t>
            </w:r>
            <w:r w:rsidRPr="00650D38">
              <w:rPr>
                <w:sz w:val="24"/>
              </w:rPr>
              <w:t>Стратегии осуществляет Дума Тубинского муниципального образования и администрация Тубинского муниципального образования</w:t>
            </w:r>
          </w:p>
        </w:tc>
      </w:tr>
    </w:tbl>
    <w:p w:rsidR="007412F8" w:rsidRPr="00650D38" w:rsidRDefault="007412F8" w:rsidP="007412F8">
      <w:pPr>
        <w:shd w:val="clear" w:color="auto" w:fill="FFFFFF"/>
        <w:jc w:val="center"/>
        <w:rPr>
          <w:sz w:val="28"/>
        </w:rPr>
      </w:pPr>
      <w:r w:rsidRPr="00650D38">
        <w:rPr>
          <w:sz w:val="28"/>
        </w:rPr>
        <w:t xml:space="preserve">                                   </w:t>
      </w: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4F7D1F" w:rsidRPr="00650D38" w:rsidRDefault="004F7D1F" w:rsidP="007412F8">
      <w:pPr>
        <w:pStyle w:val="ad"/>
        <w:shd w:val="clear" w:color="auto" w:fill="FFFFFF"/>
        <w:rPr>
          <w:b/>
          <w:bCs/>
        </w:rPr>
      </w:pPr>
    </w:p>
    <w:p w:rsidR="004F7D1F" w:rsidRPr="00650D38" w:rsidRDefault="004F7D1F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</w:rPr>
      </w:pPr>
    </w:p>
    <w:p w:rsidR="000F7054" w:rsidRDefault="000F7054" w:rsidP="007412F8">
      <w:pPr>
        <w:pStyle w:val="ad"/>
        <w:shd w:val="clear" w:color="auto" w:fill="FFFFFF"/>
        <w:rPr>
          <w:b/>
          <w:bCs/>
          <w:sz w:val="24"/>
        </w:rPr>
      </w:pPr>
    </w:p>
    <w:p w:rsidR="000F7054" w:rsidRDefault="000F7054" w:rsidP="007412F8">
      <w:pPr>
        <w:pStyle w:val="ad"/>
        <w:shd w:val="clear" w:color="auto" w:fill="FFFFFF"/>
        <w:rPr>
          <w:b/>
          <w:bCs/>
          <w:sz w:val="24"/>
        </w:rPr>
      </w:pPr>
    </w:p>
    <w:p w:rsidR="000F7054" w:rsidRDefault="000F7054" w:rsidP="007412F8">
      <w:pPr>
        <w:pStyle w:val="ad"/>
        <w:shd w:val="clear" w:color="auto" w:fill="FFFFFF"/>
        <w:rPr>
          <w:b/>
          <w:bCs/>
          <w:sz w:val="24"/>
        </w:rPr>
      </w:pPr>
    </w:p>
    <w:p w:rsidR="000F7054" w:rsidRDefault="000F7054" w:rsidP="007412F8">
      <w:pPr>
        <w:pStyle w:val="ad"/>
        <w:shd w:val="clear" w:color="auto" w:fill="FFFFFF"/>
        <w:rPr>
          <w:b/>
          <w:bCs/>
          <w:sz w:val="24"/>
        </w:rPr>
      </w:pPr>
    </w:p>
    <w:p w:rsidR="000F7054" w:rsidRDefault="000F7054" w:rsidP="007412F8">
      <w:pPr>
        <w:pStyle w:val="ad"/>
        <w:shd w:val="clear" w:color="auto" w:fill="FFFFFF"/>
        <w:rPr>
          <w:b/>
          <w:bCs/>
          <w:sz w:val="24"/>
        </w:rPr>
      </w:pPr>
    </w:p>
    <w:p w:rsidR="000F7054" w:rsidRDefault="000F7054" w:rsidP="007412F8">
      <w:pPr>
        <w:pStyle w:val="ad"/>
        <w:shd w:val="clear" w:color="auto" w:fill="FFFFFF"/>
        <w:rPr>
          <w:b/>
          <w:bCs/>
          <w:sz w:val="24"/>
        </w:rPr>
      </w:pPr>
    </w:p>
    <w:p w:rsidR="000F7054" w:rsidRDefault="000F7054" w:rsidP="007412F8">
      <w:pPr>
        <w:pStyle w:val="ad"/>
        <w:shd w:val="clear" w:color="auto" w:fill="FFFFFF"/>
        <w:rPr>
          <w:b/>
          <w:bCs/>
          <w:sz w:val="24"/>
        </w:rPr>
      </w:pPr>
    </w:p>
    <w:p w:rsidR="000F7054" w:rsidRDefault="000F7054" w:rsidP="007412F8">
      <w:pPr>
        <w:pStyle w:val="ad"/>
        <w:shd w:val="clear" w:color="auto" w:fill="FFFFFF"/>
        <w:rPr>
          <w:b/>
          <w:bCs/>
          <w:sz w:val="24"/>
        </w:rPr>
      </w:pPr>
    </w:p>
    <w:p w:rsidR="00DB08A9" w:rsidRDefault="00DB08A9" w:rsidP="007412F8">
      <w:pPr>
        <w:pStyle w:val="ad"/>
        <w:shd w:val="clear" w:color="auto" w:fill="FFFFFF"/>
        <w:rPr>
          <w:b/>
          <w:bCs/>
          <w:sz w:val="24"/>
        </w:rPr>
      </w:pPr>
    </w:p>
    <w:p w:rsidR="00DB08A9" w:rsidRDefault="00DB08A9" w:rsidP="007412F8">
      <w:pPr>
        <w:pStyle w:val="ad"/>
        <w:shd w:val="clear" w:color="auto" w:fill="FFFFFF"/>
        <w:rPr>
          <w:b/>
          <w:bCs/>
          <w:sz w:val="24"/>
        </w:rPr>
      </w:pPr>
    </w:p>
    <w:p w:rsidR="007412F8" w:rsidRPr="00650D38" w:rsidRDefault="007412F8" w:rsidP="007412F8">
      <w:pPr>
        <w:pStyle w:val="ad"/>
        <w:shd w:val="clear" w:color="auto" w:fill="FFFFFF"/>
        <w:rPr>
          <w:b/>
          <w:bCs/>
          <w:sz w:val="24"/>
        </w:rPr>
      </w:pPr>
      <w:r w:rsidRPr="00650D38">
        <w:rPr>
          <w:b/>
          <w:bCs/>
          <w:sz w:val="24"/>
        </w:rPr>
        <w:lastRenderedPageBreak/>
        <w:t>1. ОБЩАЯ ИНФОРМАЦИЯ О ТУБИНСКОМ МУНИЦИПАЛЬНОМ ОБРАЗОВАНИИ</w:t>
      </w:r>
    </w:p>
    <w:p w:rsidR="00FA07FA" w:rsidRPr="00FA07FA" w:rsidRDefault="00FA07FA" w:rsidP="00FA07FA">
      <w:pPr>
        <w:shd w:val="clear" w:color="auto" w:fill="FFFFFF"/>
        <w:ind w:firstLineChars="300" w:firstLine="482"/>
        <w:jc w:val="center"/>
        <w:rPr>
          <w:b/>
          <w:bCs/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ind w:firstLine="708"/>
        <w:jc w:val="center"/>
        <w:rPr>
          <w:b/>
          <w:bCs/>
        </w:rPr>
      </w:pPr>
      <w:r w:rsidRPr="00650D38">
        <w:rPr>
          <w:b/>
          <w:bCs/>
        </w:rPr>
        <w:t>1.1. Уникальное местоположение и богатство природных ресурсов</w:t>
      </w:r>
    </w:p>
    <w:p w:rsidR="007412F8" w:rsidRPr="00FA07FA" w:rsidRDefault="007412F8" w:rsidP="00FA07FA">
      <w:pPr>
        <w:shd w:val="clear" w:color="auto" w:fill="FFFFFF"/>
        <w:ind w:firstLineChars="300" w:firstLine="482"/>
        <w:jc w:val="center"/>
        <w:rPr>
          <w:b/>
          <w:bCs/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ind w:firstLineChars="300" w:firstLine="723"/>
        <w:jc w:val="both"/>
        <w:rPr>
          <w:b/>
          <w:bCs/>
        </w:rPr>
      </w:pPr>
      <w:r w:rsidRPr="00650D38">
        <w:rPr>
          <w:b/>
          <w:bCs/>
        </w:rPr>
        <w:t>1.1.1. Экономико-географическое положение поселения</w:t>
      </w:r>
    </w:p>
    <w:p w:rsidR="007412F8" w:rsidRPr="00650D38" w:rsidRDefault="007412F8" w:rsidP="007412F8">
      <w:pPr>
        <w:pStyle w:val="a8"/>
        <w:shd w:val="clear" w:color="auto" w:fill="FFFFFF"/>
        <w:rPr>
          <w:sz w:val="24"/>
        </w:rPr>
      </w:pPr>
      <w:r w:rsidRPr="00650D38">
        <w:rPr>
          <w:sz w:val="24"/>
        </w:rPr>
        <w:t xml:space="preserve">Тубинское муниципальное образование образовано 9 октября 2005 года, является единым экономическим, социальным, территориальным образованием, входит в состав муниципального образования «Усть-Илимский район» Иркутской области, наделено статусом сельского поселения. </w:t>
      </w:r>
    </w:p>
    <w:p w:rsidR="007412F8" w:rsidRPr="00650D38" w:rsidRDefault="007412F8" w:rsidP="007412F8">
      <w:pPr>
        <w:shd w:val="clear" w:color="auto" w:fill="FFFFFF"/>
        <w:ind w:firstLine="708"/>
        <w:jc w:val="both"/>
      </w:pPr>
      <w:r w:rsidRPr="00650D38">
        <w:t>Сельское поселение расположено в северо-западной части Иркутской области на берегу Усть-Илимского водохранилища. С севера, запада и востока поселение ограничено межселенными территориями Усть-Илимского района. На юге поселение граничит с акваторией Усть-Илимского водохранилища и муниципальным образованием «</w:t>
      </w:r>
      <w:proofErr w:type="spellStart"/>
      <w:r w:rsidRPr="00650D38">
        <w:t>Нижне-Илимский</w:t>
      </w:r>
      <w:proofErr w:type="spellEnd"/>
      <w:r w:rsidRPr="00650D38">
        <w:t xml:space="preserve"> район». Размер занимаемой территории составляет 60546,3 гектара.</w:t>
      </w:r>
    </w:p>
    <w:p w:rsidR="007412F8" w:rsidRPr="00650D38" w:rsidRDefault="007412F8" w:rsidP="007412F8">
      <w:pPr>
        <w:pStyle w:val="a8"/>
        <w:shd w:val="clear" w:color="auto" w:fill="FFFFFF"/>
        <w:rPr>
          <w:sz w:val="24"/>
        </w:rPr>
      </w:pPr>
      <w:r w:rsidRPr="00650D38">
        <w:rPr>
          <w:sz w:val="24"/>
        </w:rPr>
        <w:t>Тубинское муниципальное образование расположено в периферийной, относительно областного центра части Иркутской области, находится в зоне влияния городского округа «Город Усть-Илимск». Удаленность от областного центра (</w:t>
      </w:r>
      <w:proofErr w:type="gramStart"/>
      <w:r w:rsidRPr="00650D38">
        <w:rPr>
          <w:sz w:val="24"/>
        </w:rPr>
        <w:t>г</w:t>
      </w:r>
      <w:proofErr w:type="gramEnd"/>
      <w:r w:rsidRPr="00650D38">
        <w:rPr>
          <w:sz w:val="24"/>
        </w:rPr>
        <w:t>. Иркутск) составляет 0,85 тыс. км, от города Усть-Илимск - 53 км.</w:t>
      </w:r>
    </w:p>
    <w:p w:rsidR="007412F8" w:rsidRPr="00650D38" w:rsidRDefault="007412F8" w:rsidP="007412F8">
      <w:pPr>
        <w:pStyle w:val="a8"/>
        <w:shd w:val="clear" w:color="auto" w:fill="FFFFFF"/>
        <w:rPr>
          <w:sz w:val="24"/>
        </w:rPr>
      </w:pPr>
      <w:r w:rsidRPr="00650D38">
        <w:rPr>
          <w:sz w:val="24"/>
        </w:rPr>
        <w:t xml:space="preserve">Протяженность поселения с севера на юг составляет 22,0 км, с запада на восток – около 28,6 км. Основной водной артерией территории поселения является река Ангара. С севера на юго-восток по территории поселения проходит участок </w:t>
      </w:r>
      <w:proofErr w:type="spellStart"/>
      <w:r w:rsidRPr="00650D38">
        <w:rPr>
          <w:sz w:val="24"/>
        </w:rPr>
        <w:t>Восточно</w:t>
      </w:r>
      <w:proofErr w:type="spellEnd"/>
      <w:r w:rsidRPr="00650D38">
        <w:rPr>
          <w:sz w:val="24"/>
        </w:rPr>
        <w:t xml:space="preserve"> - Сибирской железной дороги федерального значения. В поселках Тубинский и </w:t>
      </w:r>
      <w:proofErr w:type="spellStart"/>
      <w:r w:rsidRPr="00650D38">
        <w:rPr>
          <w:sz w:val="24"/>
        </w:rPr>
        <w:t>Тушама</w:t>
      </w:r>
      <w:proofErr w:type="spellEnd"/>
      <w:r w:rsidRPr="00650D38">
        <w:rPr>
          <w:sz w:val="24"/>
        </w:rPr>
        <w:t xml:space="preserve"> расположены участки РЖД. Транспортное сообщение с </w:t>
      </w:r>
      <w:proofErr w:type="gramStart"/>
      <w:r w:rsidRPr="00650D38">
        <w:rPr>
          <w:sz w:val="24"/>
        </w:rPr>
        <w:t>г</w:t>
      </w:r>
      <w:proofErr w:type="gramEnd"/>
      <w:r w:rsidRPr="00650D38">
        <w:rPr>
          <w:sz w:val="24"/>
        </w:rPr>
        <w:t>. Усть-Илимском осуществляется также по автомобильной дороге местного значения «</w:t>
      </w:r>
      <w:proofErr w:type="spellStart"/>
      <w:r w:rsidRPr="00650D38">
        <w:rPr>
          <w:sz w:val="24"/>
        </w:rPr>
        <w:t>Усть</w:t>
      </w:r>
      <w:proofErr w:type="spellEnd"/>
      <w:r w:rsidRPr="00650D38">
        <w:rPr>
          <w:sz w:val="24"/>
        </w:rPr>
        <w:t>–</w:t>
      </w:r>
      <w:proofErr w:type="spellStart"/>
      <w:r w:rsidRPr="00650D38">
        <w:rPr>
          <w:sz w:val="24"/>
        </w:rPr>
        <w:t>Илимск</w:t>
      </w:r>
      <w:proofErr w:type="spellEnd"/>
      <w:r w:rsidRPr="00650D38">
        <w:rPr>
          <w:sz w:val="24"/>
        </w:rPr>
        <w:t xml:space="preserve"> - Тубинский».</w:t>
      </w:r>
    </w:p>
    <w:p w:rsidR="007412F8" w:rsidRPr="00650D38" w:rsidRDefault="007412F8" w:rsidP="007412F8">
      <w:pPr>
        <w:pStyle w:val="a8"/>
        <w:shd w:val="clear" w:color="auto" w:fill="FFFFFF"/>
        <w:rPr>
          <w:sz w:val="24"/>
        </w:rPr>
      </w:pPr>
      <w:r w:rsidRPr="00650D38">
        <w:rPr>
          <w:sz w:val="24"/>
        </w:rPr>
        <w:t>Поселение состоит из трех поселков: административный центр – п. Тубинский с численностью населения – 1</w:t>
      </w:r>
      <w:r w:rsidR="00E5603E">
        <w:rPr>
          <w:sz w:val="24"/>
        </w:rPr>
        <w:t>486</w:t>
      </w:r>
      <w:r w:rsidRPr="00650D38">
        <w:rPr>
          <w:sz w:val="24"/>
        </w:rPr>
        <w:t xml:space="preserve"> человек, количество хозяйств – 658; п. Кедровый с численность населения </w:t>
      </w:r>
      <w:r w:rsidR="00E5603E">
        <w:rPr>
          <w:sz w:val="24"/>
        </w:rPr>
        <w:t>0</w:t>
      </w:r>
      <w:r w:rsidRPr="00650D38">
        <w:rPr>
          <w:sz w:val="24"/>
        </w:rPr>
        <w:t xml:space="preserve"> человек, количество хозяйств – </w:t>
      </w:r>
      <w:r w:rsidR="00E5603E">
        <w:rPr>
          <w:sz w:val="24"/>
        </w:rPr>
        <w:t>0</w:t>
      </w:r>
      <w:r w:rsidRPr="00650D38">
        <w:rPr>
          <w:sz w:val="24"/>
        </w:rPr>
        <w:t xml:space="preserve">; п. </w:t>
      </w:r>
      <w:proofErr w:type="spellStart"/>
      <w:r w:rsidRPr="00650D38">
        <w:rPr>
          <w:sz w:val="24"/>
        </w:rPr>
        <w:t>Тушама</w:t>
      </w:r>
      <w:proofErr w:type="spellEnd"/>
      <w:r w:rsidRPr="00650D38">
        <w:rPr>
          <w:sz w:val="24"/>
        </w:rPr>
        <w:t xml:space="preserve"> с численностью населения </w:t>
      </w:r>
      <w:r w:rsidR="00E5603E">
        <w:rPr>
          <w:sz w:val="24"/>
        </w:rPr>
        <w:t>4</w:t>
      </w:r>
      <w:r w:rsidRPr="00650D38">
        <w:rPr>
          <w:sz w:val="24"/>
        </w:rPr>
        <w:t xml:space="preserve"> человек, количество хозяйств – </w:t>
      </w:r>
      <w:r w:rsidR="00E5603E">
        <w:rPr>
          <w:sz w:val="24"/>
        </w:rPr>
        <w:t>3</w:t>
      </w:r>
      <w:r w:rsidRPr="00650D38">
        <w:rPr>
          <w:sz w:val="24"/>
        </w:rPr>
        <w:t>.</w:t>
      </w:r>
    </w:p>
    <w:p w:rsidR="007412F8" w:rsidRPr="00650D38" w:rsidRDefault="007412F8" w:rsidP="007412F8">
      <w:pPr>
        <w:shd w:val="clear" w:color="auto" w:fill="FFFFFF"/>
        <w:ind w:firstLine="684"/>
        <w:jc w:val="both"/>
      </w:pPr>
      <w:r w:rsidRPr="00650D38">
        <w:t xml:space="preserve">Поселок Кедровый соединяется с п. Тубинским автомобильной дорогой местного значения, расстояние от п. Кедровый до п. Тубинский - 45 километров, п. </w:t>
      </w:r>
      <w:proofErr w:type="spellStart"/>
      <w:r w:rsidRPr="00650D38">
        <w:t>Тушама</w:t>
      </w:r>
      <w:proofErr w:type="spellEnd"/>
      <w:r w:rsidRPr="00650D38">
        <w:t xml:space="preserve"> соединяется с п. Тубинским железной дорогой, расстояние между поселками - 25 километров, п. Кедровый и п. </w:t>
      </w:r>
      <w:proofErr w:type="spellStart"/>
      <w:r w:rsidRPr="00650D38">
        <w:t>Тушама</w:t>
      </w:r>
      <w:proofErr w:type="spellEnd"/>
      <w:r w:rsidRPr="00650D38">
        <w:t xml:space="preserve"> между собой сообщения не имеют.</w:t>
      </w:r>
      <w:r w:rsidR="00766D7E">
        <w:t xml:space="preserve"> В 2023 году в Правительство Иркутской области направлены документы на упразднение п. </w:t>
      </w:r>
      <w:proofErr w:type="gramStart"/>
      <w:r w:rsidR="00766D7E">
        <w:t>Кедровый</w:t>
      </w:r>
      <w:proofErr w:type="gramEnd"/>
      <w:r w:rsidR="00766D7E">
        <w:t>, в виду отсутствия зарегистрированных жителей и социальной инфраструктуры.</w:t>
      </w:r>
    </w:p>
    <w:p w:rsidR="00FA07FA" w:rsidRPr="00FA07FA" w:rsidRDefault="00FA07FA" w:rsidP="00FA07FA">
      <w:pPr>
        <w:shd w:val="clear" w:color="auto" w:fill="FFFFFF"/>
        <w:ind w:firstLineChars="300" w:firstLine="482"/>
        <w:jc w:val="center"/>
        <w:rPr>
          <w:b/>
          <w:bCs/>
          <w:sz w:val="16"/>
          <w:szCs w:val="16"/>
        </w:rPr>
      </w:pPr>
    </w:p>
    <w:p w:rsidR="007412F8" w:rsidRDefault="007412F8" w:rsidP="00090DF4">
      <w:pPr>
        <w:shd w:val="clear" w:color="auto" w:fill="FFFFFF"/>
        <w:jc w:val="center"/>
      </w:pPr>
      <w:r w:rsidRPr="00090DF4">
        <w:t>Таблица 1. Транспортное расположение Тубинс</w:t>
      </w:r>
      <w:r w:rsidR="00A757AD">
        <w:t>кого муниципального образования</w:t>
      </w:r>
    </w:p>
    <w:p w:rsidR="00A757AD" w:rsidRPr="00FA07FA" w:rsidRDefault="00A757AD" w:rsidP="00090DF4">
      <w:pPr>
        <w:shd w:val="clear" w:color="auto" w:fill="FFFFFF"/>
        <w:jc w:val="center"/>
        <w:rPr>
          <w:sz w:val="16"/>
          <w:szCs w:val="16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545"/>
        <w:gridCol w:w="3208"/>
      </w:tblGrid>
      <w:tr w:rsidR="007412F8" w:rsidRPr="00650D38" w:rsidTr="00A757AD">
        <w:trPr>
          <w:trHeight w:val="295"/>
        </w:trPr>
        <w:tc>
          <w:tcPr>
            <w:tcW w:w="959" w:type="dxa"/>
            <w:vAlign w:val="center"/>
          </w:tcPr>
          <w:p w:rsidR="007412F8" w:rsidRPr="00650D38" w:rsidRDefault="00A757AD" w:rsidP="007412F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="007412F8" w:rsidRPr="00650D38">
              <w:rPr>
                <w:b/>
                <w:bCs/>
              </w:rPr>
              <w:t>п</w:t>
            </w:r>
            <w:proofErr w:type="spellEnd"/>
            <w:proofErr w:type="gramEnd"/>
            <w:r w:rsidR="007412F8" w:rsidRPr="00650D38">
              <w:rPr>
                <w:b/>
                <w:bCs/>
              </w:rPr>
              <w:t>/</w:t>
            </w:r>
            <w:proofErr w:type="spellStart"/>
            <w:r w:rsidR="007412F8" w:rsidRPr="00650D38">
              <w:rPr>
                <w:b/>
                <w:bCs/>
              </w:rPr>
              <w:t>п</w:t>
            </w:r>
            <w:proofErr w:type="spellEnd"/>
          </w:p>
        </w:tc>
        <w:tc>
          <w:tcPr>
            <w:tcW w:w="5545" w:type="dxa"/>
            <w:vAlign w:val="center"/>
          </w:tcPr>
          <w:p w:rsidR="007412F8" w:rsidRPr="00650D38" w:rsidRDefault="007412F8" w:rsidP="007412F8">
            <w:pPr>
              <w:shd w:val="clear" w:color="auto" w:fill="FFFFFF"/>
              <w:jc w:val="center"/>
              <w:rPr>
                <w:b/>
                <w:bCs/>
              </w:rPr>
            </w:pPr>
            <w:r w:rsidRPr="00650D38">
              <w:rPr>
                <w:b/>
                <w:bCs/>
              </w:rPr>
              <w:t>Транспортное положение</w:t>
            </w:r>
          </w:p>
        </w:tc>
        <w:tc>
          <w:tcPr>
            <w:tcW w:w="3208" w:type="dxa"/>
            <w:vAlign w:val="center"/>
          </w:tcPr>
          <w:p w:rsidR="007412F8" w:rsidRPr="00650D38" w:rsidRDefault="007412F8" w:rsidP="007412F8">
            <w:pPr>
              <w:shd w:val="clear" w:color="auto" w:fill="FFFFFF"/>
              <w:jc w:val="center"/>
              <w:rPr>
                <w:b/>
                <w:bCs/>
              </w:rPr>
            </w:pPr>
            <w:r w:rsidRPr="00650D38">
              <w:rPr>
                <w:b/>
                <w:bCs/>
              </w:rPr>
              <w:t>Характеристика</w:t>
            </w:r>
          </w:p>
        </w:tc>
      </w:tr>
      <w:tr w:rsidR="007412F8" w:rsidRPr="00650D38" w:rsidTr="00A757AD">
        <w:trPr>
          <w:trHeight w:val="90"/>
        </w:trPr>
        <w:tc>
          <w:tcPr>
            <w:tcW w:w="959" w:type="dxa"/>
          </w:tcPr>
          <w:p w:rsidR="007412F8" w:rsidRPr="00650D38" w:rsidRDefault="007412F8" w:rsidP="007412F8">
            <w:pPr>
              <w:shd w:val="clear" w:color="auto" w:fill="FFFFFF"/>
            </w:pPr>
            <w:r w:rsidRPr="00650D38">
              <w:t>1.</w:t>
            </w:r>
          </w:p>
        </w:tc>
        <w:tc>
          <w:tcPr>
            <w:tcW w:w="5545" w:type="dxa"/>
            <w:vAlign w:val="center"/>
          </w:tcPr>
          <w:p w:rsidR="007412F8" w:rsidRPr="00650D38" w:rsidRDefault="007412F8" w:rsidP="007412F8">
            <w:pPr>
              <w:shd w:val="clear" w:color="auto" w:fill="FFFFFF"/>
            </w:pPr>
            <w:r w:rsidRPr="00650D38">
              <w:t xml:space="preserve">Расстояние от областного центра (по степени удаленности от центра субъекта Федерации):  свыше 500 км </w:t>
            </w:r>
          </w:p>
        </w:tc>
        <w:tc>
          <w:tcPr>
            <w:tcW w:w="3208" w:type="dxa"/>
            <w:vAlign w:val="center"/>
          </w:tcPr>
          <w:p w:rsidR="007412F8" w:rsidRPr="00650D38" w:rsidRDefault="007412F8" w:rsidP="007412F8">
            <w:pPr>
              <w:shd w:val="clear" w:color="auto" w:fill="FFFFFF"/>
            </w:pPr>
            <w:r w:rsidRPr="00650D38">
              <w:t>Периферийное</w:t>
            </w:r>
          </w:p>
        </w:tc>
      </w:tr>
      <w:tr w:rsidR="007412F8" w:rsidRPr="00650D38" w:rsidTr="00A757AD">
        <w:trPr>
          <w:trHeight w:val="454"/>
        </w:trPr>
        <w:tc>
          <w:tcPr>
            <w:tcW w:w="959" w:type="dxa"/>
          </w:tcPr>
          <w:p w:rsidR="007412F8" w:rsidRPr="00650D38" w:rsidRDefault="007412F8" w:rsidP="007412F8">
            <w:pPr>
              <w:shd w:val="clear" w:color="auto" w:fill="FFFFFF"/>
            </w:pPr>
            <w:r w:rsidRPr="00650D38">
              <w:t>2.</w:t>
            </w:r>
          </w:p>
        </w:tc>
        <w:tc>
          <w:tcPr>
            <w:tcW w:w="5545" w:type="dxa"/>
            <w:vAlign w:val="center"/>
          </w:tcPr>
          <w:p w:rsidR="007412F8" w:rsidRPr="00650D38" w:rsidRDefault="007412F8" w:rsidP="007412F8">
            <w:pPr>
              <w:shd w:val="clear" w:color="auto" w:fill="FFFFFF"/>
            </w:pPr>
            <w:proofErr w:type="spellStart"/>
            <w:r w:rsidRPr="00650D38">
              <w:t>Пограничность</w:t>
            </w:r>
            <w:proofErr w:type="spellEnd"/>
            <w:r w:rsidRPr="00650D38">
              <w:t xml:space="preserve"> (с кем граничит):</w:t>
            </w:r>
          </w:p>
          <w:p w:rsidR="007412F8" w:rsidRPr="00650D38" w:rsidRDefault="007412F8" w:rsidP="00CF6979">
            <w:pPr>
              <w:shd w:val="clear" w:color="auto" w:fill="FFFFFF"/>
              <w:ind w:left="1070"/>
            </w:pPr>
          </w:p>
        </w:tc>
        <w:tc>
          <w:tcPr>
            <w:tcW w:w="3208" w:type="dxa"/>
            <w:vAlign w:val="center"/>
          </w:tcPr>
          <w:p w:rsidR="007412F8" w:rsidRPr="00650D38" w:rsidRDefault="00CF6979" w:rsidP="007412F8">
            <w:pPr>
              <w:shd w:val="clear" w:color="auto" w:fill="FFFFFF"/>
            </w:pPr>
            <w:r w:rsidRPr="00650D38">
              <w:t xml:space="preserve">с муниципальным районом </w:t>
            </w:r>
            <w:proofErr w:type="spellStart"/>
            <w:r w:rsidR="007412F8" w:rsidRPr="00650D38">
              <w:t>Нижне</w:t>
            </w:r>
            <w:proofErr w:type="spellEnd"/>
            <w:r w:rsidR="007412F8" w:rsidRPr="00650D38">
              <w:t xml:space="preserve"> </w:t>
            </w:r>
            <w:proofErr w:type="gramStart"/>
            <w:r w:rsidR="007412F8" w:rsidRPr="00650D38">
              <w:t>-И</w:t>
            </w:r>
            <w:proofErr w:type="gramEnd"/>
            <w:r w:rsidR="007412F8" w:rsidRPr="00650D38">
              <w:t>лимским</w:t>
            </w:r>
          </w:p>
        </w:tc>
      </w:tr>
      <w:tr w:rsidR="007412F8" w:rsidRPr="00650D38" w:rsidTr="00A757AD">
        <w:tc>
          <w:tcPr>
            <w:tcW w:w="959" w:type="dxa"/>
          </w:tcPr>
          <w:p w:rsidR="007412F8" w:rsidRPr="00650D38" w:rsidRDefault="007412F8" w:rsidP="007412F8">
            <w:pPr>
              <w:shd w:val="clear" w:color="auto" w:fill="FFFFFF"/>
            </w:pPr>
            <w:r w:rsidRPr="00650D38">
              <w:t>3.</w:t>
            </w:r>
          </w:p>
        </w:tc>
        <w:tc>
          <w:tcPr>
            <w:tcW w:w="5545" w:type="dxa"/>
            <w:vAlign w:val="center"/>
          </w:tcPr>
          <w:p w:rsidR="007412F8" w:rsidRPr="00650D38" w:rsidRDefault="007412F8" w:rsidP="007412F8">
            <w:pPr>
              <w:shd w:val="clear" w:color="auto" w:fill="FFFFFF"/>
            </w:pPr>
            <w:r w:rsidRPr="00650D38">
              <w:t xml:space="preserve">В отношении речной сети </w:t>
            </w:r>
            <w:proofErr w:type="gramStart"/>
            <w:r w:rsidRPr="00650D38">
              <w:t>расположен</w:t>
            </w:r>
            <w:proofErr w:type="gramEnd"/>
            <w:r w:rsidRPr="00650D38">
              <w:t>:</w:t>
            </w:r>
          </w:p>
          <w:p w:rsidR="007412F8" w:rsidRPr="00650D38" w:rsidRDefault="007412F8" w:rsidP="007412F8">
            <w:pPr>
              <w:shd w:val="clear" w:color="auto" w:fill="FFFFFF"/>
              <w:ind w:left="360"/>
            </w:pPr>
          </w:p>
        </w:tc>
        <w:tc>
          <w:tcPr>
            <w:tcW w:w="3208" w:type="dxa"/>
            <w:vAlign w:val="center"/>
          </w:tcPr>
          <w:p w:rsidR="007412F8" w:rsidRPr="00650D38" w:rsidRDefault="007412F8" w:rsidP="007412F8">
            <w:pPr>
              <w:shd w:val="clear" w:color="auto" w:fill="FFFFFF"/>
            </w:pPr>
            <w:r w:rsidRPr="00650D38">
              <w:t xml:space="preserve">на берегу  </w:t>
            </w:r>
            <w:proofErr w:type="spellStart"/>
            <w:r w:rsidRPr="00650D38">
              <w:t>Усть</w:t>
            </w:r>
            <w:proofErr w:type="spellEnd"/>
            <w:r w:rsidRPr="00650D38">
              <w:t xml:space="preserve"> – Илимского водохранилища</w:t>
            </w:r>
          </w:p>
        </w:tc>
      </w:tr>
      <w:tr w:rsidR="007412F8" w:rsidRPr="00650D38" w:rsidTr="00A757AD">
        <w:tc>
          <w:tcPr>
            <w:tcW w:w="959" w:type="dxa"/>
          </w:tcPr>
          <w:p w:rsidR="007412F8" w:rsidRPr="00650D38" w:rsidRDefault="007412F8" w:rsidP="007412F8">
            <w:pPr>
              <w:shd w:val="clear" w:color="auto" w:fill="FFFFFF"/>
            </w:pPr>
            <w:r w:rsidRPr="00650D38">
              <w:t>4.</w:t>
            </w:r>
          </w:p>
        </w:tc>
        <w:tc>
          <w:tcPr>
            <w:tcW w:w="5545" w:type="dxa"/>
            <w:vAlign w:val="center"/>
          </w:tcPr>
          <w:p w:rsidR="007412F8" w:rsidRPr="00650D38" w:rsidRDefault="007412F8" w:rsidP="007412F8">
            <w:pPr>
              <w:shd w:val="clear" w:color="auto" w:fill="FFFFFF"/>
            </w:pPr>
            <w:r w:rsidRPr="00650D38">
              <w:t>Название железных дорог, пересекающих поселение наличие на них:</w:t>
            </w:r>
          </w:p>
          <w:p w:rsidR="007412F8" w:rsidRPr="00650D38" w:rsidRDefault="007412F8" w:rsidP="007412F8">
            <w:pPr>
              <w:shd w:val="clear" w:color="auto" w:fill="FFFFFF"/>
              <w:ind w:left="360"/>
            </w:pPr>
          </w:p>
        </w:tc>
        <w:tc>
          <w:tcPr>
            <w:tcW w:w="3208" w:type="dxa"/>
            <w:vAlign w:val="center"/>
          </w:tcPr>
          <w:p w:rsidR="007412F8" w:rsidRPr="00650D38" w:rsidRDefault="007412F8" w:rsidP="007412F8">
            <w:pPr>
              <w:shd w:val="clear" w:color="auto" w:fill="FFFFFF"/>
            </w:pPr>
            <w:r w:rsidRPr="00650D38">
              <w:t xml:space="preserve">ОАО «РЖД», </w:t>
            </w:r>
            <w:proofErr w:type="spellStart"/>
            <w:r w:rsidRPr="00650D38">
              <w:t>Восточно</w:t>
            </w:r>
            <w:proofErr w:type="spellEnd"/>
            <w:r w:rsidRPr="00650D38">
              <w:t xml:space="preserve"> -  Сибирская железная дорога,</w:t>
            </w:r>
          </w:p>
          <w:p w:rsidR="007412F8" w:rsidRPr="00650D38" w:rsidRDefault="007412F8" w:rsidP="007412F8">
            <w:pPr>
              <w:shd w:val="clear" w:color="auto" w:fill="FFFFFF"/>
            </w:pPr>
            <w:r w:rsidRPr="00650D38">
              <w:t>ст. Тубинская</w:t>
            </w:r>
          </w:p>
        </w:tc>
      </w:tr>
      <w:tr w:rsidR="007412F8" w:rsidRPr="00650D38" w:rsidTr="00A757AD">
        <w:tc>
          <w:tcPr>
            <w:tcW w:w="959" w:type="dxa"/>
          </w:tcPr>
          <w:p w:rsidR="007412F8" w:rsidRPr="00650D38" w:rsidRDefault="007412F8" w:rsidP="007412F8">
            <w:pPr>
              <w:shd w:val="clear" w:color="auto" w:fill="FFFFFF"/>
            </w:pPr>
            <w:r w:rsidRPr="00650D38">
              <w:t>5.</w:t>
            </w:r>
          </w:p>
        </w:tc>
        <w:tc>
          <w:tcPr>
            <w:tcW w:w="5545" w:type="dxa"/>
            <w:vAlign w:val="center"/>
          </w:tcPr>
          <w:p w:rsidR="007412F8" w:rsidRPr="00650D38" w:rsidRDefault="007412F8" w:rsidP="007412F8">
            <w:pPr>
              <w:shd w:val="clear" w:color="auto" w:fill="FFFFFF"/>
            </w:pPr>
            <w:r w:rsidRPr="00650D38">
              <w:t>Время поездки:</w:t>
            </w:r>
          </w:p>
          <w:p w:rsidR="007412F8" w:rsidRPr="00650D38" w:rsidRDefault="007412F8" w:rsidP="007412F8">
            <w:pPr>
              <w:numPr>
                <w:ilvl w:val="0"/>
                <w:numId w:val="1"/>
              </w:numPr>
              <w:shd w:val="clear" w:color="auto" w:fill="FFFFFF"/>
            </w:pPr>
            <w:r w:rsidRPr="00650D38">
              <w:t>до центра Усть-Илимского района</w:t>
            </w:r>
          </w:p>
          <w:p w:rsidR="007412F8" w:rsidRPr="00650D38" w:rsidRDefault="007412F8" w:rsidP="007412F8">
            <w:pPr>
              <w:numPr>
                <w:ilvl w:val="0"/>
                <w:numId w:val="1"/>
              </w:numPr>
              <w:shd w:val="clear" w:color="auto" w:fill="FFFFFF"/>
            </w:pPr>
            <w:r w:rsidRPr="00650D38">
              <w:t>до центра Иркутской области</w:t>
            </w:r>
          </w:p>
        </w:tc>
        <w:tc>
          <w:tcPr>
            <w:tcW w:w="3208" w:type="dxa"/>
          </w:tcPr>
          <w:p w:rsidR="007412F8" w:rsidRPr="00650D38" w:rsidRDefault="007412F8" w:rsidP="007412F8">
            <w:pPr>
              <w:shd w:val="clear" w:color="auto" w:fill="FFFFFF"/>
            </w:pPr>
          </w:p>
          <w:p w:rsidR="007412F8" w:rsidRPr="00650D38" w:rsidRDefault="007412F8" w:rsidP="007412F8">
            <w:pPr>
              <w:shd w:val="clear" w:color="auto" w:fill="FFFFFF"/>
              <w:ind w:left="710"/>
            </w:pPr>
            <w:r w:rsidRPr="00650D38">
              <w:t xml:space="preserve">         1 час</w:t>
            </w:r>
          </w:p>
          <w:p w:rsidR="007412F8" w:rsidRPr="00650D38" w:rsidRDefault="007412F8" w:rsidP="007412F8">
            <w:pPr>
              <w:shd w:val="clear" w:color="auto" w:fill="FFFFFF"/>
              <w:ind w:left="360"/>
            </w:pPr>
            <w:r w:rsidRPr="00650D38">
              <w:t xml:space="preserve">               1 сутки</w:t>
            </w:r>
          </w:p>
        </w:tc>
      </w:tr>
    </w:tbl>
    <w:p w:rsidR="007412F8" w:rsidRPr="00650D38" w:rsidRDefault="007412F8" w:rsidP="007412F8">
      <w:pPr>
        <w:shd w:val="clear" w:color="auto" w:fill="FFFFFF"/>
        <w:ind w:firstLine="684"/>
        <w:jc w:val="both"/>
      </w:pPr>
      <w:r w:rsidRPr="00650D38">
        <w:lastRenderedPageBreak/>
        <w:t xml:space="preserve">Тубинское муниципальное образование занимает относительно выгодное экономико-географическое положение – прямое транспортное сообщение с городами Усть-Илимск и Иркутск, имеет границу с водным объектом. Сельское поселение расположено в </w:t>
      </w:r>
      <w:proofErr w:type="spellStart"/>
      <w:r w:rsidRPr="00650D38">
        <w:t>южнотаежной</w:t>
      </w:r>
      <w:proofErr w:type="spellEnd"/>
      <w:r w:rsidRPr="00650D38">
        <w:t xml:space="preserve"> </w:t>
      </w:r>
      <w:proofErr w:type="gramStart"/>
      <w:r w:rsidRPr="00650D38">
        <w:t>лесной</w:t>
      </w:r>
      <w:proofErr w:type="gramEnd"/>
      <w:r w:rsidRPr="00650D38">
        <w:t xml:space="preserve"> </w:t>
      </w:r>
      <w:proofErr w:type="spellStart"/>
      <w:r w:rsidRPr="00650D38">
        <w:t>подзоне</w:t>
      </w:r>
      <w:proofErr w:type="spellEnd"/>
      <w:r w:rsidRPr="00650D38">
        <w:t>. Подавляющую часть территории поселения составляют эксплуатационные светлохвойные леса, являющиеся сырьевой базой для развития лесозаготовительной и деревообрабатывающей промышленности.</w:t>
      </w:r>
    </w:p>
    <w:p w:rsidR="007412F8" w:rsidRPr="00650D38" w:rsidRDefault="007412F8" w:rsidP="007412F8">
      <w:pPr>
        <w:shd w:val="clear" w:color="auto" w:fill="FFFFFF"/>
        <w:ind w:firstLine="684"/>
        <w:jc w:val="both"/>
      </w:pPr>
      <w:r w:rsidRPr="00650D38">
        <w:t>Природно-ресурсный потенциал территории оценивается как высокий, наибольшим экономическим потенциалом обладают лесосырьевые и гидроэнергетические ресурсы.</w:t>
      </w:r>
    </w:p>
    <w:p w:rsidR="007412F8" w:rsidRPr="00FA07FA" w:rsidRDefault="007412F8" w:rsidP="007412F8">
      <w:pPr>
        <w:shd w:val="clear" w:color="auto" w:fill="FFFFFF"/>
        <w:ind w:firstLine="684"/>
        <w:jc w:val="both"/>
        <w:rPr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ind w:firstLine="684"/>
        <w:jc w:val="both"/>
        <w:rPr>
          <w:b/>
          <w:bCs/>
        </w:rPr>
      </w:pPr>
      <w:r w:rsidRPr="00650D38">
        <w:rPr>
          <w:b/>
          <w:bCs/>
        </w:rPr>
        <w:t>1.1.2. Климат и природные условия</w:t>
      </w:r>
    </w:p>
    <w:p w:rsidR="007412F8" w:rsidRPr="00650D38" w:rsidRDefault="007412F8" w:rsidP="007412F8">
      <w:pPr>
        <w:shd w:val="clear" w:color="auto" w:fill="FFFFFF"/>
        <w:ind w:firstLine="684"/>
        <w:jc w:val="both"/>
      </w:pPr>
      <w:r w:rsidRPr="00650D38">
        <w:t>Климатические условия Тубинского муниципального образования во многом определяются его северным положением, климат резко - континентальный. На формирование климата оказывает влияние расположение этой территории в поясе 58 северной широты, а также характер рельефа и особенности циркуляции атмосферы. Климатические факторы, отрицательно влияющие на рост и развитие древесной растительности и сельскохозяйственных культур: поздние весенние заморозки (середина июня) и ранние осенние заморозки (первая декада августа).</w:t>
      </w:r>
    </w:p>
    <w:p w:rsidR="007412F8" w:rsidRPr="00650D38" w:rsidRDefault="007412F8" w:rsidP="007412F8">
      <w:pPr>
        <w:shd w:val="clear" w:color="auto" w:fill="FFFFFF"/>
        <w:ind w:firstLine="684"/>
        <w:jc w:val="both"/>
      </w:pPr>
      <w:r w:rsidRPr="00650D38">
        <w:t>Среднегодовые температуры воздуха довольно низкие (- 3,9°, - 4,3°). Средние месячные температуры января опускаются до -25,6°, -27,6°, а в июле достигают 17,6°. Абсолютные минимумы и максимумы соответственно равны -57° и 37°.</w:t>
      </w:r>
    </w:p>
    <w:p w:rsidR="007412F8" w:rsidRPr="00650D38" w:rsidRDefault="007412F8" w:rsidP="007412F8">
      <w:pPr>
        <w:shd w:val="clear" w:color="auto" w:fill="FFFFFF"/>
        <w:ind w:firstLine="684"/>
        <w:jc w:val="both"/>
      </w:pPr>
      <w:r w:rsidRPr="00650D38">
        <w:t>Продолжительность безморозного периода 89-95 дней, устойчивость мороза – 147 дней.</w:t>
      </w:r>
    </w:p>
    <w:p w:rsidR="007412F8" w:rsidRPr="00650D38" w:rsidRDefault="007412F8" w:rsidP="007412F8">
      <w:pPr>
        <w:shd w:val="clear" w:color="auto" w:fill="FFFFFF"/>
        <w:ind w:firstLine="684"/>
        <w:jc w:val="both"/>
      </w:pPr>
      <w:r w:rsidRPr="00650D38">
        <w:t xml:space="preserve">Годовая сумма атмосферных осадков составляет 391-454 мм, из них на теплый период года приходится 75%. Амплитуда колебаний среднемесячных температур самого холодного и самого теплого месяцев достигает 43,2º, </w:t>
      </w:r>
      <w:proofErr w:type="spellStart"/>
      <w:r w:rsidRPr="00650D38">
        <w:t>континентальность</w:t>
      </w:r>
      <w:proofErr w:type="spellEnd"/>
      <w:r w:rsidRPr="00650D38">
        <w:t xml:space="preserve"> климата – 74,5%.</w:t>
      </w:r>
    </w:p>
    <w:p w:rsidR="007412F8" w:rsidRPr="00650D38" w:rsidRDefault="007412F8" w:rsidP="007412F8">
      <w:pPr>
        <w:shd w:val="clear" w:color="auto" w:fill="FFFFFF"/>
        <w:ind w:firstLine="684"/>
        <w:jc w:val="both"/>
      </w:pPr>
      <w:r w:rsidRPr="00650D38">
        <w:t>Среднее многолетнее число дней со среднесуточной температурой составляет: выше 0º -169, выше 10º – 91, выше 15º – 56. Сумма продолжительных температур воздуха составляет 1679,5º, сумма температур выше 5º – 1529,0º, выше 10º – 1415,3º. Сумма отрицательных температур воздуха составляет – 3211</w:t>
      </w:r>
      <w:r w:rsidR="00281129" w:rsidRPr="00650D38">
        <w:t>º, сумма</w:t>
      </w:r>
      <w:r w:rsidRPr="00650D38">
        <w:t xml:space="preserve"> температур ниже - 5º – 3130,7º, ниже - 10º – 2953,6º.</w:t>
      </w:r>
    </w:p>
    <w:p w:rsidR="007412F8" w:rsidRPr="00650D38" w:rsidRDefault="007412F8" w:rsidP="007412F8">
      <w:pPr>
        <w:shd w:val="clear" w:color="auto" w:fill="FFFFFF"/>
        <w:ind w:firstLine="684"/>
        <w:jc w:val="both"/>
      </w:pPr>
      <w:r w:rsidRPr="00650D38">
        <w:t>Среднегодовая сумма осадков - 356 мм, из них на теплый период (апрель – октябрь) приходится 280 мм (76,6 % от годовой суммы), на холодный (ноябрь – март) – 85 мм (23,4% от годовой суммы), т.е. режим выпадения осадков носит типично континентальный характер с максимумом в теплый период года. При этом наиболее важным являются июль и август, на эти 2 месяца приходится 37,6% годовой суммы осадков. Летние коэффициенты увлажнения 0,60-0,70. Средняя максимальная высота снежного покрова (48 см) наблюдается в феврале.</w:t>
      </w:r>
    </w:p>
    <w:p w:rsidR="007412F8" w:rsidRPr="00650D38" w:rsidRDefault="007412F8" w:rsidP="007412F8">
      <w:pPr>
        <w:shd w:val="clear" w:color="auto" w:fill="FFFFFF"/>
        <w:ind w:firstLine="684"/>
        <w:jc w:val="both"/>
      </w:pPr>
      <w:r w:rsidRPr="00650D38">
        <w:t>Число дней со снежным покровом – 195. Устойчивый снежный покров устанавливается ранее 20-25 октября, средняя дата разрушения снежного покрова – 1 мая. Высота снежного покрова 45-50 см в долинах и 80-100 см на водоразделах.</w:t>
      </w:r>
    </w:p>
    <w:p w:rsidR="007412F8" w:rsidRPr="00650D38" w:rsidRDefault="007412F8" w:rsidP="007412F8">
      <w:pPr>
        <w:shd w:val="clear" w:color="auto" w:fill="FFFFFF"/>
        <w:ind w:firstLine="684"/>
        <w:jc w:val="both"/>
      </w:pPr>
      <w:r w:rsidRPr="00650D38">
        <w:t>Рельеф территории Тубинского муниципального образования представляет собой волнистую возвышенность с платообразными водоразделами с высотой 300-600 метров над уровнем моря.</w:t>
      </w:r>
    </w:p>
    <w:p w:rsidR="007412F8" w:rsidRPr="00650D38" w:rsidRDefault="007412F8" w:rsidP="007412F8">
      <w:pPr>
        <w:shd w:val="clear" w:color="auto" w:fill="FFFFFF"/>
        <w:ind w:firstLine="684"/>
        <w:jc w:val="both"/>
      </w:pPr>
      <w:r w:rsidRPr="00650D38">
        <w:t>Средняя крутизна склонов колеблется от 5 до 10 м, крутыми, иногда обрывистыми являются приречные склоны. Уровень грунтовых вод колеблется от 0,5 до 2 метров. Наиболее распространенными типами почв является дерново-подзолистые и мерзлотно-</w:t>
      </w:r>
      <w:proofErr w:type="gramStart"/>
      <w:r w:rsidRPr="00650D38">
        <w:t>болотные почвы</w:t>
      </w:r>
      <w:proofErr w:type="gramEnd"/>
      <w:r w:rsidRPr="00650D38">
        <w:t xml:space="preserve">, по этой причине ограничен период заготовки и вывозки древесины. По механическому составу почвы в основном суглинистые. Глубина промерзания грунтов достигает до 3 метров, встречаются участки вечной мерзлоты островного типа. </w:t>
      </w:r>
    </w:p>
    <w:p w:rsidR="00090DF4" w:rsidRDefault="00090DF4" w:rsidP="007412F8">
      <w:pPr>
        <w:pStyle w:val="22"/>
        <w:shd w:val="clear" w:color="auto" w:fill="FFFFFF"/>
        <w:ind w:firstLine="0"/>
        <w:rPr>
          <w:sz w:val="24"/>
        </w:rPr>
      </w:pPr>
    </w:p>
    <w:p w:rsidR="00090DF4" w:rsidRDefault="00090DF4" w:rsidP="007412F8">
      <w:pPr>
        <w:pStyle w:val="22"/>
        <w:shd w:val="clear" w:color="auto" w:fill="FFFFFF"/>
        <w:ind w:firstLine="0"/>
        <w:rPr>
          <w:sz w:val="24"/>
        </w:rPr>
      </w:pPr>
    </w:p>
    <w:p w:rsidR="007412F8" w:rsidRPr="00650D38" w:rsidRDefault="007412F8" w:rsidP="007412F8">
      <w:pPr>
        <w:pStyle w:val="22"/>
        <w:shd w:val="clear" w:color="auto" w:fill="FFFFFF"/>
        <w:ind w:firstLine="0"/>
        <w:rPr>
          <w:sz w:val="24"/>
        </w:rPr>
      </w:pPr>
      <w:r w:rsidRPr="00650D38">
        <w:rPr>
          <w:sz w:val="24"/>
          <w:lang w:val="en-US"/>
        </w:rPr>
        <w:lastRenderedPageBreak/>
        <w:t>II</w:t>
      </w:r>
      <w:r w:rsidRPr="00650D38">
        <w:rPr>
          <w:sz w:val="24"/>
        </w:rPr>
        <w:t>.ОЦЕНКА СОЦИАЛЬНО-ЭКОНОМИЧЕСКОГО РАЗВИТИЯ ТУБИНСКОГО МУНИЦИПАЛЬНОГО ОБРАЗОВАНИЯ</w:t>
      </w:r>
    </w:p>
    <w:p w:rsidR="00FA07FA" w:rsidRPr="00FA07FA" w:rsidRDefault="00FA07FA" w:rsidP="00FA07FA">
      <w:pPr>
        <w:shd w:val="clear" w:color="auto" w:fill="FFFFFF"/>
        <w:ind w:firstLine="684"/>
        <w:jc w:val="both"/>
        <w:rPr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jc w:val="center"/>
        <w:rPr>
          <w:b/>
          <w:bCs/>
        </w:rPr>
      </w:pPr>
      <w:r w:rsidRPr="00650D38">
        <w:rPr>
          <w:b/>
          <w:bCs/>
        </w:rPr>
        <w:t>2.1. Демографическая ситуация</w:t>
      </w:r>
    </w:p>
    <w:p w:rsidR="00FA07FA" w:rsidRPr="00FA07FA" w:rsidRDefault="00FA07FA" w:rsidP="00FA07FA">
      <w:pPr>
        <w:shd w:val="clear" w:color="auto" w:fill="FFFFFF"/>
        <w:ind w:firstLine="684"/>
        <w:jc w:val="both"/>
        <w:rPr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Chars="300" w:firstLine="723"/>
        <w:jc w:val="both"/>
        <w:rPr>
          <w:iCs/>
        </w:rPr>
      </w:pPr>
      <w:r w:rsidRPr="00650D38">
        <w:rPr>
          <w:b/>
          <w:bCs/>
          <w:iCs/>
        </w:rPr>
        <w:t>2.1.1. Характеристика демографического потенциала населения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709"/>
        <w:jc w:val="both"/>
        <w:rPr>
          <w:iCs/>
        </w:rPr>
      </w:pPr>
      <w:r w:rsidRPr="00650D38">
        <w:rPr>
          <w:iCs/>
        </w:rPr>
        <w:t>Численность постоянного населения Тубинского муниципального образования на 01.01.20</w:t>
      </w:r>
      <w:r w:rsidR="00E5603E">
        <w:rPr>
          <w:iCs/>
        </w:rPr>
        <w:t>23</w:t>
      </w:r>
      <w:r w:rsidRPr="00650D38">
        <w:rPr>
          <w:iCs/>
        </w:rPr>
        <w:t xml:space="preserve"> составила 1</w:t>
      </w:r>
      <w:r w:rsidR="00E5603E">
        <w:rPr>
          <w:iCs/>
        </w:rPr>
        <w:t>486</w:t>
      </w:r>
      <w:r w:rsidRPr="00650D38">
        <w:rPr>
          <w:iCs/>
        </w:rPr>
        <w:t xml:space="preserve"> чел. За прошедшие </w:t>
      </w:r>
      <w:r w:rsidR="00E5603E">
        <w:rPr>
          <w:iCs/>
        </w:rPr>
        <w:t>5</w:t>
      </w:r>
      <w:r w:rsidRPr="00650D38">
        <w:rPr>
          <w:iCs/>
        </w:rPr>
        <w:t xml:space="preserve"> лет (20</w:t>
      </w:r>
      <w:r w:rsidR="00E5603E">
        <w:rPr>
          <w:iCs/>
        </w:rPr>
        <w:t>18</w:t>
      </w:r>
      <w:r w:rsidRPr="00650D38">
        <w:rPr>
          <w:iCs/>
        </w:rPr>
        <w:t xml:space="preserve"> - 20</w:t>
      </w:r>
      <w:r w:rsidR="00E5603E">
        <w:rPr>
          <w:iCs/>
        </w:rPr>
        <w:t>22</w:t>
      </w:r>
      <w:r w:rsidRPr="00650D38">
        <w:rPr>
          <w:iCs/>
        </w:rPr>
        <w:t xml:space="preserve"> г.г.) численность </w:t>
      </w:r>
      <w:r w:rsidR="00281129" w:rsidRPr="00650D38">
        <w:rPr>
          <w:iCs/>
        </w:rPr>
        <w:t>населения сократилась</w:t>
      </w:r>
      <w:r w:rsidRPr="00650D38">
        <w:rPr>
          <w:iCs/>
        </w:rPr>
        <w:t xml:space="preserve"> на </w:t>
      </w:r>
      <w:r w:rsidR="00E5603E">
        <w:rPr>
          <w:iCs/>
        </w:rPr>
        <w:t>1</w:t>
      </w:r>
      <w:r w:rsidRPr="00650D38">
        <w:rPr>
          <w:iCs/>
        </w:rPr>
        <w:t>1,</w:t>
      </w:r>
      <w:r w:rsidR="00E5603E">
        <w:rPr>
          <w:iCs/>
        </w:rPr>
        <w:t>4</w:t>
      </w:r>
      <w:r w:rsidRPr="00650D38">
        <w:rPr>
          <w:iCs/>
        </w:rPr>
        <w:t>% (</w:t>
      </w:r>
      <w:r w:rsidR="00E5603E">
        <w:rPr>
          <w:iCs/>
        </w:rPr>
        <w:t>192</w:t>
      </w:r>
      <w:r w:rsidRPr="00650D38">
        <w:rPr>
          <w:iCs/>
        </w:rPr>
        <w:t xml:space="preserve"> чел.). 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709"/>
        <w:jc w:val="both"/>
        <w:rPr>
          <w:iCs/>
        </w:rPr>
      </w:pPr>
      <w:r w:rsidRPr="00650D38">
        <w:rPr>
          <w:iCs/>
        </w:rPr>
        <w:t>Сокращение численности населения связано в первую очередь с резким изменением экономической ситуации в стране в 1990-е годы, сокращением производства, развалом отраслей (лесозаготовка и деревообработка) и закрытием предприятий, что вызвало отток населения.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709"/>
        <w:jc w:val="both"/>
        <w:rPr>
          <w:iCs/>
        </w:rPr>
      </w:pPr>
      <w:r w:rsidRPr="00650D38">
        <w:rPr>
          <w:iCs/>
        </w:rPr>
        <w:t xml:space="preserve">В течение последних </w:t>
      </w:r>
      <w:r w:rsidR="00E5603E">
        <w:rPr>
          <w:iCs/>
        </w:rPr>
        <w:t>5</w:t>
      </w:r>
      <w:r w:rsidRPr="00650D38">
        <w:rPr>
          <w:iCs/>
        </w:rPr>
        <w:t xml:space="preserve"> лет в Тубинском муниципальном образовании наблюдается отрицательное сальдо миграционного прироста. В настоящее время показатель естественного прироста населения в Тубинском муниципальном образовании -1,7 на 1000 жителей (в Иркутской области +1,3).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709"/>
        <w:jc w:val="both"/>
        <w:rPr>
          <w:iCs/>
        </w:rPr>
      </w:pPr>
      <w:r w:rsidRPr="00650D38">
        <w:rPr>
          <w:iCs/>
        </w:rPr>
        <w:t xml:space="preserve">Демографическая ситуация </w:t>
      </w:r>
      <w:r w:rsidR="00CF6979" w:rsidRPr="00650D38">
        <w:rPr>
          <w:iCs/>
        </w:rPr>
        <w:t xml:space="preserve">Тубинского муниципального образования </w:t>
      </w:r>
      <w:r w:rsidRPr="00650D38">
        <w:rPr>
          <w:iCs/>
        </w:rPr>
        <w:t>характеризуется: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709"/>
        <w:jc w:val="both"/>
        <w:rPr>
          <w:iCs/>
        </w:rPr>
      </w:pPr>
      <w:r w:rsidRPr="00650D38">
        <w:rPr>
          <w:iCs/>
        </w:rPr>
        <w:t xml:space="preserve">- сменой ежегодных темпов отрицательного прироста в сторону </w:t>
      </w:r>
      <w:r w:rsidR="00281129" w:rsidRPr="00650D38">
        <w:rPr>
          <w:iCs/>
        </w:rPr>
        <w:t>увеличения (</w:t>
      </w:r>
      <w:r w:rsidRPr="00650D38">
        <w:rPr>
          <w:iCs/>
        </w:rPr>
        <w:t>до – 9,9% в год в определенный период);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709"/>
        <w:jc w:val="both"/>
        <w:rPr>
          <w:iCs/>
        </w:rPr>
      </w:pPr>
      <w:r w:rsidRPr="00650D38">
        <w:rPr>
          <w:iCs/>
        </w:rPr>
        <w:t>- превышением естественной убыли населения над рождаемостью;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709"/>
        <w:jc w:val="both"/>
        <w:rPr>
          <w:iCs/>
        </w:rPr>
      </w:pPr>
      <w:r w:rsidRPr="00650D38">
        <w:rPr>
          <w:iCs/>
        </w:rPr>
        <w:t>- отрицательным сальдо миграционного прироста населения.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709"/>
        <w:jc w:val="both"/>
        <w:rPr>
          <w:iCs/>
        </w:rPr>
      </w:pPr>
      <w:r w:rsidRPr="00650D38">
        <w:rPr>
          <w:iCs/>
        </w:rPr>
        <w:t>Ниже приводятся данные динамики численности населения Тубинского муниципального образования в различные периоды.</w:t>
      </w:r>
    </w:p>
    <w:p w:rsidR="00FA07FA" w:rsidRPr="00FA07FA" w:rsidRDefault="00FA07FA" w:rsidP="00FA07FA">
      <w:pPr>
        <w:shd w:val="clear" w:color="auto" w:fill="FFFFFF"/>
        <w:ind w:firstLine="684"/>
        <w:jc w:val="both"/>
        <w:rPr>
          <w:sz w:val="16"/>
          <w:szCs w:val="16"/>
        </w:rPr>
      </w:pPr>
    </w:p>
    <w:p w:rsidR="00090DF4" w:rsidRDefault="007412F8" w:rsidP="007412F8">
      <w:pPr>
        <w:shd w:val="clear" w:color="auto" w:fill="FFFFFF"/>
        <w:tabs>
          <w:tab w:val="left" w:pos="969"/>
        </w:tabs>
        <w:ind w:left="357" w:firstLine="709"/>
        <w:jc w:val="center"/>
        <w:rPr>
          <w:iCs/>
        </w:rPr>
      </w:pPr>
      <w:r w:rsidRPr="00090DF4">
        <w:rPr>
          <w:iCs/>
        </w:rPr>
        <w:t xml:space="preserve">Таблица 2. Динамика численности постоянного населения </w:t>
      </w:r>
    </w:p>
    <w:p w:rsidR="007412F8" w:rsidRDefault="007412F8" w:rsidP="007412F8">
      <w:pPr>
        <w:shd w:val="clear" w:color="auto" w:fill="FFFFFF"/>
        <w:tabs>
          <w:tab w:val="left" w:pos="969"/>
        </w:tabs>
        <w:ind w:left="357" w:firstLine="709"/>
        <w:jc w:val="center"/>
        <w:rPr>
          <w:iCs/>
        </w:rPr>
      </w:pPr>
      <w:r w:rsidRPr="00090DF4">
        <w:rPr>
          <w:iCs/>
        </w:rPr>
        <w:t>Тубинского муниципального образования за период 2009-</w:t>
      </w:r>
      <w:r w:rsidR="00090DF4">
        <w:rPr>
          <w:iCs/>
        </w:rPr>
        <w:t>2022</w:t>
      </w:r>
      <w:r w:rsidRPr="00090DF4">
        <w:rPr>
          <w:iCs/>
        </w:rPr>
        <w:t xml:space="preserve"> г.г.</w:t>
      </w:r>
    </w:p>
    <w:p w:rsidR="00436234" w:rsidRPr="00FA07FA" w:rsidRDefault="00436234" w:rsidP="007412F8">
      <w:pPr>
        <w:shd w:val="clear" w:color="auto" w:fill="FFFFFF"/>
        <w:tabs>
          <w:tab w:val="left" w:pos="969"/>
        </w:tabs>
        <w:ind w:left="357" w:firstLine="709"/>
        <w:jc w:val="center"/>
        <w:rPr>
          <w:iCs/>
          <w:sz w:val="16"/>
          <w:szCs w:val="1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668"/>
        <w:gridCol w:w="668"/>
        <w:gridCol w:w="668"/>
        <w:gridCol w:w="669"/>
        <w:gridCol w:w="668"/>
        <w:gridCol w:w="668"/>
        <w:gridCol w:w="669"/>
        <w:gridCol w:w="668"/>
        <w:gridCol w:w="668"/>
        <w:gridCol w:w="668"/>
        <w:gridCol w:w="669"/>
        <w:gridCol w:w="668"/>
        <w:gridCol w:w="668"/>
        <w:gridCol w:w="669"/>
      </w:tblGrid>
      <w:tr w:rsidR="00CF6979" w:rsidRPr="00CF6979" w:rsidTr="000C59FE">
        <w:tc>
          <w:tcPr>
            <w:tcW w:w="1134" w:type="dxa"/>
          </w:tcPr>
          <w:p w:rsidR="00E5603E" w:rsidRPr="001B3364" w:rsidRDefault="00E5603E" w:rsidP="007412F8">
            <w:pPr>
              <w:shd w:val="clear" w:color="auto" w:fill="FFFFFF"/>
              <w:tabs>
                <w:tab w:val="left" w:pos="969"/>
              </w:tabs>
              <w:jc w:val="both"/>
              <w:rPr>
                <w:b/>
                <w:iCs/>
                <w:sz w:val="20"/>
                <w:szCs w:val="20"/>
              </w:rPr>
            </w:pPr>
            <w:r w:rsidRPr="001B3364">
              <w:rPr>
                <w:b/>
                <w:iCs/>
                <w:sz w:val="20"/>
                <w:szCs w:val="20"/>
              </w:rPr>
              <w:t>Год</w:t>
            </w:r>
          </w:p>
        </w:tc>
        <w:tc>
          <w:tcPr>
            <w:tcW w:w="668" w:type="dxa"/>
          </w:tcPr>
          <w:p w:rsidR="00E5603E" w:rsidRPr="001B3364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1B3364">
              <w:rPr>
                <w:b/>
                <w:iCs/>
                <w:sz w:val="20"/>
                <w:szCs w:val="20"/>
              </w:rPr>
              <w:t>2009</w:t>
            </w:r>
          </w:p>
        </w:tc>
        <w:tc>
          <w:tcPr>
            <w:tcW w:w="668" w:type="dxa"/>
          </w:tcPr>
          <w:p w:rsidR="00E5603E" w:rsidRPr="001B3364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1B3364">
              <w:rPr>
                <w:b/>
                <w:iCs/>
                <w:sz w:val="20"/>
                <w:szCs w:val="20"/>
              </w:rPr>
              <w:t>2010</w:t>
            </w:r>
          </w:p>
        </w:tc>
        <w:tc>
          <w:tcPr>
            <w:tcW w:w="668" w:type="dxa"/>
          </w:tcPr>
          <w:p w:rsidR="00E5603E" w:rsidRPr="001B3364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1B3364">
              <w:rPr>
                <w:b/>
                <w:iCs/>
                <w:sz w:val="20"/>
                <w:szCs w:val="20"/>
              </w:rPr>
              <w:t>2011</w:t>
            </w:r>
          </w:p>
        </w:tc>
        <w:tc>
          <w:tcPr>
            <w:tcW w:w="669" w:type="dxa"/>
          </w:tcPr>
          <w:p w:rsidR="00E5603E" w:rsidRPr="001B3364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1B3364">
              <w:rPr>
                <w:b/>
                <w:iCs/>
                <w:sz w:val="20"/>
                <w:szCs w:val="20"/>
              </w:rPr>
              <w:t>2012</w:t>
            </w:r>
          </w:p>
        </w:tc>
        <w:tc>
          <w:tcPr>
            <w:tcW w:w="668" w:type="dxa"/>
          </w:tcPr>
          <w:p w:rsidR="00E5603E" w:rsidRPr="001B3364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1B3364">
              <w:rPr>
                <w:b/>
                <w:iCs/>
                <w:sz w:val="20"/>
                <w:szCs w:val="20"/>
              </w:rPr>
              <w:t>2013</w:t>
            </w:r>
          </w:p>
        </w:tc>
        <w:tc>
          <w:tcPr>
            <w:tcW w:w="668" w:type="dxa"/>
          </w:tcPr>
          <w:p w:rsidR="00E5603E" w:rsidRPr="001B3364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1B3364">
              <w:rPr>
                <w:b/>
                <w:iCs/>
                <w:sz w:val="20"/>
                <w:szCs w:val="20"/>
              </w:rPr>
              <w:t>2014</w:t>
            </w:r>
          </w:p>
        </w:tc>
        <w:tc>
          <w:tcPr>
            <w:tcW w:w="669" w:type="dxa"/>
          </w:tcPr>
          <w:p w:rsidR="00E5603E" w:rsidRPr="001B3364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1B3364">
              <w:rPr>
                <w:b/>
                <w:iCs/>
                <w:sz w:val="20"/>
                <w:szCs w:val="20"/>
              </w:rPr>
              <w:t>2015</w:t>
            </w:r>
          </w:p>
        </w:tc>
        <w:tc>
          <w:tcPr>
            <w:tcW w:w="668" w:type="dxa"/>
          </w:tcPr>
          <w:p w:rsidR="00E5603E" w:rsidRPr="001B3364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1B3364">
              <w:rPr>
                <w:b/>
                <w:iCs/>
                <w:sz w:val="20"/>
                <w:szCs w:val="20"/>
              </w:rPr>
              <w:t>2016</w:t>
            </w:r>
          </w:p>
        </w:tc>
        <w:tc>
          <w:tcPr>
            <w:tcW w:w="668" w:type="dxa"/>
          </w:tcPr>
          <w:p w:rsidR="00E5603E" w:rsidRPr="001B3364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1B3364">
              <w:rPr>
                <w:b/>
                <w:iCs/>
                <w:sz w:val="20"/>
                <w:szCs w:val="20"/>
              </w:rPr>
              <w:t>2017</w:t>
            </w:r>
          </w:p>
        </w:tc>
        <w:tc>
          <w:tcPr>
            <w:tcW w:w="668" w:type="dxa"/>
          </w:tcPr>
          <w:p w:rsidR="00E5603E" w:rsidRPr="001B3364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1B3364">
              <w:rPr>
                <w:b/>
                <w:iCs/>
                <w:sz w:val="20"/>
                <w:szCs w:val="20"/>
              </w:rPr>
              <w:t>2018</w:t>
            </w:r>
          </w:p>
        </w:tc>
        <w:tc>
          <w:tcPr>
            <w:tcW w:w="669" w:type="dxa"/>
          </w:tcPr>
          <w:p w:rsidR="00E5603E" w:rsidRPr="001B3364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1B3364">
              <w:rPr>
                <w:b/>
                <w:iCs/>
                <w:sz w:val="20"/>
                <w:szCs w:val="20"/>
              </w:rPr>
              <w:t>2019</w:t>
            </w:r>
          </w:p>
        </w:tc>
        <w:tc>
          <w:tcPr>
            <w:tcW w:w="668" w:type="dxa"/>
          </w:tcPr>
          <w:p w:rsidR="00E5603E" w:rsidRPr="001B3364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1B3364">
              <w:rPr>
                <w:b/>
                <w:iCs/>
                <w:sz w:val="20"/>
                <w:szCs w:val="20"/>
              </w:rPr>
              <w:t>2020</w:t>
            </w:r>
          </w:p>
        </w:tc>
        <w:tc>
          <w:tcPr>
            <w:tcW w:w="668" w:type="dxa"/>
          </w:tcPr>
          <w:p w:rsidR="00E5603E" w:rsidRPr="001B3364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1B3364">
              <w:rPr>
                <w:b/>
                <w:iCs/>
                <w:sz w:val="20"/>
                <w:szCs w:val="20"/>
              </w:rPr>
              <w:t>2021</w:t>
            </w:r>
          </w:p>
        </w:tc>
        <w:tc>
          <w:tcPr>
            <w:tcW w:w="669" w:type="dxa"/>
          </w:tcPr>
          <w:p w:rsidR="00E5603E" w:rsidRPr="001B3364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1B3364">
              <w:rPr>
                <w:b/>
                <w:iCs/>
                <w:sz w:val="20"/>
                <w:szCs w:val="20"/>
              </w:rPr>
              <w:t>2022</w:t>
            </w:r>
          </w:p>
        </w:tc>
      </w:tr>
      <w:tr w:rsidR="00CF6979" w:rsidRPr="00650D38" w:rsidTr="000C59FE">
        <w:tc>
          <w:tcPr>
            <w:tcW w:w="1134" w:type="dxa"/>
          </w:tcPr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both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Все население, чел.</w:t>
            </w:r>
          </w:p>
        </w:tc>
        <w:tc>
          <w:tcPr>
            <w:tcW w:w="668" w:type="dxa"/>
          </w:tcPr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2458</w:t>
            </w:r>
          </w:p>
        </w:tc>
        <w:tc>
          <w:tcPr>
            <w:tcW w:w="668" w:type="dxa"/>
          </w:tcPr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2385</w:t>
            </w:r>
          </w:p>
        </w:tc>
        <w:tc>
          <w:tcPr>
            <w:tcW w:w="668" w:type="dxa"/>
          </w:tcPr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2268</w:t>
            </w:r>
          </w:p>
        </w:tc>
        <w:tc>
          <w:tcPr>
            <w:tcW w:w="669" w:type="dxa"/>
          </w:tcPr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2222</w:t>
            </w:r>
          </w:p>
        </w:tc>
        <w:tc>
          <w:tcPr>
            <w:tcW w:w="668" w:type="dxa"/>
          </w:tcPr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2074</w:t>
            </w:r>
          </w:p>
        </w:tc>
        <w:tc>
          <w:tcPr>
            <w:tcW w:w="668" w:type="dxa"/>
          </w:tcPr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1916</w:t>
            </w:r>
          </w:p>
        </w:tc>
        <w:tc>
          <w:tcPr>
            <w:tcW w:w="669" w:type="dxa"/>
          </w:tcPr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1726</w:t>
            </w:r>
          </w:p>
        </w:tc>
        <w:tc>
          <w:tcPr>
            <w:tcW w:w="668" w:type="dxa"/>
          </w:tcPr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1706</w:t>
            </w:r>
          </w:p>
        </w:tc>
        <w:tc>
          <w:tcPr>
            <w:tcW w:w="668" w:type="dxa"/>
          </w:tcPr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1678</w:t>
            </w:r>
          </w:p>
        </w:tc>
        <w:tc>
          <w:tcPr>
            <w:tcW w:w="668" w:type="dxa"/>
          </w:tcPr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372201" w:rsidRPr="00CF6979" w:rsidRDefault="00372201" w:rsidP="00270F4D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1</w:t>
            </w:r>
            <w:r w:rsidR="00270F4D" w:rsidRPr="00CF6979">
              <w:rPr>
                <w:iCs/>
                <w:sz w:val="20"/>
                <w:szCs w:val="20"/>
              </w:rPr>
              <w:t>631</w:t>
            </w:r>
          </w:p>
        </w:tc>
        <w:tc>
          <w:tcPr>
            <w:tcW w:w="669" w:type="dxa"/>
          </w:tcPr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372201" w:rsidRPr="00CF6979" w:rsidRDefault="00270F4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1583</w:t>
            </w:r>
          </w:p>
        </w:tc>
        <w:tc>
          <w:tcPr>
            <w:tcW w:w="668" w:type="dxa"/>
          </w:tcPr>
          <w:p w:rsidR="00372201" w:rsidRPr="00CF6979" w:rsidRDefault="00372201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270F4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1548</w:t>
            </w:r>
          </w:p>
        </w:tc>
        <w:tc>
          <w:tcPr>
            <w:tcW w:w="668" w:type="dxa"/>
          </w:tcPr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372201" w:rsidRPr="00CF6979" w:rsidRDefault="00372201" w:rsidP="00270F4D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1</w:t>
            </w:r>
            <w:r w:rsidR="00270F4D" w:rsidRPr="00CF6979">
              <w:rPr>
                <w:iCs/>
                <w:sz w:val="20"/>
                <w:szCs w:val="20"/>
              </w:rPr>
              <w:t>479</w:t>
            </w:r>
          </w:p>
        </w:tc>
        <w:tc>
          <w:tcPr>
            <w:tcW w:w="669" w:type="dxa"/>
          </w:tcPr>
          <w:p w:rsidR="00372201" w:rsidRPr="00CF6979" w:rsidRDefault="00372201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372201" w:rsidP="00270F4D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14</w:t>
            </w:r>
            <w:r w:rsidR="00270F4D" w:rsidRPr="00CF6979">
              <w:rPr>
                <w:iCs/>
                <w:sz w:val="20"/>
                <w:szCs w:val="20"/>
              </w:rPr>
              <w:t>60</w:t>
            </w:r>
          </w:p>
        </w:tc>
      </w:tr>
      <w:tr w:rsidR="00CF6979" w:rsidRPr="00650D38" w:rsidTr="000C59FE">
        <w:tc>
          <w:tcPr>
            <w:tcW w:w="1134" w:type="dxa"/>
          </w:tcPr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both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Изменение численности</w:t>
            </w:r>
          </w:p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both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 xml:space="preserve">населения </w:t>
            </w:r>
            <w:proofErr w:type="gramStart"/>
            <w:r w:rsidRPr="00CF6979">
              <w:rPr>
                <w:iCs/>
                <w:sz w:val="20"/>
                <w:szCs w:val="20"/>
              </w:rPr>
              <w:t>к</w:t>
            </w:r>
            <w:proofErr w:type="gramEnd"/>
          </w:p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both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предыдущему</w:t>
            </w:r>
          </w:p>
          <w:p w:rsidR="00E5603E" w:rsidRPr="00CF6979" w:rsidRDefault="00E5603E" w:rsidP="007412F8">
            <w:pPr>
              <w:shd w:val="clear" w:color="auto" w:fill="FFFFFF"/>
              <w:tabs>
                <w:tab w:val="left" w:pos="969"/>
              </w:tabs>
              <w:jc w:val="both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показателю, %</w:t>
            </w:r>
          </w:p>
        </w:tc>
        <w:tc>
          <w:tcPr>
            <w:tcW w:w="668" w:type="dxa"/>
            <w:vAlign w:val="center"/>
          </w:tcPr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668" w:type="dxa"/>
            <w:vAlign w:val="center"/>
          </w:tcPr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-2,97</w:t>
            </w:r>
          </w:p>
        </w:tc>
        <w:tc>
          <w:tcPr>
            <w:tcW w:w="668" w:type="dxa"/>
            <w:vAlign w:val="center"/>
          </w:tcPr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-4,9</w:t>
            </w:r>
          </w:p>
        </w:tc>
        <w:tc>
          <w:tcPr>
            <w:tcW w:w="669" w:type="dxa"/>
            <w:vAlign w:val="center"/>
          </w:tcPr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-2</w:t>
            </w:r>
          </w:p>
        </w:tc>
        <w:tc>
          <w:tcPr>
            <w:tcW w:w="668" w:type="dxa"/>
            <w:vAlign w:val="center"/>
          </w:tcPr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-6,66</w:t>
            </w:r>
          </w:p>
        </w:tc>
        <w:tc>
          <w:tcPr>
            <w:tcW w:w="668" w:type="dxa"/>
            <w:vAlign w:val="center"/>
          </w:tcPr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-7,6</w:t>
            </w:r>
          </w:p>
        </w:tc>
        <w:tc>
          <w:tcPr>
            <w:tcW w:w="669" w:type="dxa"/>
            <w:vAlign w:val="center"/>
          </w:tcPr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-9,9</w:t>
            </w:r>
          </w:p>
        </w:tc>
        <w:tc>
          <w:tcPr>
            <w:tcW w:w="668" w:type="dxa"/>
            <w:vAlign w:val="center"/>
          </w:tcPr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-1,16</w:t>
            </w:r>
          </w:p>
        </w:tc>
        <w:tc>
          <w:tcPr>
            <w:tcW w:w="668" w:type="dxa"/>
            <w:vAlign w:val="center"/>
          </w:tcPr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-1,67</w:t>
            </w:r>
          </w:p>
        </w:tc>
        <w:tc>
          <w:tcPr>
            <w:tcW w:w="668" w:type="dxa"/>
            <w:vAlign w:val="center"/>
          </w:tcPr>
          <w:p w:rsidR="00DD7548" w:rsidRPr="00CF6979" w:rsidRDefault="00DD7548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DD7548" w:rsidRPr="00CF6979" w:rsidRDefault="00DD7548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E5603E" w:rsidRPr="00CF6979" w:rsidRDefault="00DD7548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-2,9</w:t>
            </w:r>
          </w:p>
        </w:tc>
        <w:tc>
          <w:tcPr>
            <w:tcW w:w="669" w:type="dxa"/>
            <w:vAlign w:val="center"/>
          </w:tcPr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DD7548" w:rsidRPr="00CF6979" w:rsidRDefault="00DD7548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DD7548" w:rsidRPr="00CF6979" w:rsidRDefault="00DD7548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-3,0</w:t>
            </w:r>
          </w:p>
        </w:tc>
        <w:tc>
          <w:tcPr>
            <w:tcW w:w="668" w:type="dxa"/>
            <w:vAlign w:val="center"/>
          </w:tcPr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DD7548" w:rsidRPr="00CF6979" w:rsidRDefault="00DD7548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DD7548" w:rsidRPr="00CF6979" w:rsidRDefault="00DD7548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-2,3</w:t>
            </w:r>
          </w:p>
        </w:tc>
        <w:tc>
          <w:tcPr>
            <w:tcW w:w="668" w:type="dxa"/>
            <w:vAlign w:val="center"/>
          </w:tcPr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DD7548" w:rsidRPr="00CF6979" w:rsidRDefault="00DD7548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DD7548" w:rsidRPr="00CF6979" w:rsidRDefault="00DD7548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-4,7</w:t>
            </w:r>
          </w:p>
        </w:tc>
        <w:tc>
          <w:tcPr>
            <w:tcW w:w="669" w:type="dxa"/>
            <w:vAlign w:val="center"/>
          </w:tcPr>
          <w:p w:rsidR="00E5603E" w:rsidRPr="00CF6979" w:rsidRDefault="00E5603E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DD7548" w:rsidRPr="00CF6979" w:rsidRDefault="00DD7548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</w:p>
          <w:p w:rsidR="00DD7548" w:rsidRPr="00CF6979" w:rsidRDefault="00DD7548" w:rsidP="00DD7548">
            <w:pPr>
              <w:shd w:val="clear" w:color="auto" w:fill="FFFFFF"/>
              <w:tabs>
                <w:tab w:val="left" w:pos="969"/>
              </w:tabs>
              <w:jc w:val="center"/>
              <w:rPr>
                <w:iCs/>
                <w:sz w:val="20"/>
                <w:szCs w:val="20"/>
              </w:rPr>
            </w:pPr>
            <w:r w:rsidRPr="00CF6979">
              <w:rPr>
                <w:iCs/>
                <w:sz w:val="20"/>
                <w:szCs w:val="20"/>
              </w:rPr>
              <w:t>-1,3</w:t>
            </w:r>
          </w:p>
        </w:tc>
      </w:tr>
    </w:tbl>
    <w:p w:rsidR="007412F8" w:rsidRPr="00FA07FA" w:rsidRDefault="007412F8" w:rsidP="007412F8">
      <w:pPr>
        <w:shd w:val="clear" w:color="auto" w:fill="FFFFFF"/>
        <w:tabs>
          <w:tab w:val="left" w:pos="969"/>
        </w:tabs>
        <w:ind w:left="357" w:firstLine="709"/>
        <w:jc w:val="both"/>
        <w:rPr>
          <w:iCs/>
          <w:sz w:val="18"/>
          <w:szCs w:val="18"/>
        </w:rPr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709"/>
        <w:jc w:val="both"/>
        <w:rPr>
          <w:iCs/>
        </w:rPr>
      </w:pPr>
      <w:r w:rsidRPr="00650D38">
        <w:rPr>
          <w:iCs/>
        </w:rPr>
        <w:t xml:space="preserve">На протяжении рассматриваемого периода в Тубинском муниципальном образовании отмечается смена ежегодных темпов прироста от -1,16 до -9,9 в определенный период. 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709"/>
        <w:jc w:val="both"/>
        <w:rPr>
          <w:iCs/>
        </w:rPr>
      </w:pPr>
      <w:r w:rsidRPr="00650D38">
        <w:rPr>
          <w:iCs/>
        </w:rPr>
        <w:t xml:space="preserve">На территории Тубинского муниципального образования миграционные потоки оказывают большее влияние на демографические показатели, чем естественный прирост населения. В поселении сложилась устойчивая миграционная убыль населения при естественной (снижение рождаемости и увеличение смертности) убыли. 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709"/>
        <w:jc w:val="both"/>
        <w:rPr>
          <w:iCs/>
        </w:rPr>
      </w:pPr>
      <w:r w:rsidRPr="00650D38">
        <w:rPr>
          <w:iCs/>
        </w:rPr>
        <w:t>Общий показатель рождаемости на 1000 жителей в последние годы менее или около 13,7 при аналогичном показателе смертности менее 26,2. Ниже приводятся показатели демографической ситуации Тубинского муниципального образования в 2016-20</w:t>
      </w:r>
      <w:r w:rsidR="00DD7548">
        <w:rPr>
          <w:iCs/>
        </w:rPr>
        <w:t>22</w:t>
      </w:r>
      <w:r w:rsidRPr="00650D38">
        <w:rPr>
          <w:iCs/>
        </w:rPr>
        <w:t xml:space="preserve"> г.г.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rPr>
          <w:b/>
          <w:iCs/>
        </w:rPr>
      </w:pPr>
    </w:p>
    <w:p w:rsidR="001625B1" w:rsidRPr="00090DF4" w:rsidRDefault="007412F8" w:rsidP="007412F8">
      <w:pPr>
        <w:shd w:val="clear" w:color="auto" w:fill="FFFFFF"/>
        <w:tabs>
          <w:tab w:val="left" w:pos="969"/>
        </w:tabs>
        <w:ind w:firstLine="709"/>
        <w:jc w:val="center"/>
        <w:rPr>
          <w:iCs/>
        </w:rPr>
      </w:pPr>
      <w:r w:rsidRPr="00090DF4">
        <w:rPr>
          <w:iCs/>
        </w:rPr>
        <w:lastRenderedPageBreak/>
        <w:t xml:space="preserve">Таблица 3. Показатели </w:t>
      </w:r>
      <w:proofErr w:type="gramStart"/>
      <w:r w:rsidRPr="00090DF4">
        <w:rPr>
          <w:iCs/>
        </w:rPr>
        <w:t>демографической</w:t>
      </w:r>
      <w:proofErr w:type="gramEnd"/>
      <w:r w:rsidRPr="00090DF4">
        <w:rPr>
          <w:iCs/>
        </w:rPr>
        <w:t xml:space="preserve"> ситуация </w:t>
      </w:r>
    </w:p>
    <w:p w:rsidR="007412F8" w:rsidRPr="00090DF4" w:rsidRDefault="007412F8" w:rsidP="007412F8">
      <w:pPr>
        <w:shd w:val="clear" w:color="auto" w:fill="FFFFFF"/>
        <w:tabs>
          <w:tab w:val="left" w:pos="969"/>
        </w:tabs>
        <w:ind w:firstLine="709"/>
        <w:jc w:val="center"/>
        <w:rPr>
          <w:iCs/>
        </w:rPr>
      </w:pPr>
      <w:r w:rsidRPr="00090DF4">
        <w:rPr>
          <w:iCs/>
        </w:rPr>
        <w:t>Тубинского муниципального образования в 2016-20</w:t>
      </w:r>
      <w:r w:rsidR="002C406F" w:rsidRPr="00090DF4">
        <w:rPr>
          <w:iCs/>
        </w:rPr>
        <w:t>22</w:t>
      </w:r>
      <w:r w:rsidRPr="00090DF4">
        <w:rPr>
          <w:iCs/>
        </w:rPr>
        <w:t xml:space="preserve"> г.г.</w:t>
      </w:r>
    </w:p>
    <w:p w:rsidR="007412F8" w:rsidRPr="00FA07FA" w:rsidRDefault="007412F8" w:rsidP="007412F8">
      <w:pPr>
        <w:shd w:val="clear" w:color="auto" w:fill="FFFFFF"/>
        <w:tabs>
          <w:tab w:val="left" w:pos="969"/>
        </w:tabs>
        <w:jc w:val="both"/>
        <w:rPr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2039"/>
        <w:gridCol w:w="992"/>
        <w:gridCol w:w="992"/>
        <w:gridCol w:w="993"/>
        <w:gridCol w:w="992"/>
        <w:gridCol w:w="850"/>
        <w:gridCol w:w="993"/>
        <w:gridCol w:w="992"/>
      </w:tblGrid>
      <w:tr w:rsidR="00A6692D" w:rsidRPr="00650D38" w:rsidTr="00A6692D">
        <w:tc>
          <w:tcPr>
            <w:tcW w:w="621" w:type="dxa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92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692D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6692D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A6692D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39" w:type="dxa"/>
            <w:vAlign w:val="center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92D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92D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92" w:type="dxa"/>
            <w:vAlign w:val="center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92D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93" w:type="dxa"/>
            <w:vAlign w:val="center"/>
          </w:tcPr>
          <w:p w:rsidR="00A6692D" w:rsidRPr="00A6692D" w:rsidRDefault="00A6692D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92D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A6692D" w:rsidRPr="00A6692D" w:rsidRDefault="00A6692D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92D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A6692D" w:rsidRPr="00A6692D" w:rsidRDefault="00A6692D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92D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93" w:type="dxa"/>
            <w:vAlign w:val="center"/>
          </w:tcPr>
          <w:p w:rsidR="00A6692D" w:rsidRPr="00A6692D" w:rsidRDefault="00A6692D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92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A6692D" w:rsidRPr="00A6692D" w:rsidRDefault="00A6692D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92D">
              <w:rPr>
                <w:b/>
                <w:bCs/>
                <w:sz w:val="20"/>
                <w:szCs w:val="20"/>
              </w:rPr>
              <w:t>2022</w:t>
            </w:r>
          </w:p>
        </w:tc>
      </w:tr>
      <w:tr w:rsidR="00A6692D" w:rsidRPr="00650D38" w:rsidTr="00A6692D">
        <w:tc>
          <w:tcPr>
            <w:tcW w:w="621" w:type="dxa"/>
            <w:vAlign w:val="center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1.</w:t>
            </w:r>
          </w:p>
        </w:tc>
        <w:tc>
          <w:tcPr>
            <w:tcW w:w="2039" w:type="dxa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both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Численность постоянного населения всего, чел.</w:t>
            </w:r>
          </w:p>
        </w:tc>
        <w:tc>
          <w:tcPr>
            <w:tcW w:w="992" w:type="dxa"/>
            <w:vAlign w:val="center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1706</w:t>
            </w:r>
          </w:p>
        </w:tc>
        <w:tc>
          <w:tcPr>
            <w:tcW w:w="992" w:type="dxa"/>
            <w:vAlign w:val="center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1678</w:t>
            </w:r>
          </w:p>
        </w:tc>
        <w:tc>
          <w:tcPr>
            <w:tcW w:w="993" w:type="dxa"/>
            <w:vAlign w:val="center"/>
          </w:tcPr>
          <w:p w:rsidR="00A6692D" w:rsidRPr="00A6692D" w:rsidRDefault="00372201" w:rsidP="00DA2ECE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A2ECE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center"/>
          </w:tcPr>
          <w:p w:rsidR="00A6692D" w:rsidRPr="00A6692D" w:rsidRDefault="00DA2ECE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</w:t>
            </w:r>
          </w:p>
        </w:tc>
        <w:tc>
          <w:tcPr>
            <w:tcW w:w="850" w:type="dxa"/>
            <w:vAlign w:val="center"/>
          </w:tcPr>
          <w:p w:rsidR="00A6692D" w:rsidRPr="00A6692D" w:rsidRDefault="00DA2ECE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</w:t>
            </w:r>
          </w:p>
        </w:tc>
        <w:tc>
          <w:tcPr>
            <w:tcW w:w="993" w:type="dxa"/>
            <w:vAlign w:val="center"/>
          </w:tcPr>
          <w:p w:rsidR="00A6692D" w:rsidRPr="00A6692D" w:rsidRDefault="00DA2ECE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</w:t>
            </w:r>
          </w:p>
        </w:tc>
        <w:tc>
          <w:tcPr>
            <w:tcW w:w="992" w:type="dxa"/>
            <w:vAlign w:val="center"/>
          </w:tcPr>
          <w:p w:rsidR="00A6692D" w:rsidRPr="00A6692D" w:rsidRDefault="00DA2ECE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</w:tr>
      <w:tr w:rsidR="00A6692D" w:rsidRPr="00650D38" w:rsidTr="00A6692D">
        <w:tc>
          <w:tcPr>
            <w:tcW w:w="621" w:type="dxa"/>
            <w:vAlign w:val="center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2.</w:t>
            </w:r>
          </w:p>
        </w:tc>
        <w:tc>
          <w:tcPr>
            <w:tcW w:w="2039" w:type="dxa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both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Рождаемость, чел.</w:t>
            </w:r>
          </w:p>
        </w:tc>
        <w:tc>
          <w:tcPr>
            <w:tcW w:w="992" w:type="dxa"/>
            <w:vAlign w:val="center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6692D" w:rsidRPr="00650D38" w:rsidTr="00A6692D">
        <w:tc>
          <w:tcPr>
            <w:tcW w:w="621" w:type="dxa"/>
            <w:vAlign w:val="center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3.</w:t>
            </w:r>
          </w:p>
        </w:tc>
        <w:tc>
          <w:tcPr>
            <w:tcW w:w="2039" w:type="dxa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both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Смертность, чел.</w:t>
            </w:r>
          </w:p>
        </w:tc>
        <w:tc>
          <w:tcPr>
            <w:tcW w:w="992" w:type="dxa"/>
            <w:vAlign w:val="center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44</w:t>
            </w:r>
          </w:p>
        </w:tc>
        <w:tc>
          <w:tcPr>
            <w:tcW w:w="993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A6692D" w:rsidRPr="00650D38" w:rsidTr="00A6692D">
        <w:tc>
          <w:tcPr>
            <w:tcW w:w="621" w:type="dxa"/>
            <w:vAlign w:val="center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4.</w:t>
            </w:r>
          </w:p>
        </w:tc>
        <w:tc>
          <w:tcPr>
            <w:tcW w:w="2039" w:type="dxa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both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Естественный прост</w:t>
            </w:r>
          </w:p>
        </w:tc>
        <w:tc>
          <w:tcPr>
            <w:tcW w:w="992" w:type="dxa"/>
            <w:vAlign w:val="center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center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-21</w:t>
            </w:r>
          </w:p>
        </w:tc>
        <w:tc>
          <w:tcPr>
            <w:tcW w:w="993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- 21</w:t>
            </w:r>
          </w:p>
        </w:tc>
        <w:tc>
          <w:tcPr>
            <w:tcW w:w="992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- 9</w:t>
            </w:r>
          </w:p>
        </w:tc>
        <w:tc>
          <w:tcPr>
            <w:tcW w:w="850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- 20</w:t>
            </w:r>
          </w:p>
        </w:tc>
        <w:tc>
          <w:tcPr>
            <w:tcW w:w="993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- 15</w:t>
            </w:r>
          </w:p>
        </w:tc>
        <w:tc>
          <w:tcPr>
            <w:tcW w:w="992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- 19</w:t>
            </w:r>
          </w:p>
        </w:tc>
      </w:tr>
      <w:tr w:rsidR="00A6692D" w:rsidRPr="00650D38" w:rsidTr="00A6692D">
        <w:tc>
          <w:tcPr>
            <w:tcW w:w="621" w:type="dxa"/>
            <w:vAlign w:val="center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5.</w:t>
            </w:r>
          </w:p>
        </w:tc>
        <w:tc>
          <w:tcPr>
            <w:tcW w:w="2039" w:type="dxa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both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Число зарегистрированных браков, ед.</w:t>
            </w:r>
          </w:p>
        </w:tc>
        <w:tc>
          <w:tcPr>
            <w:tcW w:w="992" w:type="dxa"/>
            <w:vAlign w:val="center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6692D" w:rsidRPr="00650D38" w:rsidTr="00A6692D">
        <w:tc>
          <w:tcPr>
            <w:tcW w:w="621" w:type="dxa"/>
            <w:vAlign w:val="center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6.</w:t>
            </w:r>
          </w:p>
        </w:tc>
        <w:tc>
          <w:tcPr>
            <w:tcW w:w="2039" w:type="dxa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both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Число разводов, ед.</w:t>
            </w:r>
          </w:p>
        </w:tc>
        <w:tc>
          <w:tcPr>
            <w:tcW w:w="992" w:type="dxa"/>
            <w:vAlign w:val="center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6692D" w:rsidRPr="00A6692D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A6692D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6692D" w:rsidRPr="00A6692D" w:rsidRDefault="00636E3C" w:rsidP="00A6692D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FA07FA" w:rsidRPr="00FA07FA" w:rsidRDefault="00FA07FA" w:rsidP="00FA07FA">
      <w:pPr>
        <w:shd w:val="clear" w:color="auto" w:fill="FFFFFF"/>
        <w:tabs>
          <w:tab w:val="left" w:pos="969"/>
        </w:tabs>
        <w:jc w:val="both"/>
        <w:rPr>
          <w:iCs/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709"/>
        <w:jc w:val="both"/>
        <w:rPr>
          <w:iCs/>
        </w:rPr>
      </w:pPr>
      <w:r w:rsidRPr="00650D38">
        <w:rPr>
          <w:iCs/>
        </w:rPr>
        <w:t xml:space="preserve">Трудоспособное население составляет 51,7% от общей численности населения муниципального образования (в Иркутской области – 62,5%), однако Тубинское </w:t>
      </w:r>
      <w:r w:rsidR="001B3364" w:rsidRPr="00650D38">
        <w:rPr>
          <w:iCs/>
        </w:rPr>
        <w:t xml:space="preserve">муниципального образования </w:t>
      </w:r>
      <w:r w:rsidRPr="00650D38">
        <w:rPr>
          <w:iCs/>
        </w:rPr>
        <w:t xml:space="preserve">входит в число тех </w:t>
      </w:r>
      <w:r w:rsidR="001B3364">
        <w:rPr>
          <w:iCs/>
        </w:rPr>
        <w:t>поселений</w:t>
      </w:r>
      <w:r w:rsidRPr="00650D38">
        <w:rPr>
          <w:iCs/>
        </w:rPr>
        <w:t>, в которых доля населения моложе трудоспособного возраста растёт медленнее доли населения старше трудоспособного возраста. Из этого можно сделать вывод о постепенном старении населения поселения.</w:t>
      </w:r>
    </w:p>
    <w:p w:rsidR="00FA07FA" w:rsidRPr="00FA07FA" w:rsidRDefault="00FA07FA" w:rsidP="00FA07FA">
      <w:pPr>
        <w:shd w:val="clear" w:color="auto" w:fill="FFFFFF"/>
        <w:tabs>
          <w:tab w:val="left" w:pos="969"/>
        </w:tabs>
        <w:jc w:val="both"/>
        <w:rPr>
          <w:iCs/>
          <w:sz w:val="16"/>
          <w:szCs w:val="16"/>
        </w:rPr>
      </w:pPr>
    </w:p>
    <w:p w:rsidR="007412F8" w:rsidRPr="00090DF4" w:rsidRDefault="007412F8" w:rsidP="007412F8">
      <w:pPr>
        <w:shd w:val="clear" w:color="auto" w:fill="FFFFFF"/>
        <w:tabs>
          <w:tab w:val="left" w:pos="969"/>
        </w:tabs>
        <w:ind w:firstLine="709"/>
        <w:jc w:val="center"/>
        <w:rPr>
          <w:iCs/>
        </w:rPr>
      </w:pPr>
      <w:r w:rsidRPr="00090DF4">
        <w:rPr>
          <w:iCs/>
        </w:rPr>
        <w:t>Таблица 4. Изменение</w:t>
      </w:r>
      <w:r w:rsidR="001625B1" w:rsidRPr="00090DF4">
        <w:rPr>
          <w:iCs/>
        </w:rPr>
        <w:t xml:space="preserve"> возрастной структуры населения</w:t>
      </w:r>
    </w:p>
    <w:p w:rsidR="007412F8" w:rsidRPr="00FA07FA" w:rsidRDefault="007412F8" w:rsidP="007412F8">
      <w:pPr>
        <w:shd w:val="clear" w:color="auto" w:fill="FFFFFF"/>
        <w:tabs>
          <w:tab w:val="left" w:pos="969"/>
        </w:tabs>
        <w:ind w:firstLine="709"/>
        <w:jc w:val="both"/>
        <w:rPr>
          <w:iCs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98"/>
        <w:gridCol w:w="699"/>
        <w:gridCol w:w="698"/>
        <w:gridCol w:w="699"/>
        <w:gridCol w:w="699"/>
        <w:gridCol w:w="698"/>
        <w:gridCol w:w="699"/>
        <w:gridCol w:w="699"/>
        <w:gridCol w:w="698"/>
        <w:gridCol w:w="699"/>
        <w:gridCol w:w="810"/>
        <w:gridCol w:w="587"/>
        <w:gridCol w:w="699"/>
        <w:gridCol w:w="699"/>
      </w:tblGrid>
      <w:tr w:rsidR="00A6692D" w:rsidRPr="00650D38" w:rsidTr="00CD1220">
        <w:tc>
          <w:tcPr>
            <w:tcW w:w="993" w:type="dxa"/>
            <w:vMerge w:val="restart"/>
          </w:tcPr>
          <w:p w:rsidR="00A6692D" w:rsidRPr="00CD1220" w:rsidRDefault="00A6692D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0"/>
                <w:szCs w:val="20"/>
              </w:rPr>
            </w:pPr>
            <w:r w:rsidRPr="00CD1220">
              <w:rPr>
                <w:b/>
                <w:sz w:val="20"/>
                <w:szCs w:val="20"/>
              </w:rPr>
              <w:t>Возрастные группы</w:t>
            </w:r>
          </w:p>
        </w:tc>
        <w:tc>
          <w:tcPr>
            <w:tcW w:w="1397" w:type="dxa"/>
            <w:gridSpan w:val="2"/>
          </w:tcPr>
          <w:p w:rsidR="00A6692D" w:rsidRPr="00CD1220" w:rsidRDefault="00A6692D" w:rsidP="00372201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CD1220">
              <w:rPr>
                <w:b/>
                <w:sz w:val="20"/>
                <w:szCs w:val="20"/>
              </w:rPr>
              <w:t>201</w:t>
            </w:r>
            <w:r w:rsidRPr="00CD1220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397" w:type="dxa"/>
            <w:gridSpan w:val="2"/>
          </w:tcPr>
          <w:p w:rsidR="00A6692D" w:rsidRPr="00CD1220" w:rsidRDefault="00A6692D" w:rsidP="00372201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0"/>
                <w:szCs w:val="20"/>
              </w:rPr>
            </w:pPr>
            <w:r w:rsidRPr="00CD1220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397" w:type="dxa"/>
            <w:gridSpan w:val="2"/>
          </w:tcPr>
          <w:p w:rsidR="00A6692D" w:rsidRPr="00CD1220" w:rsidRDefault="00A6692D" w:rsidP="00372201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0"/>
                <w:szCs w:val="20"/>
              </w:rPr>
            </w:pPr>
            <w:r w:rsidRPr="00CD1220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398" w:type="dxa"/>
            <w:gridSpan w:val="2"/>
          </w:tcPr>
          <w:p w:rsidR="00A6692D" w:rsidRPr="00CD1220" w:rsidRDefault="00A6692D" w:rsidP="00372201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0"/>
                <w:szCs w:val="20"/>
              </w:rPr>
            </w:pPr>
            <w:r w:rsidRPr="00CD1220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397" w:type="dxa"/>
            <w:gridSpan w:val="2"/>
          </w:tcPr>
          <w:p w:rsidR="00A6692D" w:rsidRPr="00CD1220" w:rsidRDefault="00A6692D" w:rsidP="00372201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0"/>
                <w:szCs w:val="20"/>
              </w:rPr>
            </w:pPr>
            <w:r w:rsidRPr="00CD1220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397" w:type="dxa"/>
            <w:gridSpan w:val="2"/>
          </w:tcPr>
          <w:p w:rsidR="00A6692D" w:rsidRPr="00CD1220" w:rsidRDefault="00A6692D" w:rsidP="00372201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0"/>
                <w:szCs w:val="20"/>
              </w:rPr>
            </w:pPr>
            <w:r w:rsidRPr="00CD1220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398" w:type="dxa"/>
            <w:gridSpan w:val="2"/>
          </w:tcPr>
          <w:p w:rsidR="00A6692D" w:rsidRPr="00CD1220" w:rsidRDefault="00A6692D" w:rsidP="00372201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0"/>
                <w:szCs w:val="20"/>
              </w:rPr>
            </w:pPr>
            <w:r w:rsidRPr="00CD1220">
              <w:rPr>
                <w:b/>
                <w:sz w:val="20"/>
                <w:szCs w:val="20"/>
              </w:rPr>
              <w:t>2022</w:t>
            </w:r>
          </w:p>
        </w:tc>
      </w:tr>
      <w:tr w:rsidR="00CD1220" w:rsidRPr="00650D38" w:rsidTr="00CD1220">
        <w:tc>
          <w:tcPr>
            <w:tcW w:w="993" w:type="dxa"/>
            <w:vMerge/>
          </w:tcPr>
          <w:p w:rsidR="00A00059" w:rsidRPr="00CD1220" w:rsidRDefault="00A00059" w:rsidP="007412F8">
            <w:pPr>
              <w:shd w:val="clear" w:color="auto" w:fill="FFFFFF"/>
              <w:tabs>
                <w:tab w:val="left" w:pos="969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</w:tcPr>
          <w:p w:rsidR="00A00059" w:rsidRPr="00CD1220" w:rsidRDefault="00A00059" w:rsidP="006A2965">
            <w:pPr>
              <w:shd w:val="clear" w:color="auto" w:fill="FFFFFF"/>
              <w:tabs>
                <w:tab w:val="left" w:pos="969"/>
              </w:tabs>
              <w:ind w:left="-114" w:firstLine="114"/>
              <w:jc w:val="center"/>
              <w:rPr>
                <w:b/>
                <w:sz w:val="20"/>
                <w:szCs w:val="20"/>
              </w:rPr>
            </w:pPr>
            <w:r w:rsidRPr="00CD1220">
              <w:rPr>
                <w:b/>
                <w:sz w:val="20"/>
                <w:szCs w:val="20"/>
              </w:rPr>
              <w:t>тыс. чел.</w:t>
            </w:r>
          </w:p>
        </w:tc>
        <w:tc>
          <w:tcPr>
            <w:tcW w:w="699" w:type="dxa"/>
          </w:tcPr>
          <w:p w:rsidR="00A00059" w:rsidRPr="00CD1220" w:rsidRDefault="00A00059" w:rsidP="006A2965">
            <w:pPr>
              <w:shd w:val="clear" w:color="auto" w:fill="FFFFFF"/>
              <w:tabs>
                <w:tab w:val="left" w:pos="969"/>
              </w:tabs>
              <w:ind w:left="-114" w:firstLine="114"/>
              <w:jc w:val="center"/>
              <w:rPr>
                <w:b/>
                <w:sz w:val="20"/>
                <w:szCs w:val="20"/>
              </w:rPr>
            </w:pPr>
            <w:r w:rsidRPr="00CD122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98" w:type="dxa"/>
          </w:tcPr>
          <w:p w:rsidR="00A00059" w:rsidRPr="00CD1220" w:rsidRDefault="00A00059" w:rsidP="006A2965">
            <w:pPr>
              <w:shd w:val="clear" w:color="auto" w:fill="FFFFFF"/>
              <w:tabs>
                <w:tab w:val="left" w:pos="969"/>
              </w:tabs>
              <w:ind w:left="-114" w:firstLine="114"/>
              <w:jc w:val="center"/>
              <w:rPr>
                <w:b/>
                <w:sz w:val="20"/>
                <w:szCs w:val="20"/>
              </w:rPr>
            </w:pPr>
            <w:r w:rsidRPr="00CD1220">
              <w:rPr>
                <w:b/>
                <w:sz w:val="20"/>
                <w:szCs w:val="20"/>
              </w:rPr>
              <w:t>тыс. чел.</w:t>
            </w:r>
          </w:p>
        </w:tc>
        <w:tc>
          <w:tcPr>
            <w:tcW w:w="699" w:type="dxa"/>
          </w:tcPr>
          <w:p w:rsidR="00A00059" w:rsidRPr="00CD1220" w:rsidRDefault="00A00059" w:rsidP="006A2965">
            <w:pPr>
              <w:shd w:val="clear" w:color="auto" w:fill="FFFFFF"/>
              <w:tabs>
                <w:tab w:val="left" w:pos="969"/>
              </w:tabs>
              <w:ind w:left="-114" w:firstLine="114"/>
              <w:jc w:val="center"/>
              <w:rPr>
                <w:b/>
                <w:sz w:val="20"/>
                <w:szCs w:val="20"/>
              </w:rPr>
            </w:pPr>
            <w:r w:rsidRPr="00CD122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99" w:type="dxa"/>
          </w:tcPr>
          <w:p w:rsidR="00A00059" w:rsidRPr="00CD1220" w:rsidRDefault="008A69B8" w:rsidP="00372201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0"/>
                <w:szCs w:val="20"/>
              </w:rPr>
            </w:pPr>
            <w:r w:rsidRPr="00CD1220">
              <w:rPr>
                <w:b/>
                <w:sz w:val="20"/>
                <w:szCs w:val="20"/>
              </w:rPr>
              <w:t>тыс. чел.</w:t>
            </w:r>
          </w:p>
        </w:tc>
        <w:tc>
          <w:tcPr>
            <w:tcW w:w="698" w:type="dxa"/>
          </w:tcPr>
          <w:p w:rsidR="00A00059" w:rsidRPr="00CD1220" w:rsidRDefault="008A69B8" w:rsidP="00372201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0"/>
                <w:szCs w:val="20"/>
              </w:rPr>
            </w:pPr>
            <w:r w:rsidRPr="00CD122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99" w:type="dxa"/>
          </w:tcPr>
          <w:p w:rsidR="00A00059" w:rsidRPr="00CD1220" w:rsidRDefault="008A69B8" w:rsidP="00372201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0"/>
                <w:szCs w:val="20"/>
              </w:rPr>
            </w:pPr>
            <w:r w:rsidRPr="00CD1220">
              <w:rPr>
                <w:b/>
                <w:sz w:val="20"/>
                <w:szCs w:val="20"/>
              </w:rPr>
              <w:t>тыс. чел.</w:t>
            </w:r>
          </w:p>
        </w:tc>
        <w:tc>
          <w:tcPr>
            <w:tcW w:w="699" w:type="dxa"/>
          </w:tcPr>
          <w:p w:rsidR="00A00059" w:rsidRPr="00CD1220" w:rsidRDefault="008A69B8" w:rsidP="00372201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0"/>
                <w:szCs w:val="20"/>
              </w:rPr>
            </w:pPr>
            <w:r w:rsidRPr="00CD122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98" w:type="dxa"/>
          </w:tcPr>
          <w:p w:rsidR="00A00059" w:rsidRPr="00CD1220" w:rsidRDefault="008A69B8" w:rsidP="00372201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0"/>
                <w:szCs w:val="20"/>
              </w:rPr>
            </w:pPr>
            <w:r w:rsidRPr="00CD1220">
              <w:rPr>
                <w:b/>
                <w:sz w:val="20"/>
                <w:szCs w:val="20"/>
              </w:rPr>
              <w:t>тыс. чел.</w:t>
            </w:r>
          </w:p>
        </w:tc>
        <w:tc>
          <w:tcPr>
            <w:tcW w:w="699" w:type="dxa"/>
          </w:tcPr>
          <w:p w:rsidR="00A00059" w:rsidRPr="00CD1220" w:rsidRDefault="008A69B8" w:rsidP="00372201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0"/>
                <w:szCs w:val="20"/>
              </w:rPr>
            </w:pPr>
            <w:r w:rsidRPr="00CD122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10" w:type="dxa"/>
          </w:tcPr>
          <w:p w:rsidR="00A00059" w:rsidRPr="00CD1220" w:rsidRDefault="008A69B8" w:rsidP="00372201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0"/>
                <w:szCs w:val="20"/>
              </w:rPr>
            </w:pPr>
            <w:r w:rsidRPr="00CD1220">
              <w:rPr>
                <w:b/>
                <w:sz w:val="20"/>
                <w:szCs w:val="20"/>
              </w:rPr>
              <w:t>тыс. чел.</w:t>
            </w:r>
          </w:p>
        </w:tc>
        <w:tc>
          <w:tcPr>
            <w:tcW w:w="587" w:type="dxa"/>
          </w:tcPr>
          <w:p w:rsidR="00A00059" w:rsidRPr="00CD1220" w:rsidRDefault="008A69B8" w:rsidP="00372201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0"/>
                <w:szCs w:val="20"/>
              </w:rPr>
            </w:pPr>
            <w:r w:rsidRPr="00CD122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99" w:type="dxa"/>
          </w:tcPr>
          <w:p w:rsidR="00A00059" w:rsidRPr="00CD1220" w:rsidRDefault="008A69B8" w:rsidP="00372201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0"/>
                <w:szCs w:val="20"/>
              </w:rPr>
            </w:pPr>
            <w:r w:rsidRPr="00CD1220">
              <w:rPr>
                <w:b/>
                <w:sz w:val="20"/>
                <w:szCs w:val="20"/>
              </w:rPr>
              <w:t>тыс. чел.</w:t>
            </w:r>
          </w:p>
        </w:tc>
        <w:tc>
          <w:tcPr>
            <w:tcW w:w="699" w:type="dxa"/>
          </w:tcPr>
          <w:p w:rsidR="00A00059" w:rsidRPr="00CD1220" w:rsidRDefault="008A69B8" w:rsidP="00372201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0"/>
                <w:szCs w:val="20"/>
              </w:rPr>
            </w:pPr>
            <w:r w:rsidRPr="00CD1220">
              <w:rPr>
                <w:b/>
                <w:sz w:val="20"/>
                <w:szCs w:val="20"/>
              </w:rPr>
              <w:t>%</w:t>
            </w:r>
          </w:p>
        </w:tc>
      </w:tr>
      <w:tr w:rsidR="00CD1220" w:rsidRPr="00650D38" w:rsidTr="00CD1220">
        <w:tc>
          <w:tcPr>
            <w:tcW w:w="993" w:type="dxa"/>
          </w:tcPr>
          <w:p w:rsidR="00A00059" w:rsidRPr="00CD1220" w:rsidRDefault="00A00059" w:rsidP="007412F8">
            <w:pPr>
              <w:shd w:val="clear" w:color="auto" w:fill="FFFFFF"/>
              <w:tabs>
                <w:tab w:val="left" w:pos="969"/>
              </w:tabs>
              <w:jc w:val="both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Дети до 15 лет</w:t>
            </w:r>
          </w:p>
        </w:tc>
        <w:tc>
          <w:tcPr>
            <w:tcW w:w="698" w:type="dxa"/>
            <w:vAlign w:val="center"/>
          </w:tcPr>
          <w:p w:rsidR="00A00059" w:rsidRPr="00CD1220" w:rsidRDefault="00DD7548" w:rsidP="00CD1220">
            <w:pPr>
              <w:shd w:val="clear" w:color="auto" w:fill="FFFFFF"/>
              <w:tabs>
                <w:tab w:val="left" w:pos="969"/>
              </w:tabs>
              <w:ind w:left="-114" w:firstLine="114"/>
              <w:jc w:val="center"/>
              <w:rPr>
                <w:sz w:val="20"/>
                <w:szCs w:val="20"/>
                <w:lang w:val="en-US"/>
              </w:rPr>
            </w:pPr>
            <w:r w:rsidRPr="00CD1220">
              <w:rPr>
                <w:sz w:val="20"/>
                <w:szCs w:val="20"/>
              </w:rPr>
              <w:t>0,</w:t>
            </w:r>
            <w:r w:rsidR="00A00059" w:rsidRPr="00CD1220">
              <w:rPr>
                <w:sz w:val="20"/>
                <w:szCs w:val="20"/>
                <w:lang w:val="en-US"/>
              </w:rPr>
              <w:t>234</w:t>
            </w:r>
          </w:p>
        </w:tc>
        <w:tc>
          <w:tcPr>
            <w:tcW w:w="699" w:type="dxa"/>
            <w:vAlign w:val="center"/>
          </w:tcPr>
          <w:p w:rsidR="00A00059" w:rsidRPr="00CD1220" w:rsidRDefault="00A00059" w:rsidP="00CD1220">
            <w:pPr>
              <w:shd w:val="clear" w:color="auto" w:fill="FFFFFF"/>
              <w:tabs>
                <w:tab w:val="left" w:pos="969"/>
              </w:tabs>
              <w:ind w:left="-114" w:firstLine="114"/>
              <w:jc w:val="center"/>
              <w:rPr>
                <w:sz w:val="20"/>
                <w:szCs w:val="20"/>
                <w:lang w:val="en-US"/>
              </w:rPr>
            </w:pPr>
            <w:r w:rsidRPr="00CD1220">
              <w:rPr>
                <w:sz w:val="20"/>
                <w:szCs w:val="20"/>
                <w:lang w:val="en-US"/>
              </w:rPr>
              <w:t>14.3</w:t>
            </w:r>
          </w:p>
        </w:tc>
        <w:tc>
          <w:tcPr>
            <w:tcW w:w="698" w:type="dxa"/>
            <w:vAlign w:val="center"/>
          </w:tcPr>
          <w:p w:rsidR="00A00059" w:rsidRPr="00CD1220" w:rsidRDefault="00DD7548" w:rsidP="00CD1220">
            <w:pPr>
              <w:shd w:val="clear" w:color="auto" w:fill="FFFFFF"/>
              <w:tabs>
                <w:tab w:val="left" w:pos="969"/>
              </w:tabs>
              <w:ind w:left="-114" w:firstLine="114"/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0,</w:t>
            </w:r>
            <w:r w:rsidR="00A00059" w:rsidRPr="00CD1220">
              <w:rPr>
                <w:sz w:val="20"/>
                <w:szCs w:val="20"/>
              </w:rPr>
              <w:t>222</w:t>
            </w:r>
          </w:p>
        </w:tc>
        <w:tc>
          <w:tcPr>
            <w:tcW w:w="699" w:type="dxa"/>
            <w:vAlign w:val="center"/>
          </w:tcPr>
          <w:p w:rsidR="00A00059" w:rsidRPr="00CD1220" w:rsidRDefault="00A00059" w:rsidP="00CD1220">
            <w:pPr>
              <w:shd w:val="clear" w:color="auto" w:fill="FFFFFF"/>
              <w:tabs>
                <w:tab w:val="left" w:pos="969"/>
              </w:tabs>
              <w:ind w:left="-114" w:firstLine="114"/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13,2</w:t>
            </w:r>
          </w:p>
        </w:tc>
        <w:tc>
          <w:tcPr>
            <w:tcW w:w="699" w:type="dxa"/>
            <w:vAlign w:val="center"/>
          </w:tcPr>
          <w:p w:rsidR="00A00059" w:rsidRPr="00CD1220" w:rsidRDefault="008A69B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0,</w:t>
            </w:r>
            <w:r w:rsidR="00DA2ECE" w:rsidRPr="00CD1220">
              <w:rPr>
                <w:sz w:val="20"/>
                <w:szCs w:val="20"/>
              </w:rPr>
              <w:t>191</w:t>
            </w:r>
          </w:p>
        </w:tc>
        <w:tc>
          <w:tcPr>
            <w:tcW w:w="698" w:type="dxa"/>
            <w:vAlign w:val="center"/>
          </w:tcPr>
          <w:p w:rsidR="00A00059" w:rsidRPr="00CD1220" w:rsidRDefault="008A69B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1</w:t>
            </w:r>
            <w:r w:rsidR="00DA2ECE" w:rsidRPr="00CD1220">
              <w:rPr>
                <w:sz w:val="20"/>
                <w:szCs w:val="20"/>
              </w:rPr>
              <w:t>1</w:t>
            </w:r>
            <w:r w:rsidRPr="00CD1220">
              <w:rPr>
                <w:sz w:val="20"/>
                <w:szCs w:val="20"/>
              </w:rPr>
              <w:t>,7</w:t>
            </w:r>
          </w:p>
        </w:tc>
        <w:tc>
          <w:tcPr>
            <w:tcW w:w="699" w:type="dxa"/>
            <w:vAlign w:val="center"/>
          </w:tcPr>
          <w:p w:rsidR="00A00059" w:rsidRPr="00CD1220" w:rsidRDefault="008A69B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0,</w:t>
            </w:r>
            <w:r w:rsidR="00E2254C" w:rsidRPr="00CD1220">
              <w:rPr>
                <w:sz w:val="20"/>
                <w:szCs w:val="20"/>
              </w:rPr>
              <w:t>1</w:t>
            </w:r>
            <w:r w:rsidR="00270F4D" w:rsidRPr="00CD1220">
              <w:rPr>
                <w:sz w:val="20"/>
                <w:szCs w:val="20"/>
              </w:rPr>
              <w:t>69</w:t>
            </w:r>
          </w:p>
        </w:tc>
        <w:tc>
          <w:tcPr>
            <w:tcW w:w="699" w:type="dxa"/>
            <w:vAlign w:val="center"/>
          </w:tcPr>
          <w:p w:rsidR="00A00059" w:rsidRPr="00CD1220" w:rsidRDefault="008A69B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10,7</w:t>
            </w:r>
          </w:p>
        </w:tc>
        <w:tc>
          <w:tcPr>
            <w:tcW w:w="698" w:type="dxa"/>
            <w:vAlign w:val="center"/>
          </w:tcPr>
          <w:p w:rsidR="00A00059" w:rsidRPr="00CD1220" w:rsidRDefault="00DA2ECE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0,</w:t>
            </w:r>
            <w:r w:rsidR="00E2254C" w:rsidRPr="00CD1220">
              <w:rPr>
                <w:sz w:val="20"/>
                <w:szCs w:val="20"/>
              </w:rPr>
              <w:t>16</w:t>
            </w:r>
            <w:r w:rsidR="00270F4D" w:rsidRPr="00CD1220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vAlign w:val="center"/>
          </w:tcPr>
          <w:p w:rsidR="00A00059" w:rsidRPr="00CD1220" w:rsidRDefault="00695D87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10,7</w:t>
            </w:r>
          </w:p>
        </w:tc>
        <w:tc>
          <w:tcPr>
            <w:tcW w:w="810" w:type="dxa"/>
            <w:vAlign w:val="center"/>
          </w:tcPr>
          <w:p w:rsidR="00A00059" w:rsidRPr="00CD1220" w:rsidRDefault="00DA2ECE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0,138</w:t>
            </w:r>
          </w:p>
        </w:tc>
        <w:tc>
          <w:tcPr>
            <w:tcW w:w="587" w:type="dxa"/>
            <w:vAlign w:val="center"/>
          </w:tcPr>
          <w:p w:rsidR="00A00059" w:rsidRPr="00CD1220" w:rsidRDefault="00DA2ECE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9,3</w:t>
            </w:r>
          </w:p>
        </w:tc>
        <w:tc>
          <w:tcPr>
            <w:tcW w:w="699" w:type="dxa"/>
            <w:vAlign w:val="center"/>
          </w:tcPr>
          <w:p w:rsidR="00A00059" w:rsidRPr="00CD1220" w:rsidRDefault="00DA2ECE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0,</w:t>
            </w:r>
            <w:r w:rsidR="00E2254C" w:rsidRPr="00CD1220">
              <w:rPr>
                <w:sz w:val="20"/>
                <w:szCs w:val="20"/>
              </w:rPr>
              <w:t>1</w:t>
            </w:r>
            <w:r w:rsidR="00270F4D" w:rsidRPr="00CD1220">
              <w:rPr>
                <w:sz w:val="20"/>
                <w:szCs w:val="20"/>
              </w:rPr>
              <w:t>49</w:t>
            </w:r>
          </w:p>
        </w:tc>
        <w:tc>
          <w:tcPr>
            <w:tcW w:w="699" w:type="dxa"/>
            <w:vAlign w:val="center"/>
          </w:tcPr>
          <w:p w:rsidR="00A00059" w:rsidRPr="00CD1220" w:rsidRDefault="006C1D1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10,2</w:t>
            </w:r>
          </w:p>
        </w:tc>
      </w:tr>
      <w:tr w:rsidR="00CD1220" w:rsidRPr="00650D38" w:rsidTr="00CD1220">
        <w:tc>
          <w:tcPr>
            <w:tcW w:w="993" w:type="dxa"/>
          </w:tcPr>
          <w:p w:rsidR="00A00059" w:rsidRPr="00CD1220" w:rsidRDefault="00A00059" w:rsidP="007412F8">
            <w:pPr>
              <w:shd w:val="clear" w:color="auto" w:fill="FFFFFF"/>
              <w:tabs>
                <w:tab w:val="left" w:pos="969"/>
              </w:tabs>
              <w:jc w:val="both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Население в трудоспособном возрасте</w:t>
            </w:r>
          </w:p>
        </w:tc>
        <w:tc>
          <w:tcPr>
            <w:tcW w:w="698" w:type="dxa"/>
            <w:vAlign w:val="center"/>
          </w:tcPr>
          <w:p w:rsidR="00A00059" w:rsidRPr="00CD1220" w:rsidRDefault="00DD754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  <w:lang w:val="en-US"/>
              </w:rPr>
            </w:pPr>
            <w:r w:rsidRPr="00CD1220">
              <w:rPr>
                <w:sz w:val="20"/>
                <w:szCs w:val="20"/>
              </w:rPr>
              <w:t>0,</w:t>
            </w:r>
            <w:r w:rsidR="00A00059" w:rsidRPr="00CD1220">
              <w:rPr>
                <w:sz w:val="20"/>
                <w:szCs w:val="20"/>
                <w:lang w:val="en-US"/>
              </w:rPr>
              <w:t>865</w:t>
            </w:r>
          </w:p>
        </w:tc>
        <w:tc>
          <w:tcPr>
            <w:tcW w:w="699" w:type="dxa"/>
            <w:vAlign w:val="center"/>
          </w:tcPr>
          <w:p w:rsidR="00A00059" w:rsidRPr="00CD1220" w:rsidRDefault="00A00059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  <w:lang w:val="en-US"/>
              </w:rPr>
            </w:pPr>
            <w:r w:rsidRPr="00CD1220">
              <w:rPr>
                <w:sz w:val="20"/>
                <w:szCs w:val="20"/>
                <w:lang w:val="en-US"/>
              </w:rPr>
              <w:t>53.9</w:t>
            </w:r>
          </w:p>
        </w:tc>
        <w:tc>
          <w:tcPr>
            <w:tcW w:w="698" w:type="dxa"/>
            <w:vAlign w:val="center"/>
          </w:tcPr>
          <w:p w:rsidR="00A00059" w:rsidRPr="00CD1220" w:rsidRDefault="00DD754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0,</w:t>
            </w:r>
            <w:r w:rsidR="00A00059" w:rsidRPr="00CD1220">
              <w:rPr>
                <w:sz w:val="20"/>
                <w:szCs w:val="20"/>
              </w:rPr>
              <w:t>868</w:t>
            </w:r>
          </w:p>
        </w:tc>
        <w:tc>
          <w:tcPr>
            <w:tcW w:w="699" w:type="dxa"/>
            <w:vAlign w:val="center"/>
          </w:tcPr>
          <w:p w:rsidR="00A00059" w:rsidRPr="00CD1220" w:rsidRDefault="00A00059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51,7</w:t>
            </w:r>
          </w:p>
        </w:tc>
        <w:tc>
          <w:tcPr>
            <w:tcW w:w="699" w:type="dxa"/>
            <w:vAlign w:val="center"/>
          </w:tcPr>
          <w:p w:rsidR="00E2254C" w:rsidRPr="00CD1220" w:rsidRDefault="008A69B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0,</w:t>
            </w:r>
            <w:r w:rsidR="00E2254C" w:rsidRPr="00CD1220">
              <w:rPr>
                <w:sz w:val="20"/>
                <w:szCs w:val="20"/>
              </w:rPr>
              <w:t>8</w:t>
            </w:r>
            <w:r w:rsidR="00270F4D" w:rsidRPr="00CD1220">
              <w:rPr>
                <w:sz w:val="20"/>
                <w:szCs w:val="20"/>
              </w:rPr>
              <w:t>95</w:t>
            </w:r>
          </w:p>
        </w:tc>
        <w:tc>
          <w:tcPr>
            <w:tcW w:w="698" w:type="dxa"/>
            <w:vAlign w:val="center"/>
          </w:tcPr>
          <w:p w:rsidR="00A00059" w:rsidRPr="00CD1220" w:rsidRDefault="008A69B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55,0</w:t>
            </w:r>
          </w:p>
        </w:tc>
        <w:tc>
          <w:tcPr>
            <w:tcW w:w="699" w:type="dxa"/>
            <w:vAlign w:val="center"/>
          </w:tcPr>
          <w:p w:rsidR="00E2254C" w:rsidRPr="00CD1220" w:rsidRDefault="008A69B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0,</w:t>
            </w:r>
            <w:r w:rsidR="00E2254C" w:rsidRPr="00CD1220">
              <w:rPr>
                <w:sz w:val="20"/>
                <w:szCs w:val="20"/>
              </w:rPr>
              <w:t>8</w:t>
            </w:r>
            <w:r w:rsidRPr="00CD1220">
              <w:rPr>
                <w:sz w:val="20"/>
                <w:szCs w:val="20"/>
              </w:rPr>
              <w:t>90</w:t>
            </w:r>
          </w:p>
        </w:tc>
        <w:tc>
          <w:tcPr>
            <w:tcW w:w="699" w:type="dxa"/>
            <w:vAlign w:val="center"/>
          </w:tcPr>
          <w:p w:rsidR="00A00059" w:rsidRPr="00CD1220" w:rsidRDefault="008A69B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55,3</w:t>
            </w:r>
          </w:p>
        </w:tc>
        <w:tc>
          <w:tcPr>
            <w:tcW w:w="698" w:type="dxa"/>
            <w:vAlign w:val="center"/>
          </w:tcPr>
          <w:p w:rsidR="00E2254C" w:rsidRPr="00CD1220" w:rsidRDefault="00DA2ECE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0,</w:t>
            </w:r>
            <w:r w:rsidR="00695D87" w:rsidRPr="00CD1220">
              <w:rPr>
                <w:sz w:val="20"/>
                <w:szCs w:val="20"/>
              </w:rPr>
              <w:t>851</w:t>
            </w:r>
          </w:p>
        </w:tc>
        <w:tc>
          <w:tcPr>
            <w:tcW w:w="699" w:type="dxa"/>
            <w:vAlign w:val="center"/>
          </w:tcPr>
          <w:p w:rsidR="00A00059" w:rsidRPr="00CD1220" w:rsidRDefault="00695D87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55,0</w:t>
            </w:r>
          </w:p>
        </w:tc>
        <w:tc>
          <w:tcPr>
            <w:tcW w:w="810" w:type="dxa"/>
            <w:vAlign w:val="center"/>
          </w:tcPr>
          <w:p w:rsidR="00E2254C" w:rsidRPr="00CD1220" w:rsidRDefault="00DA2ECE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0,</w:t>
            </w:r>
            <w:r w:rsidR="006C1D18" w:rsidRPr="00CD1220">
              <w:rPr>
                <w:sz w:val="20"/>
                <w:szCs w:val="20"/>
              </w:rPr>
              <w:t>837</w:t>
            </w:r>
          </w:p>
        </w:tc>
        <w:tc>
          <w:tcPr>
            <w:tcW w:w="587" w:type="dxa"/>
            <w:vAlign w:val="center"/>
          </w:tcPr>
          <w:p w:rsidR="00A00059" w:rsidRPr="00CD1220" w:rsidRDefault="006C1D1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56,</w:t>
            </w:r>
            <w:r w:rsidR="00DA2ECE" w:rsidRPr="00CD1220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vAlign w:val="center"/>
          </w:tcPr>
          <w:p w:rsidR="00E2254C" w:rsidRPr="00CD1220" w:rsidRDefault="00DA2ECE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0,</w:t>
            </w:r>
            <w:r w:rsidR="006C1D18" w:rsidRPr="00CD1220">
              <w:rPr>
                <w:sz w:val="20"/>
                <w:szCs w:val="20"/>
              </w:rPr>
              <w:t>822</w:t>
            </w:r>
          </w:p>
        </w:tc>
        <w:tc>
          <w:tcPr>
            <w:tcW w:w="699" w:type="dxa"/>
            <w:vAlign w:val="center"/>
          </w:tcPr>
          <w:p w:rsidR="00A00059" w:rsidRPr="00CD1220" w:rsidRDefault="006C1D1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56,3</w:t>
            </w:r>
          </w:p>
        </w:tc>
      </w:tr>
      <w:tr w:rsidR="00CD1220" w:rsidRPr="00650D38" w:rsidTr="00CD1220">
        <w:tc>
          <w:tcPr>
            <w:tcW w:w="993" w:type="dxa"/>
          </w:tcPr>
          <w:p w:rsidR="00A00059" w:rsidRPr="00CD1220" w:rsidRDefault="00A00059" w:rsidP="007412F8">
            <w:pPr>
              <w:shd w:val="clear" w:color="auto" w:fill="FFFFFF"/>
              <w:tabs>
                <w:tab w:val="left" w:pos="969"/>
              </w:tabs>
              <w:jc w:val="both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Население старше трудоспособного возраста</w:t>
            </w:r>
          </w:p>
        </w:tc>
        <w:tc>
          <w:tcPr>
            <w:tcW w:w="698" w:type="dxa"/>
            <w:vAlign w:val="center"/>
          </w:tcPr>
          <w:p w:rsidR="00A00059" w:rsidRPr="00CD1220" w:rsidRDefault="00DD754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  <w:lang w:val="en-US"/>
              </w:rPr>
            </w:pPr>
            <w:r w:rsidRPr="00CD1220">
              <w:rPr>
                <w:sz w:val="20"/>
                <w:szCs w:val="20"/>
              </w:rPr>
              <w:t>0,</w:t>
            </w:r>
            <w:r w:rsidR="00A00059" w:rsidRPr="00CD1220">
              <w:rPr>
                <w:sz w:val="20"/>
                <w:szCs w:val="20"/>
                <w:lang w:val="en-US"/>
              </w:rPr>
              <w:t>607</w:t>
            </w:r>
          </w:p>
        </w:tc>
        <w:tc>
          <w:tcPr>
            <w:tcW w:w="699" w:type="dxa"/>
            <w:vAlign w:val="center"/>
          </w:tcPr>
          <w:p w:rsidR="00A00059" w:rsidRPr="00CD1220" w:rsidRDefault="00A00059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  <w:lang w:val="en-US"/>
              </w:rPr>
            </w:pPr>
            <w:r w:rsidRPr="00CD1220">
              <w:rPr>
                <w:sz w:val="20"/>
                <w:szCs w:val="20"/>
                <w:lang w:val="en-US"/>
              </w:rPr>
              <w:t>31.8</w:t>
            </w:r>
          </w:p>
        </w:tc>
        <w:tc>
          <w:tcPr>
            <w:tcW w:w="698" w:type="dxa"/>
            <w:vAlign w:val="center"/>
          </w:tcPr>
          <w:p w:rsidR="00A00059" w:rsidRPr="00CD1220" w:rsidRDefault="00DD754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0,</w:t>
            </w:r>
            <w:r w:rsidR="00A00059" w:rsidRPr="00CD1220">
              <w:rPr>
                <w:sz w:val="20"/>
                <w:szCs w:val="20"/>
              </w:rPr>
              <w:t>588</w:t>
            </w:r>
          </w:p>
        </w:tc>
        <w:tc>
          <w:tcPr>
            <w:tcW w:w="699" w:type="dxa"/>
            <w:vAlign w:val="center"/>
          </w:tcPr>
          <w:p w:rsidR="00A00059" w:rsidRPr="00CD1220" w:rsidRDefault="00A00059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35,1</w:t>
            </w:r>
          </w:p>
        </w:tc>
        <w:tc>
          <w:tcPr>
            <w:tcW w:w="699" w:type="dxa"/>
            <w:vAlign w:val="center"/>
          </w:tcPr>
          <w:p w:rsidR="00E2254C" w:rsidRPr="00CD1220" w:rsidRDefault="008A69B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0,</w:t>
            </w:r>
            <w:r w:rsidR="00E2254C" w:rsidRPr="00CD1220">
              <w:rPr>
                <w:sz w:val="20"/>
                <w:szCs w:val="20"/>
              </w:rPr>
              <w:t>5</w:t>
            </w:r>
            <w:r w:rsidR="00270F4D" w:rsidRPr="00CD1220">
              <w:rPr>
                <w:sz w:val="20"/>
                <w:szCs w:val="20"/>
              </w:rPr>
              <w:t>45</w:t>
            </w:r>
          </w:p>
        </w:tc>
        <w:tc>
          <w:tcPr>
            <w:tcW w:w="698" w:type="dxa"/>
            <w:vAlign w:val="center"/>
          </w:tcPr>
          <w:p w:rsidR="00A00059" w:rsidRPr="00CD1220" w:rsidRDefault="008A69B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33,4</w:t>
            </w:r>
          </w:p>
        </w:tc>
        <w:tc>
          <w:tcPr>
            <w:tcW w:w="699" w:type="dxa"/>
            <w:vAlign w:val="center"/>
          </w:tcPr>
          <w:p w:rsidR="00E2254C" w:rsidRPr="00CD1220" w:rsidRDefault="008A69B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0,</w:t>
            </w:r>
            <w:r w:rsidR="00E2254C" w:rsidRPr="00CD1220">
              <w:rPr>
                <w:sz w:val="20"/>
                <w:szCs w:val="20"/>
              </w:rPr>
              <w:t>5</w:t>
            </w:r>
            <w:r w:rsidR="00270F4D" w:rsidRPr="00CD1220">
              <w:rPr>
                <w:sz w:val="20"/>
                <w:szCs w:val="20"/>
              </w:rPr>
              <w:t>24</w:t>
            </w:r>
          </w:p>
        </w:tc>
        <w:tc>
          <w:tcPr>
            <w:tcW w:w="699" w:type="dxa"/>
            <w:vAlign w:val="center"/>
          </w:tcPr>
          <w:p w:rsidR="00A00059" w:rsidRPr="00CD1220" w:rsidRDefault="008A69B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33,1</w:t>
            </w:r>
          </w:p>
        </w:tc>
        <w:tc>
          <w:tcPr>
            <w:tcW w:w="698" w:type="dxa"/>
            <w:vAlign w:val="center"/>
          </w:tcPr>
          <w:p w:rsidR="00E2254C" w:rsidRPr="00CD1220" w:rsidRDefault="00DA2ECE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0,</w:t>
            </w:r>
            <w:r w:rsidR="00E2254C" w:rsidRPr="00CD1220">
              <w:rPr>
                <w:sz w:val="20"/>
                <w:szCs w:val="20"/>
              </w:rPr>
              <w:t>5</w:t>
            </w:r>
            <w:r w:rsidR="00270F4D" w:rsidRPr="00CD1220">
              <w:rPr>
                <w:sz w:val="20"/>
                <w:szCs w:val="20"/>
              </w:rPr>
              <w:t>32</w:t>
            </w:r>
          </w:p>
        </w:tc>
        <w:tc>
          <w:tcPr>
            <w:tcW w:w="699" w:type="dxa"/>
            <w:vAlign w:val="center"/>
          </w:tcPr>
          <w:p w:rsidR="00A00059" w:rsidRPr="00CD1220" w:rsidRDefault="00695D87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34,4</w:t>
            </w:r>
          </w:p>
        </w:tc>
        <w:tc>
          <w:tcPr>
            <w:tcW w:w="810" w:type="dxa"/>
            <w:vAlign w:val="center"/>
          </w:tcPr>
          <w:p w:rsidR="00E2254C" w:rsidRPr="00CD1220" w:rsidRDefault="00DA2ECE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0,</w:t>
            </w:r>
            <w:r w:rsidR="00E2254C" w:rsidRPr="00CD1220">
              <w:rPr>
                <w:sz w:val="20"/>
                <w:szCs w:val="20"/>
              </w:rPr>
              <w:t>5</w:t>
            </w:r>
            <w:r w:rsidR="00270F4D" w:rsidRPr="00CD1220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vAlign w:val="center"/>
          </w:tcPr>
          <w:p w:rsidR="00A00059" w:rsidRPr="00CD1220" w:rsidRDefault="006C1D1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34,</w:t>
            </w:r>
            <w:r w:rsidR="00DA2ECE" w:rsidRPr="00CD1220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vAlign w:val="center"/>
          </w:tcPr>
          <w:p w:rsidR="00E2254C" w:rsidRPr="00CD1220" w:rsidRDefault="00DA2ECE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0,</w:t>
            </w:r>
            <w:r w:rsidR="00270F4D" w:rsidRPr="00CD1220">
              <w:rPr>
                <w:sz w:val="20"/>
                <w:szCs w:val="20"/>
              </w:rPr>
              <w:t>489</w:t>
            </w:r>
          </w:p>
        </w:tc>
        <w:tc>
          <w:tcPr>
            <w:tcW w:w="699" w:type="dxa"/>
            <w:vAlign w:val="center"/>
          </w:tcPr>
          <w:p w:rsidR="00CD1220" w:rsidRDefault="00CD1220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  <w:p w:rsidR="00A00059" w:rsidRPr="00CD1220" w:rsidRDefault="006C1D1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33,5</w:t>
            </w:r>
          </w:p>
          <w:p w:rsidR="006C1D18" w:rsidRPr="00CD1220" w:rsidRDefault="006C1D1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</w:tc>
      </w:tr>
      <w:tr w:rsidR="00CD1220" w:rsidRPr="00650D38" w:rsidTr="00CD1220">
        <w:tc>
          <w:tcPr>
            <w:tcW w:w="993" w:type="dxa"/>
          </w:tcPr>
          <w:p w:rsidR="00A00059" w:rsidRPr="00CD1220" w:rsidRDefault="00A00059" w:rsidP="007412F8">
            <w:pPr>
              <w:shd w:val="clear" w:color="auto" w:fill="FFFFFF"/>
              <w:tabs>
                <w:tab w:val="left" w:pos="969"/>
              </w:tabs>
              <w:jc w:val="both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Все население</w:t>
            </w:r>
          </w:p>
        </w:tc>
        <w:tc>
          <w:tcPr>
            <w:tcW w:w="698" w:type="dxa"/>
            <w:vAlign w:val="center"/>
          </w:tcPr>
          <w:p w:rsidR="00A00059" w:rsidRPr="00CD1220" w:rsidRDefault="00A00059" w:rsidP="00CD1220">
            <w:pPr>
              <w:shd w:val="clear" w:color="auto" w:fill="FFFFFF"/>
              <w:tabs>
                <w:tab w:val="left" w:pos="969"/>
              </w:tabs>
              <w:ind w:left="-114" w:firstLine="114"/>
              <w:jc w:val="center"/>
              <w:rPr>
                <w:sz w:val="20"/>
                <w:szCs w:val="20"/>
                <w:lang w:val="en-US"/>
              </w:rPr>
            </w:pPr>
            <w:r w:rsidRPr="00CD1220">
              <w:rPr>
                <w:sz w:val="20"/>
                <w:szCs w:val="20"/>
                <w:lang w:val="en-US"/>
              </w:rPr>
              <w:t>1</w:t>
            </w:r>
            <w:r w:rsidR="00DD7548" w:rsidRPr="00CD1220">
              <w:rPr>
                <w:sz w:val="20"/>
                <w:szCs w:val="20"/>
              </w:rPr>
              <w:t>,</w:t>
            </w:r>
            <w:r w:rsidRPr="00CD1220">
              <w:rPr>
                <w:sz w:val="20"/>
                <w:szCs w:val="20"/>
                <w:lang w:val="en-US"/>
              </w:rPr>
              <w:t>706</w:t>
            </w:r>
          </w:p>
        </w:tc>
        <w:tc>
          <w:tcPr>
            <w:tcW w:w="699" w:type="dxa"/>
            <w:vAlign w:val="center"/>
          </w:tcPr>
          <w:p w:rsidR="00A00059" w:rsidRPr="00CD1220" w:rsidRDefault="00A00059" w:rsidP="00CD1220">
            <w:pPr>
              <w:shd w:val="clear" w:color="auto" w:fill="FFFFFF"/>
              <w:tabs>
                <w:tab w:val="left" w:pos="969"/>
              </w:tabs>
              <w:ind w:left="-114" w:firstLine="114"/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100</w:t>
            </w:r>
          </w:p>
        </w:tc>
        <w:tc>
          <w:tcPr>
            <w:tcW w:w="698" w:type="dxa"/>
            <w:vAlign w:val="center"/>
          </w:tcPr>
          <w:p w:rsidR="00A00059" w:rsidRPr="00CD1220" w:rsidRDefault="00A00059" w:rsidP="00CD1220">
            <w:pPr>
              <w:shd w:val="clear" w:color="auto" w:fill="FFFFFF"/>
              <w:tabs>
                <w:tab w:val="left" w:pos="969"/>
              </w:tabs>
              <w:ind w:left="-114" w:firstLine="114"/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1</w:t>
            </w:r>
            <w:r w:rsidR="00DD7548" w:rsidRPr="00CD1220">
              <w:rPr>
                <w:sz w:val="20"/>
                <w:szCs w:val="20"/>
              </w:rPr>
              <w:t>,</w:t>
            </w:r>
            <w:r w:rsidRPr="00CD1220">
              <w:rPr>
                <w:sz w:val="20"/>
                <w:szCs w:val="20"/>
              </w:rPr>
              <w:t>678</w:t>
            </w:r>
          </w:p>
        </w:tc>
        <w:tc>
          <w:tcPr>
            <w:tcW w:w="699" w:type="dxa"/>
            <w:vAlign w:val="center"/>
          </w:tcPr>
          <w:p w:rsidR="00A00059" w:rsidRPr="00CD1220" w:rsidRDefault="00A00059" w:rsidP="00CD1220">
            <w:pPr>
              <w:shd w:val="clear" w:color="auto" w:fill="FFFFFF"/>
              <w:tabs>
                <w:tab w:val="left" w:pos="969"/>
              </w:tabs>
              <w:ind w:left="-114" w:firstLine="114"/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  <w:vAlign w:val="center"/>
          </w:tcPr>
          <w:p w:rsidR="00A00059" w:rsidRPr="00CD1220" w:rsidRDefault="00270F4D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1</w:t>
            </w:r>
            <w:r w:rsidR="008A69B8" w:rsidRPr="00CD1220">
              <w:rPr>
                <w:sz w:val="20"/>
                <w:szCs w:val="20"/>
              </w:rPr>
              <w:t>,</w:t>
            </w:r>
            <w:r w:rsidRPr="00CD1220">
              <w:rPr>
                <w:sz w:val="20"/>
                <w:szCs w:val="20"/>
              </w:rPr>
              <w:t>631</w:t>
            </w:r>
          </w:p>
        </w:tc>
        <w:tc>
          <w:tcPr>
            <w:tcW w:w="698" w:type="dxa"/>
            <w:vAlign w:val="center"/>
          </w:tcPr>
          <w:p w:rsidR="00A00059" w:rsidRPr="00CD1220" w:rsidRDefault="008A69B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  <w:vAlign w:val="center"/>
          </w:tcPr>
          <w:p w:rsidR="00A00059" w:rsidRPr="00CD1220" w:rsidRDefault="00E2254C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1</w:t>
            </w:r>
            <w:r w:rsidR="008A69B8" w:rsidRPr="00CD1220">
              <w:rPr>
                <w:sz w:val="20"/>
                <w:szCs w:val="20"/>
              </w:rPr>
              <w:t>,</w:t>
            </w:r>
            <w:r w:rsidR="00270F4D" w:rsidRPr="00CD1220">
              <w:rPr>
                <w:sz w:val="20"/>
                <w:szCs w:val="20"/>
              </w:rPr>
              <w:t>583</w:t>
            </w:r>
          </w:p>
        </w:tc>
        <w:tc>
          <w:tcPr>
            <w:tcW w:w="699" w:type="dxa"/>
            <w:vAlign w:val="center"/>
          </w:tcPr>
          <w:p w:rsidR="00A00059" w:rsidRPr="00CD1220" w:rsidRDefault="008A69B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100</w:t>
            </w:r>
          </w:p>
        </w:tc>
        <w:tc>
          <w:tcPr>
            <w:tcW w:w="698" w:type="dxa"/>
            <w:vAlign w:val="center"/>
          </w:tcPr>
          <w:p w:rsidR="00A00059" w:rsidRPr="00CD1220" w:rsidRDefault="00E2254C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1</w:t>
            </w:r>
            <w:r w:rsidR="00DA2ECE" w:rsidRPr="00CD1220">
              <w:rPr>
                <w:sz w:val="20"/>
                <w:szCs w:val="20"/>
              </w:rPr>
              <w:t>,</w:t>
            </w:r>
            <w:r w:rsidRPr="00CD1220">
              <w:rPr>
                <w:sz w:val="20"/>
                <w:szCs w:val="20"/>
              </w:rPr>
              <w:t>5</w:t>
            </w:r>
            <w:r w:rsidR="00270F4D" w:rsidRPr="00CD1220">
              <w:rPr>
                <w:sz w:val="20"/>
                <w:szCs w:val="20"/>
              </w:rPr>
              <w:t>48</w:t>
            </w:r>
          </w:p>
        </w:tc>
        <w:tc>
          <w:tcPr>
            <w:tcW w:w="699" w:type="dxa"/>
            <w:vAlign w:val="center"/>
          </w:tcPr>
          <w:p w:rsidR="00A00059" w:rsidRPr="00CD1220" w:rsidRDefault="00695D87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A00059" w:rsidRPr="00CD1220" w:rsidRDefault="00E2254C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1</w:t>
            </w:r>
            <w:r w:rsidR="00DA2ECE" w:rsidRPr="00CD1220">
              <w:rPr>
                <w:sz w:val="20"/>
                <w:szCs w:val="20"/>
              </w:rPr>
              <w:t>,</w:t>
            </w:r>
            <w:r w:rsidR="00270F4D" w:rsidRPr="00CD1220">
              <w:rPr>
                <w:sz w:val="20"/>
                <w:szCs w:val="20"/>
              </w:rPr>
              <w:t>479</w:t>
            </w:r>
          </w:p>
        </w:tc>
        <w:tc>
          <w:tcPr>
            <w:tcW w:w="587" w:type="dxa"/>
            <w:vAlign w:val="center"/>
          </w:tcPr>
          <w:p w:rsidR="00A00059" w:rsidRPr="00CD1220" w:rsidRDefault="006C1D1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  <w:vAlign w:val="center"/>
          </w:tcPr>
          <w:p w:rsidR="00A00059" w:rsidRPr="00CD1220" w:rsidRDefault="00E2254C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1</w:t>
            </w:r>
            <w:r w:rsidR="00DA2ECE" w:rsidRPr="00CD1220">
              <w:rPr>
                <w:sz w:val="20"/>
                <w:szCs w:val="20"/>
              </w:rPr>
              <w:t>,</w:t>
            </w:r>
            <w:r w:rsidRPr="00CD1220">
              <w:rPr>
                <w:sz w:val="20"/>
                <w:szCs w:val="20"/>
              </w:rPr>
              <w:t>4</w:t>
            </w:r>
            <w:r w:rsidR="00270F4D" w:rsidRPr="00CD1220">
              <w:rPr>
                <w:sz w:val="20"/>
                <w:szCs w:val="20"/>
              </w:rPr>
              <w:t>60</w:t>
            </w:r>
          </w:p>
        </w:tc>
        <w:tc>
          <w:tcPr>
            <w:tcW w:w="699" w:type="dxa"/>
            <w:vAlign w:val="center"/>
          </w:tcPr>
          <w:p w:rsidR="00A00059" w:rsidRPr="00CD1220" w:rsidRDefault="006C1D18" w:rsidP="00CD1220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CD1220">
              <w:rPr>
                <w:sz w:val="20"/>
                <w:szCs w:val="20"/>
              </w:rPr>
              <w:t>100</w:t>
            </w:r>
          </w:p>
        </w:tc>
      </w:tr>
    </w:tbl>
    <w:p w:rsidR="007412F8" w:rsidRPr="00FA07FA" w:rsidRDefault="007412F8" w:rsidP="007412F8">
      <w:pPr>
        <w:shd w:val="clear" w:color="auto" w:fill="FFFFFF"/>
        <w:tabs>
          <w:tab w:val="left" w:pos="969"/>
        </w:tabs>
        <w:ind w:firstLine="684"/>
        <w:jc w:val="both"/>
        <w:rPr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684"/>
        <w:jc w:val="both"/>
      </w:pPr>
      <w:r w:rsidRPr="00650D38">
        <w:t>Общее число людей старше трудоспособного возраста (0,</w:t>
      </w:r>
      <w:r w:rsidR="00DA2ECE">
        <w:t>5</w:t>
      </w:r>
      <w:r w:rsidRPr="00650D38">
        <w:t xml:space="preserve"> тыс. чел) составляет 3</w:t>
      </w:r>
      <w:r w:rsidR="006C1D18">
        <w:t>3,5</w:t>
      </w:r>
      <w:r w:rsidRPr="00650D38">
        <w:t>% населения. Доля лиц моложе трудоспособного возраста – 1</w:t>
      </w:r>
      <w:r w:rsidR="006C1D18">
        <w:t>0</w:t>
      </w:r>
      <w:r w:rsidRPr="00650D38">
        <w:t>,2%</w:t>
      </w:r>
      <w:r w:rsidR="00DA2ECE">
        <w:t>, сократилась за указанный период в связи со снижением рождаемости</w:t>
      </w:r>
      <w:r w:rsidRPr="00650D38">
        <w:t xml:space="preserve">. Изменение возрастной структуры в последние </w:t>
      </w:r>
      <w:r w:rsidR="006C1D18">
        <w:t>7 лет</w:t>
      </w:r>
      <w:r w:rsidRPr="00650D38">
        <w:t xml:space="preserve"> характеризовалось увеличением доли населения трудоспособного возраста. Доля населения старше трудоспособного возраста в этот период </w:t>
      </w:r>
      <w:r w:rsidR="00DA2ECE">
        <w:t>стабильна</w:t>
      </w:r>
      <w:r w:rsidRPr="00650D38">
        <w:t>.</w:t>
      </w:r>
    </w:p>
    <w:p w:rsidR="001625B1" w:rsidRPr="00FA07FA" w:rsidRDefault="001625B1" w:rsidP="007412F8">
      <w:pPr>
        <w:shd w:val="clear" w:color="auto" w:fill="FFFFFF"/>
        <w:tabs>
          <w:tab w:val="left" w:pos="969"/>
        </w:tabs>
        <w:jc w:val="center"/>
        <w:rPr>
          <w:b/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jc w:val="center"/>
        <w:rPr>
          <w:b/>
        </w:rPr>
      </w:pPr>
      <w:r w:rsidRPr="00650D38">
        <w:rPr>
          <w:b/>
        </w:rPr>
        <w:t xml:space="preserve">2.2. Развитие </w:t>
      </w:r>
      <w:r w:rsidR="001625B1" w:rsidRPr="00650D38">
        <w:rPr>
          <w:b/>
          <w:iCs/>
        </w:rPr>
        <w:t xml:space="preserve">Тубинского муниципального образования </w:t>
      </w:r>
    </w:p>
    <w:p w:rsidR="007412F8" w:rsidRPr="00FA07FA" w:rsidRDefault="007412F8" w:rsidP="007412F8">
      <w:pPr>
        <w:shd w:val="clear" w:color="auto" w:fill="FFFFFF"/>
        <w:tabs>
          <w:tab w:val="left" w:pos="969"/>
        </w:tabs>
        <w:jc w:val="center"/>
        <w:rPr>
          <w:b/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709"/>
        <w:jc w:val="both"/>
      </w:pPr>
      <w:r w:rsidRPr="00650D38">
        <w:t>По состоянию на 20</w:t>
      </w:r>
      <w:r w:rsidR="006C1D18">
        <w:t>16</w:t>
      </w:r>
      <w:r w:rsidR="00090DF4">
        <w:t>-</w:t>
      </w:r>
      <w:r w:rsidRPr="00650D38">
        <w:t>20</w:t>
      </w:r>
      <w:r w:rsidR="006C1D18">
        <w:t>22 учебные</w:t>
      </w:r>
      <w:r w:rsidRPr="00650D38">
        <w:t xml:space="preserve"> год</w:t>
      </w:r>
      <w:r w:rsidR="006C1D18">
        <w:t>ы</w:t>
      </w:r>
      <w:r w:rsidRPr="00650D38">
        <w:t xml:space="preserve"> в </w:t>
      </w:r>
      <w:r w:rsidR="00090DF4">
        <w:t>Тубинском муниципальном образовании</w:t>
      </w:r>
      <w:r w:rsidRPr="00650D38">
        <w:t xml:space="preserve"> функционирует два учреждения образования:</w:t>
      </w:r>
    </w:p>
    <w:p w:rsidR="007412F8" w:rsidRPr="00650D38" w:rsidRDefault="007412F8" w:rsidP="007412F8">
      <w:pPr>
        <w:shd w:val="clear" w:color="auto" w:fill="FFFFFF"/>
        <w:ind w:firstLine="709"/>
        <w:jc w:val="both"/>
      </w:pPr>
      <w:r w:rsidRPr="00650D38">
        <w:t>- МОУ «Тубинская средняя общеобразовательная школа»;</w:t>
      </w:r>
    </w:p>
    <w:p w:rsidR="007412F8" w:rsidRPr="00650D38" w:rsidRDefault="007412F8" w:rsidP="007412F8">
      <w:pPr>
        <w:shd w:val="clear" w:color="auto" w:fill="FFFFFF"/>
        <w:tabs>
          <w:tab w:val="left" w:pos="0"/>
        </w:tabs>
        <w:jc w:val="both"/>
      </w:pPr>
      <w:r w:rsidRPr="00650D38">
        <w:tab/>
        <w:t>- МДОУ «Брусничка».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jc w:val="both"/>
      </w:pPr>
    </w:p>
    <w:p w:rsidR="00090DF4" w:rsidRPr="00090DF4" w:rsidRDefault="007412F8" w:rsidP="00090DF4">
      <w:pPr>
        <w:shd w:val="clear" w:color="auto" w:fill="FFFFFF"/>
        <w:tabs>
          <w:tab w:val="left" w:pos="969"/>
        </w:tabs>
        <w:jc w:val="center"/>
      </w:pPr>
      <w:r w:rsidRPr="00090DF4">
        <w:lastRenderedPageBreak/>
        <w:t xml:space="preserve">Таблица 5. Основные показатели развития образования </w:t>
      </w:r>
    </w:p>
    <w:p w:rsidR="007412F8" w:rsidRDefault="007412F8" w:rsidP="00090DF4">
      <w:pPr>
        <w:shd w:val="clear" w:color="auto" w:fill="FFFFFF"/>
        <w:tabs>
          <w:tab w:val="left" w:pos="969"/>
        </w:tabs>
        <w:jc w:val="center"/>
      </w:pPr>
      <w:r w:rsidRPr="00090DF4">
        <w:t>Тубинского муниципального образования в 2016-20</w:t>
      </w:r>
      <w:r w:rsidR="006C1D18" w:rsidRPr="00090DF4">
        <w:t>22</w:t>
      </w:r>
      <w:r w:rsidRPr="00090DF4">
        <w:t xml:space="preserve"> г.г.</w:t>
      </w:r>
    </w:p>
    <w:tbl>
      <w:tblPr>
        <w:tblpPr w:leftFromText="180" w:rightFromText="180" w:vertAnchor="text" w:horzAnchor="margin" w:tblpY="259"/>
        <w:tblOverlap w:val="never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3031"/>
        <w:gridCol w:w="870"/>
        <w:gridCol w:w="870"/>
        <w:gridCol w:w="871"/>
        <w:gridCol w:w="870"/>
        <w:gridCol w:w="871"/>
        <w:gridCol w:w="870"/>
        <w:gridCol w:w="871"/>
      </w:tblGrid>
      <w:tr w:rsidR="00FA07FA" w:rsidRPr="00650D38" w:rsidTr="00FA07FA">
        <w:tc>
          <w:tcPr>
            <w:tcW w:w="621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0DF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90DF4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90DF4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090DF4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31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0DF4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870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0DF4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70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0DF4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71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0DF4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70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0DF4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71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0DF4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870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0DF4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871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0DF4">
              <w:rPr>
                <w:b/>
                <w:bCs/>
                <w:sz w:val="20"/>
                <w:szCs w:val="20"/>
              </w:rPr>
              <w:t>2022</w:t>
            </w:r>
          </w:p>
        </w:tc>
      </w:tr>
      <w:tr w:rsidR="00FA07FA" w:rsidRPr="00650D38" w:rsidTr="00FA07FA">
        <w:tc>
          <w:tcPr>
            <w:tcW w:w="621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1.</w:t>
            </w:r>
          </w:p>
        </w:tc>
        <w:tc>
          <w:tcPr>
            <w:tcW w:w="3031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Количество общеобразовательных учреждений</w:t>
            </w:r>
          </w:p>
        </w:tc>
        <w:tc>
          <w:tcPr>
            <w:tcW w:w="870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2</w:t>
            </w:r>
          </w:p>
        </w:tc>
      </w:tr>
      <w:tr w:rsidR="00FA07FA" w:rsidRPr="00650D38" w:rsidTr="00FA07FA">
        <w:tc>
          <w:tcPr>
            <w:tcW w:w="621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2.</w:t>
            </w:r>
          </w:p>
        </w:tc>
        <w:tc>
          <w:tcPr>
            <w:tcW w:w="3031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Численность учащихся</w:t>
            </w:r>
          </w:p>
        </w:tc>
        <w:tc>
          <w:tcPr>
            <w:tcW w:w="870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143</w:t>
            </w:r>
          </w:p>
        </w:tc>
        <w:tc>
          <w:tcPr>
            <w:tcW w:w="870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128</w:t>
            </w:r>
          </w:p>
        </w:tc>
        <w:tc>
          <w:tcPr>
            <w:tcW w:w="871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133</w:t>
            </w:r>
          </w:p>
        </w:tc>
        <w:tc>
          <w:tcPr>
            <w:tcW w:w="870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124</w:t>
            </w:r>
          </w:p>
        </w:tc>
        <w:tc>
          <w:tcPr>
            <w:tcW w:w="871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117</w:t>
            </w:r>
          </w:p>
        </w:tc>
        <w:tc>
          <w:tcPr>
            <w:tcW w:w="870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105</w:t>
            </w:r>
          </w:p>
        </w:tc>
        <w:tc>
          <w:tcPr>
            <w:tcW w:w="871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107</w:t>
            </w:r>
          </w:p>
        </w:tc>
      </w:tr>
      <w:tr w:rsidR="00FA07FA" w:rsidRPr="00650D38" w:rsidTr="00FA07FA">
        <w:tc>
          <w:tcPr>
            <w:tcW w:w="621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3.</w:t>
            </w:r>
          </w:p>
        </w:tc>
        <w:tc>
          <w:tcPr>
            <w:tcW w:w="3031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870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31</w:t>
            </w:r>
          </w:p>
        </w:tc>
        <w:tc>
          <w:tcPr>
            <w:tcW w:w="870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30</w:t>
            </w:r>
          </w:p>
        </w:tc>
        <w:tc>
          <w:tcPr>
            <w:tcW w:w="871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29</w:t>
            </w:r>
          </w:p>
        </w:tc>
        <w:tc>
          <w:tcPr>
            <w:tcW w:w="870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30</w:t>
            </w:r>
          </w:p>
        </w:tc>
        <w:tc>
          <w:tcPr>
            <w:tcW w:w="871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30</w:t>
            </w:r>
          </w:p>
        </w:tc>
        <w:tc>
          <w:tcPr>
            <w:tcW w:w="870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30</w:t>
            </w:r>
          </w:p>
        </w:tc>
        <w:tc>
          <w:tcPr>
            <w:tcW w:w="871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34</w:t>
            </w:r>
          </w:p>
        </w:tc>
      </w:tr>
      <w:tr w:rsidR="00FA07FA" w:rsidRPr="00650D38" w:rsidTr="00FA07FA">
        <w:tc>
          <w:tcPr>
            <w:tcW w:w="621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4.</w:t>
            </w:r>
          </w:p>
        </w:tc>
        <w:tc>
          <w:tcPr>
            <w:tcW w:w="3031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090DF4">
              <w:rPr>
                <w:sz w:val="20"/>
                <w:szCs w:val="20"/>
              </w:rPr>
              <w:t>работающих</w:t>
            </w:r>
            <w:proofErr w:type="gramEnd"/>
            <w:r w:rsidRPr="00090DF4">
              <w:rPr>
                <w:sz w:val="20"/>
                <w:szCs w:val="20"/>
              </w:rPr>
              <w:t xml:space="preserve"> в дошкольном учреждении</w:t>
            </w:r>
          </w:p>
        </w:tc>
        <w:tc>
          <w:tcPr>
            <w:tcW w:w="870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27</w:t>
            </w:r>
          </w:p>
        </w:tc>
        <w:tc>
          <w:tcPr>
            <w:tcW w:w="870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26</w:t>
            </w:r>
          </w:p>
        </w:tc>
        <w:tc>
          <w:tcPr>
            <w:tcW w:w="871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 xml:space="preserve">   26</w:t>
            </w:r>
          </w:p>
        </w:tc>
        <w:tc>
          <w:tcPr>
            <w:tcW w:w="870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28</w:t>
            </w:r>
          </w:p>
        </w:tc>
        <w:tc>
          <w:tcPr>
            <w:tcW w:w="871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26</w:t>
            </w:r>
          </w:p>
        </w:tc>
        <w:tc>
          <w:tcPr>
            <w:tcW w:w="870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23</w:t>
            </w:r>
          </w:p>
        </w:tc>
        <w:tc>
          <w:tcPr>
            <w:tcW w:w="871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25</w:t>
            </w:r>
          </w:p>
        </w:tc>
      </w:tr>
      <w:tr w:rsidR="00FA07FA" w:rsidRPr="00650D38" w:rsidTr="00FA07FA">
        <w:tc>
          <w:tcPr>
            <w:tcW w:w="621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5.</w:t>
            </w:r>
          </w:p>
        </w:tc>
        <w:tc>
          <w:tcPr>
            <w:tcW w:w="3031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Численность детей, посещающих детский сад</w:t>
            </w:r>
          </w:p>
        </w:tc>
        <w:tc>
          <w:tcPr>
            <w:tcW w:w="870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70</w:t>
            </w:r>
          </w:p>
        </w:tc>
        <w:tc>
          <w:tcPr>
            <w:tcW w:w="870" w:type="dxa"/>
            <w:vAlign w:val="center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68</w:t>
            </w:r>
          </w:p>
        </w:tc>
        <w:tc>
          <w:tcPr>
            <w:tcW w:w="871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55</w:t>
            </w:r>
          </w:p>
        </w:tc>
        <w:tc>
          <w:tcPr>
            <w:tcW w:w="870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50</w:t>
            </w:r>
          </w:p>
        </w:tc>
        <w:tc>
          <w:tcPr>
            <w:tcW w:w="871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58</w:t>
            </w:r>
          </w:p>
        </w:tc>
        <w:tc>
          <w:tcPr>
            <w:tcW w:w="870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50</w:t>
            </w:r>
          </w:p>
        </w:tc>
        <w:tc>
          <w:tcPr>
            <w:tcW w:w="871" w:type="dxa"/>
          </w:tcPr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</w:p>
          <w:p w:rsidR="00FA07FA" w:rsidRPr="00090DF4" w:rsidRDefault="00FA07FA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54</w:t>
            </w:r>
          </w:p>
        </w:tc>
      </w:tr>
    </w:tbl>
    <w:p w:rsidR="00FA07FA" w:rsidRPr="00FA07FA" w:rsidRDefault="00FA07FA" w:rsidP="00090DF4">
      <w:pPr>
        <w:shd w:val="clear" w:color="auto" w:fill="FFFFFF"/>
        <w:tabs>
          <w:tab w:val="left" w:pos="969"/>
        </w:tabs>
        <w:jc w:val="center"/>
        <w:rPr>
          <w:sz w:val="16"/>
          <w:szCs w:val="16"/>
        </w:rPr>
      </w:pPr>
    </w:p>
    <w:p w:rsidR="006A2965" w:rsidRPr="00FA07FA" w:rsidRDefault="006A2965" w:rsidP="007412F8">
      <w:pPr>
        <w:shd w:val="clear" w:color="auto" w:fill="FFFFFF"/>
        <w:tabs>
          <w:tab w:val="left" w:pos="969"/>
        </w:tabs>
        <w:ind w:firstLine="709"/>
        <w:jc w:val="both"/>
        <w:rPr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709"/>
        <w:jc w:val="both"/>
      </w:pPr>
      <w:r w:rsidRPr="00650D38">
        <w:t>Школа заполнена лишь на 62%, фактическая наполняемость детского сада на 18% ниже нормативной, подобные показатели объясняются снижением естественного прироста и численности населения в 90-е годы и увеличением рождаемости в последующий период.</w:t>
      </w:r>
    </w:p>
    <w:p w:rsidR="007412F8" w:rsidRPr="00650D38" w:rsidRDefault="007412F8" w:rsidP="007412F8">
      <w:pPr>
        <w:shd w:val="clear" w:color="auto" w:fill="FFFFFF"/>
        <w:tabs>
          <w:tab w:val="left" w:pos="0"/>
        </w:tabs>
        <w:ind w:firstLine="709"/>
        <w:jc w:val="both"/>
      </w:pPr>
      <w:r w:rsidRPr="00650D38">
        <w:t>В рамках программы «Школьный автобус» ежедневно осуществляется подвоз детей поселка Тубинский в среднюю общеобразовательную школу.</w:t>
      </w:r>
    </w:p>
    <w:p w:rsidR="007412F8" w:rsidRPr="00650D38" w:rsidRDefault="007412F8" w:rsidP="007412F8">
      <w:pPr>
        <w:shd w:val="clear" w:color="auto" w:fill="FFFFFF"/>
        <w:tabs>
          <w:tab w:val="left" w:pos="0"/>
        </w:tabs>
        <w:ind w:firstLine="709"/>
        <w:jc w:val="both"/>
      </w:pPr>
      <w:r w:rsidRPr="00650D38">
        <w:t>Ниже приводится краткая характеристика учреждений образования, расположенных на территории поселения.</w:t>
      </w:r>
    </w:p>
    <w:p w:rsidR="007412F8" w:rsidRPr="00FA07FA" w:rsidRDefault="007412F8" w:rsidP="007412F8">
      <w:pPr>
        <w:shd w:val="clear" w:color="auto" w:fill="FFFFFF"/>
        <w:tabs>
          <w:tab w:val="left" w:pos="969"/>
        </w:tabs>
        <w:ind w:firstLine="970"/>
        <w:jc w:val="both"/>
        <w:rPr>
          <w:sz w:val="16"/>
          <w:szCs w:val="16"/>
        </w:rPr>
      </w:pPr>
    </w:p>
    <w:p w:rsidR="007412F8" w:rsidRPr="00090DF4" w:rsidRDefault="007412F8" w:rsidP="007412F8">
      <w:pPr>
        <w:shd w:val="clear" w:color="auto" w:fill="FFFFFF"/>
        <w:tabs>
          <w:tab w:val="left" w:pos="969"/>
        </w:tabs>
        <w:ind w:firstLine="970"/>
        <w:jc w:val="center"/>
      </w:pPr>
      <w:r w:rsidRPr="00090DF4">
        <w:t>Таблица 6. Краткая характеристика учреждений образования</w:t>
      </w:r>
    </w:p>
    <w:p w:rsidR="007412F8" w:rsidRPr="00FA07FA" w:rsidRDefault="007412F8" w:rsidP="007412F8">
      <w:pPr>
        <w:shd w:val="clear" w:color="auto" w:fill="FFFFFF"/>
        <w:tabs>
          <w:tab w:val="left" w:pos="969"/>
        </w:tabs>
        <w:ind w:firstLine="970"/>
        <w:jc w:val="both"/>
        <w:rPr>
          <w:b/>
          <w:sz w:val="16"/>
          <w:szCs w:val="16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1457"/>
        <w:gridCol w:w="1788"/>
        <w:gridCol w:w="795"/>
        <w:gridCol w:w="751"/>
        <w:gridCol w:w="863"/>
        <w:gridCol w:w="993"/>
        <w:gridCol w:w="1165"/>
        <w:gridCol w:w="742"/>
        <w:gridCol w:w="705"/>
      </w:tblGrid>
      <w:tr w:rsidR="007412F8" w:rsidRPr="00650D38" w:rsidTr="00090DF4">
        <w:tc>
          <w:tcPr>
            <w:tcW w:w="407" w:type="dxa"/>
            <w:vMerge w:val="restart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№</w:t>
            </w:r>
          </w:p>
        </w:tc>
        <w:tc>
          <w:tcPr>
            <w:tcW w:w="1457" w:type="dxa"/>
            <w:vMerge w:val="restart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88" w:type="dxa"/>
            <w:vMerge w:val="restart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Адрес</w:t>
            </w:r>
          </w:p>
        </w:tc>
        <w:tc>
          <w:tcPr>
            <w:tcW w:w="1546" w:type="dxa"/>
            <w:gridSpan w:val="2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863" w:type="dxa"/>
            <w:vMerge w:val="restart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Резерв</w:t>
            </w:r>
          </w:p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(дефицит)</w:t>
            </w:r>
          </w:p>
        </w:tc>
        <w:tc>
          <w:tcPr>
            <w:tcW w:w="993" w:type="dxa"/>
            <w:vMerge w:val="restart"/>
          </w:tcPr>
          <w:p w:rsidR="007412F8" w:rsidRPr="00090DF4" w:rsidRDefault="00090DF4" w:rsidP="00090DF4">
            <w:pPr>
              <w:pStyle w:val="22"/>
              <w:shd w:val="clear" w:color="auto" w:fill="FFFFFF"/>
              <w:ind w:firstLine="0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Здание специальное или приспособленное</w:t>
            </w:r>
          </w:p>
        </w:tc>
        <w:tc>
          <w:tcPr>
            <w:tcW w:w="1165" w:type="dxa"/>
            <w:vMerge w:val="restart"/>
          </w:tcPr>
          <w:p w:rsidR="007412F8" w:rsidRPr="00090DF4" w:rsidRDefault="00090DF4" w:rsidP="007412F8">
            <w:pPr>
              <w:pStyle w:val="22"/>
              <w:shd w:val="clear" w:color="auto" w:fill="FFFFFF"/>
              <w:ind w:firstLine="0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Качество состояние здания (хорошее</w:t>
            </w:r>
            <w:r w:rsidR="007412F8" w:rsidRPr="00090DF4">
              <w:rPr>
                <w:sz w:val="20"/>
                <w:szCs w:val="20"/>
              </w:rPr>
              <w:t>, плохое, аварийное)</w:t>
            </w:r>
          </w:p>
        </w:tc>
        <w:tc>
          <w:tcPr>
            <w:tcW w:w="1447" w:type="dxa"/>
            <w:gridSpan w:val="2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 xml:space="preserve">Площадь участка, </w:t>
            </w:r>
            <w:proofErr w:type="gramStart"/>
            <w:r w:rsidRPr="00090DF4">
              <w:rPr>
                <w:sz w:val="20"/>
                <w:szCs w:val="20"/>
              </w:rPr>
              <w:t>га</w:t>
            </w:r>
            <w:proofErr w:type="gramEnd"/>
          </w:p>
        </w:tc>
      </w:tr>
      <w:tr w:rsidR="00090DF4" w:rsidRPr="00650D38" w:rsidTr="00090DF4">
        <w:tc>
          <w:tcPr>
            <w:tcW w:w="407" w:type="dxa"/>
            <w:vMerge/>
          </w:tcPr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795" w:type="dxa"/>
          </w:tcPr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jc w:val="both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по норме</w:t>
            </w:r>
          </w:p>
        </w:tc>
        <w:tc>
          <w:tcPr>
            <w:tcW w:w="751" w:type="dxa"/>
          </w:tcPr>
          <w:p w:rsidR="00090DF4" w:rsidRPr="00090DF4" w:rsidRDefault="00090DF4" w:rsidP="00FA07FA">
            <w:pPr>
              <w:pStyle w:val="22"/>
              <w:shd w:val="clear" w:color="auto" w:fill="FFFFFF"/>
              <w:ind w:firstLine="0"/>
              <w:jc w:val="both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фактически</w:t>
            </w:r>
          </w:p>
        </w:tc>
        <w:tc>
          <w:tcPr>
            <w:tcW w:w="863" w:type="dxa"/>
            <w:vMerge/>
          </w:tcPr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742" w:type="dxa"/>
          </w:tcPr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jc w:val="both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по норме</w:t>
            </w:r>
          </w:p>
        </w:tc>
        <w:tc>
          <w:tcPr>
            <w:tcW w:w="705" w:type="dxa"/>
          </w:tcPr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jc w:val="both"/>
              <w:rPr>
                <w:sz w:val="20"/>
                <w:szCs w:val="20"/>
              </w:rPr>
            </w:pPr>
            <w:r w:rsidRPr="00090DF4">
              <w:rPr>
                <w:sz w:val="20"/>
                <w:szCs w:val="20"/>
              </w:rPr>
              <w:t>фактически</w:t>
            </w:r>
          </w:p>
        </w:tc>
      </w:tr>
      <w:tr w:rsidR="007412F8" w:rsidRPr="00650D38" w:rsidTr="00090DF4">
        <w:tc>
          <w:tcPr>
            <w:tcW w:w="407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jc w:val="both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57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jc w:val="both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МОУ «Тубинская СОШ»</w:t>
            </w:r>
          </w:p>
        </w:tc>
        <w:tc>
          <w:tcPr>
            <w:tcW w:w="1788" w:type="dxa"/>
          </w:tcPr>
          <w:p w:rsidR="00090DF4" w:rsidRDefault="007412F8" w:rsidP="007412F8">
            <w:pPr>
              <w:pStyle w:val="22"/>
              <w:shd w:val="clear" w:color="auto" w:fill="FFFFFF"/>
              <w:ind w:firstLine="0"/>
              <w:jc w:val="both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 xml:space="preserve">п. Тубинский, </w:t>
            </w:r>
          </w:p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jc w:val="both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 xml:space="preserve">ул. Таежная, </w:t>
            </w:r>
          </w:p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jc w:val="both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д. 7, корп. 1</w:t>
            </w:r>
          </w:p>
        </w:tc>
        <w:tc>
          <w:tcPr>
            <w:tcW w:w="795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345</w:t>
            </w:r>
          </w:p>
        </w:tc>
        <w:tc>
          <w:tcPr>
            <w:tcW w:w="751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214</w:t>
            </w:r>
          </w:p>
        </w:tc>
        <w:tc>
          <w:tcPr>
            <w:tcW w:w="863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131</w:t>
            </w:r>
          </w:p>
        </w:tc>
        <w:tc>
          <w:tcPr>
            <w:tcW w:w="993" w:type="dxa"/>
          </w:tcPr>
          <w:p w:rsidR="007412F8" w:rsidRPr="00090DF4" w:rsidRDefault="00090DF4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специальное</w:t>
            </w:r>
          </w:p>
        </w:tc>
        <w:tc>
          <w:tcPr>
            <w:tcW w:w="1165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хорошее</w:t>
            </w:r>
          </w:p>
        </w:tc>
        <w:tc>
          <w:tcPr>
            <w:tcW w:w="742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1,7</w:t>
            </w:r>
          </w:p>
        </w:tc>
        <w:tc>
          <w:tcPr>
            <w:tcW w:w="705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2,7</w:t>
            </w:r>
          </w:p>
        </w:tc>
      </w:tr>
      <w:tr w:rsidR="007412F8" w:rsidRPr="00650D38" w:rsidTr="00090DF4">
        <w:tc>
          <w:tcPr>
            <w:tcW w:w="3652" w:type="dxa"/>
            <w:gridSpan w:val="3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jc w:val="both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Общая емкость школ</w:t>
            </w:r>
          </w:p>
        </w:tc>
        <w:tc>
          <w:tcPr>
            <w:tcW w:w="795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345</w:t>
            </w:r>
          </w:p>
        </w:tc>
        <w:tc>
          <w:tcPr>
            <w:tcW w:w="751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214</w:t>
            </w:r>
          </w:p>
        </w:tc>
        <w:tc>
          <w:tcPr>
            <w:tcW w:w="863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131</w:t>
            </w:r>
          </w:p>
        </w:tc>
        <w:tc>
          <w:tcPr>
            <w:tcW w:w="993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1165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742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1,7</w:t>
            </w:r>
          </w:p>
        </w:tc>
        <w:tc>
          <w:tcPr>
            <w:tcW w:w="705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2,7</w:t>
            </w:r>
          </w:p>
        </w:tc>
      </w:tr>
      <w:tr w:rsidR="00090DF4" w:rsidRPr="00650D38" w:rsidTr="00090DF4">
        <w:tc>
          <w:tcPr>
            <w:tcW w:w="407" w:type="dxa"/>
          </w:tcPr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jc w:val="both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57" w:type="dxa"/>
          </w:tcPr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jc w:val="both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МДОУ «Брусничка»</w:t>
            </w:r>
          </w:p>
        </w:tc>
        <w:tc>
          <w:tcPr>
            <w:tcW w:w="1788" w:type="dxa"/>
          </w:tcPr>
          <w:p w:rsidR="00090DF4" w:rsidRDefault="00090DF4" w:rsidP="007412F8">
            <w:pPr>
              <w:pStyle w:val="22"/>
              <w:shd w:val="clear" w:color="auto" w:fill="FFFFFF"/>
              <w:ind w:firstLine="0"/>
              <w:jc w:val="both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 xml:space="preserve">п. Тубинский, </w:t>
            </w:r>
          </w:p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jc w:val="both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 xml:space="preserve">ул. Таежная, </w:t>
            </w:r>
          </w:p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jc w:val="both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д. 9</w:t>
            </w:r>
          </w:p>
        </w:tc>
        <w:tc>
          <w:tcPr>
            <w:tcW w:w="795" w:type="dxa"/>
          </w:tcPr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</w:p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95</w:t>
            </w:r>
          </w:p>
        </w:tc>
        <w:tc>
          <w:tcPr>
            <w:tcW w:w="751" w:type="dxa"/>
          </w:tcPr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</w:p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78</w:t>
            </w:r>
          </w:p>
        </w:tc>
        <w:tc>
          <w:tcPr>
            <w:tcW w:w="863" w:type="dxa"/>
          </w:tcPr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</w:p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090DF4" w:rsidRPr="00090DF4" w:rsidRDefault="00090DF4" w:rsidP="00FA07FA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специальное</w:t>
            </w:r>
          </w:p>
        </w:tc>
        <w:tc>
          <w:tcPr>
            <w:tcW w:w="1165" w:type="dxa"/>
          </w:tcPr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</w:p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  <w:lang w:val="en-US"/>
              </w:rPr>
            </w:pPr>
            <w:r w:rsidRPr="00090DF4">
              <w:rPr>
                <w:b w:val="0"/>
                <w:sz w:val="20"/>
                <w:szCs w:val="20"/>
              </w:rPr>
              <w:t>хорошее</w:t>
            </w:r>
          </w:p>
        </w:tc>
        <w:tc>
          <w:tcPr>
            <w:tcW w:w="742" w:type="dxa"/>
          </w:tcPr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</w:p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0,4</w:t>
            </w:r>
          </w:p>
        </w:tc>
        <w:tc>
          <w:tcPr>
            <w:tcW w:w="705" w:type="dxa"/>
          </w:tcPr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</w:p>
          <w:p w:rsidR="00090DF4" w:rsidRPr="00090DF4" w:rsidRDefault="00090DF4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0,9</w:t>
            </w:r>
          </w:p>
        </w:tc>
      </w:tr>
      <w:tr w:rsidR="007412F8" w:rsidRPr="00650D38" w:rsidTr="00090DF4">
        <w:tc>
          <w:tcPr>
            <w:tcW w:w="3652" w:type="dxa"/>
            <w:gridSpan w:val="3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jc w:val="both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Общая емкость дошкольных учреждений</w:t>
            </w:r>
          </w:p>
        </w:tc>
        <w:tc>
          <w:tcPr>
            <w:tcW w:w="795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95</w:t>
            </w:r>
          </w:p>
        </w:tc>
        <w:tc>
          <w:tcPr>
            <w:tcW w:w="751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45</w:t>
            </w:r>
          </w:p>
        </w:tc>
        <w:tc>
          <w:tcPr>
            <w:tcW w:w="863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1165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742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1,3</w:t>
            </w:r>
          </w:p>
        </w:tc>
        <w:tc>
          <w:tcPr>
            <w:tcW w:w="705" w:type="dxa"/>
          </w:tcPr>
          <w:p w:rsidR="007412F8" w:rsidRPr="00090DF4" w:rsidRDefault="007412F8" w:rsidP="007412F8">
            <w:pPr>
              <w:pStyle w:val="22"/>
              <w:shd w:val="clear" w:color="auto" w:fill="FFFFFF"/>
              <w:ind w:firstLine="0"/>
              <w:rPr>
                <w:b w:val="0"/>
                <w:sz w:val="20"/>
                <w:szCs w:val="20"/>
              </w:rPr>
            </w:pPr>
            <w:r w:rsidRPr="00090DF4">
              <w:rPr>
                <w:b w:val="0"/>
                <w:sz w:val="20"/>
                <w:szCs w:val="20"/>
              </w:rPr>
              <w:t>0,9</w:t>
            </w:r>
          </w:p>
        </w:tc>
      </w:tr>
    </w:tbl>
    <w:p w:rsidR="007412F8" w:rsidRPr="00650D38" w:rsidRDefault="007412F8" w:rsidP="007412F8">
      <w:pPr>
        <w:pStyle w:val="22"/>
        <w:shd w:val="clear" w:color="auto" w:fill="FFFFFF"/>
        <w:jc w:val="both"/>
        <w:rPr>
          <w:b w:val="0"/>
          <w:sz w:val="24"/>
        </w:rPr>
      </w:pPr>
    </w:p>
    <w:p w:rsidR="007412F8" w:rsidRPr="00650D38" w:rsidRDefault="007412F8" w:rsidP="007412F8">
      <w:pPr>
        <w:pStyle w:val="22"/>
        <w:shd w:val="clear" w:color="auto" w:fill="FFFFFF"/>
        <w:jc w:val="both"/>
        <w:rPr>
          <w:b w:val="0"/>
          <w:sz w:val="24"/>
        </w:rPr>
      </w:pPr>
      <w:r w:rsidRPr="00650D38">
        <w:rPr>
          <w:b w:val="0"/>
          <w:sz w:val="24"/>
        </w:rPr>
        <w:t>Материально-техническая база отдельных учреждений образования требует модернизации в соответствии с нормативами и современными требованиям образовательного процесса.</w:t>
      </w:r>
      <w:r w:rsidR="0096433B">
        <w:rPr>
          <w:b w:val="0"/>
          <w:sz w:val="24"/>
        </w:rPr>
        <w:t xml:space="preserve"> В 2023 году окончен капитальный ремонт здания МДОУ «Детский сад «Брусничка», ремонтом охвачены крыша, помещения детского сада, проведено благоустройство земельного участка в соответствии с современными требованиями. </w:t>
      </w:r>
    </w:p>
    <w:p w:rsidR="007412F8" w:rsidRPr="00650D38" w:rsidRDefault="00090DF4" w:rsidP="007412F8">
      <w:pPr>
        <w:pStyle w:val="22"/>
        <w:shd w:val="clear" w:color="auto" w:fill="FFFFFF"/>
        <w:rPr>
          <w:sz w:val="24"/>
        </w:rPr>
      </w:pPr>
      <w:r>
        <w:rPr>
          <w:sz w:val="24"/>
        </w:rPr>
        <w:t>2.3. Развитие здравоохранения</w:t>
      </w:r>
    </w:p>
    <w:p w:rsidR="007412F8" w:rsidRPr="00FA07FA" w:rsidRDefault="007412F8" w:rsidP="007412F8">
      <w:pPr>
        <w:pStyle w:val="22"/>
        <w:shd w:val="clear" w:color="auto" w:fill="FFFFFF"/>
        <w:rPr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720"/>
        <w:jc w:val="both"/>
      </w:pPr>
      <w:r w:rsidRPr="00650D38">
        <w:rPr>
          <w:lang w:bidi="ru-RU"/>
        </w:rPr>
        <w:t xml:space="preserve">Главная цель муниципального здравоохранения – удовлетворение потребностей населения в услугах сферы здравоохранения, отнесенных к предметам ведения местного самоуправления на уровне не ниже государственных минимальных стандартов. На территории Тубинского муниципального образования действует 1 врачебная амбулатория </w:t>
      </w:r>
      <w:r w:rsidR="00FA07FA">
        <w:rPr>
          <w:lang w:bidi="ru-RU"/>
        </w:rPr>
        <w:lastRenderedPageBreak/>
        <w:t xml:space="preserve">в п. </w:t>
      </w:r>
      <w:proofErr w:type="spellStart"/>
      <w:r w:rsidR="00FA07FA">
        <w:rPr>
          <w:lang w:bidi="ru-RU"/>
        </w:rPr>
        <w:t>Тубинскй</w:t>
      </w:r>
      <w:proofErr w:type="spellEnd"/>
      <w:r w:rsidRPr="00650D38">
        <w:rPr>
          <w:lang w:bidi="ru-RU"/>
        </w:rPr>
        <w:t xml:space="preserve">. Мощность врачебной амбулатории </w:t>
      </w:r>
      <w:r w:rsidR="00967656">
        <w:rPr>
          <w:lang w:bidi="ru-RU"/>
        </w:rPr>
        <w:t xml:space="preserve">- </w:t>
      </w:r>
      <w:r w:rsidRPr="00650D38">
        <w:rPr>
          <w:lang w:bidi="ru-RU"/>
        </w:rPr>
        <w:t xml:space="preserve">150 человек в смену. </w:t>
      </w:r>
      <w:r w:rsidRPr="00650D38">
        <w:t xml:space="preserve">Фактическая посещаемость составляет порядка 30% от </w:t>
      </w:r>
      <w:proofErr w:type="gramStart"/>
      <w:r w:rsidRPr="00650D38">
        <w:t>нормативной</w:t>
      </w:r>
      <w:proofErr w:type="gramEnd"/>
      <w:r w:rsidRPr="00650D38">
        <w:t>.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720"/>
        <w:jc w:val="both"/>
      </w:pPr>
      <w:r w:rsidRPr="00650D38">
        <w:t>Территория муниципального образования обслуживается районной больницей города Усть-Илимска, подвоз осуществляется машиной Тубинской врачебной амбулатории.</w:t>
      </w:r>
    </w:p>
    <w:p w:rsidR="007412F8" w:rsidRPr="00FA07FA" w:rsidRDefault="007412F8" w:rsidP="007412F8">
      <w:pPr>
        <w:shd w:val="clear" w:color="auto" w:fill="FFFFFF"/>
        <w:tabs>
          <w:tab w:val="left" w:pos="969"/>
        </w:tabs>
        <w:ind w:firstLine="720"/>
        <w:jc w:val="both"/>
        <w:rPr>
          <w:sz w:val="16"/>
          <w:szCs w:val="16"/>
        </w:rPr>
      </w:pPr>
    </w:p>
    <w:p w:rsidR="007412F8" w:rsidRPr="00A757AD" w:rsidRDefault="007412F8" w:rsidP="007412F8">
      <w:pPr>
        <w:shd w:val="clear" w:color="auto" w:fill="FFFFFF"/>
        <w:tabs>
          <w:tab w:val="left" w:pos="969"/>
        </w:tabs>
        <w:ind w:firstLine="709"/>
        <w:jc w:val="center"/>
      </w:pPr>
      <w:r w:rsidRPr="00A757AD">
        <w:t>Таблица 7. Основные показатели развития здравоохранения Тубинского муниципального образования в 20</w:t>
      </w:r>
      <w:r w:rsidR="006C1D18" w:rsidRPr="00A757AD">
        <w:t>21</w:t>
      </w:r>
      <w:r w:rsidRPr="00A757AD">
        <w:t>-20</w:t>
      </w:r>
      <w:r w:rsidR="006C1D18" w:rsidRPr="00A757AD">
        <w:t>22</w:t>
      </w:r>
      <w:r w:rsidRPr="00A757AD">
        <w:t xml:space="preserve"> г.г.</w:t>
      </w:r>
    </w:p>
    <w:p w:rsidR="007412F8" w:rsidRPr="00FA07FA" w:rsidRDefault="007412F8" w:rsidP="007412F8">
      <w:pPr>
        <w:shd w:val="clear" w:color="auto" w:fill="FFFFFF"/>
        <w:tabs>
          <w:tab w:val="left" w:pos="969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51"/>
        <w:gridCol w:w="2398"/>
        <w:gridCol w:w="2398"/>
      </w:tblGrid>
      <w:tr w:rsidR="007412F8" w:rsidRPr="00967656" w:rsidTr="00967656">
        <w:tc>
          <w:tcPr>
            <w:tcW w:w="817" w:type="dxa"/>
            <w:vAlign w:val="center"/>
          </w:tcPr>
          <w:p w:rsidR="007412F8" w:rsidRPr="00967656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67656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6765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6765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6765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51" w:type="dxa"/>
            <w:vAlign w:val="center"/>
          </w:tcPr>
          <w:p w:rsidR="007412F8" w:rsidRPr="00967656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67656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398" w:type="dxa"/>
            <w:vAlign w:val="center"/>
          </w:tcPr>
          <w:p w:rsidR="007412F8" w:rsidRPr="00967656" w:rsidRDefault="007412F8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67656">
              <w:rPr>
                <w:b/>
                <w:bCs/>
                <w:sz w:val="22"/>
                <w:szCs w:val="22"/>
              </w:rPr>
              <w:t>20</w:t>
            </w:r>
            <w:r w:rsidR="006C1D18" w:rsidRPr="00967656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398" w:type="dxa"/>
            <w:vAlign w:val="center"/>
          </w:tcPr>
          <w:p w:rsidR="007412F8" w:rsidRPr="00967656" w:rsidRDefault="007412F8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67656">
              <w:rPr>
                <w:b/>
                <w:bCs/>
                <w:sz w:val="22"/>
                <w:szCs w:val="22"/>
              </w:rPr>
              <w:t>20</w:t>
            </w:r>
            <w:r w:rsidR="006C1D18" w:rsidRPr="00967656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7412F8" w:rsidRPr="00967656" w:rsidTr="00967656">
        <w:tc>
          <w:tcPr>
            <w:tcW w:w="817" w:type="dxa"/>
            <w:vAlign w:val="center"/>
          </w:tcPr>
          <w:p w:rsidR="007412F8" w:rsidRPr="00967656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67656">
              <w:rPr>
                <w:sz w:val="22"/>
                <w:szCs w:val="22"/>
              </w:rPr>
              <w:t>1.</w:t>
            </w:r>
          </w:p>
        </w:tc>
        <w:tc>
          <w:tcPr>
            <w:tcW w:w="3851" w:type="dxa"/>
          </w:tcPr>
          <w:p w:rsidR="007412F8" w:rsidRPr="00967656" w:rsidRDefault="007412F8" w:rsidP="007412F8">
            <w:pPr>
              <w:shd w:val="clear" w:color="auto" w:fill="FFFFFF"/>
              <w:tabs>
                <w:tab w:val="left" w:pos="969"/>
              </w:tabs>
              <w:rPr>
                <w:sz w:val="22"/>
                <w:szCs w:val="22"/>
              </w:rPr>
            </w:pPr>
            <w:r w:rsidRPr="00967656">
              <w:rPr>
                <w:sz w:val="22"/>
                <w:szCs w:val="22"/>
              </w:rPr>
              <w:t>Количество медицинских учреждений</w:t>
            </w:r>
          </w:p>
        </w:tc>
        <w:tc>
          <w:tcPr>
            <w:tcW w:w="2398" w:type="dxa"/>
            <w:vAlign w:val="center"/>
          </w:tcPr>
          <w:p w:rsidR="007412F8" w:rsidRPr="00967656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67656">
              <w:rPr>
                <w:sz w:val="22"/>
                <w:szCs w:val="22"/>
              </w:rPr>
              <w:t>1</w:t>
            </w:r>
          </w:p>
        </w:tc>
        <w:tc>
          <w:tcPr>
            <w:tcW w:w="2398" w:type="dxa"/>
            <w:vAlign w:val="center"/>
          </w:tcPr>
          <w:p w:rsidR="007412F8" w:rsidRPr="00967656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67656">
              <w:rPr>
                <w:sz w:val="22"/>
                <w:szCs w:val="22"/>
              </w:rPr>
              <w:t>1</w:t>
            </w:r>
          </w:p>
        </w:tc>
      </w:tr>
      <w:tr w:rsidR="007412F8" w:rsidRPr="00967656" w:rsidTr="00967656">
        <w:tc>
          <w:tcPr>
            <w:tcW w:w="817" w:type="dxa"/>
            <w:vAlign w:val="center"/>
          </w:tcPr>
          <w:p w:rsidR="007412F8" w:rsidRPr="00967656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67656">
              <w:rPr>
                <w:sz w:val="22"/>
                <w:szCs w:val="22"/>
              </w:rPr>
              <w:t>2.</w:t>
            </w:r>
          </w:p>
        </w:tc>
        <w:tc>
          <w:tcPr>
            <w:tcW w:w="3851" w:type="dxa"/>
          </w:tcPr>
          <w:p w:rsidR="007412F8" w:rsidRPr="00967656" w:rsidRDefault="007412F8" w:rsidP="007412F8">
            <w:pPr>
              <w:shd w:val="clear" w:color="auto" w:fill="FFFFFF"/>
              <w:tabs>
                <w:tab w:val="left" w:pos="969"/>
              </w:tabs>
              <w:rPr>
                <w:sz w:val="22"/>
                <w:szCs w:val="22"/>
              </w:rPr>
            </w:pPr>
            <w:r w:rsidRPr="00967656">
              <w:rPr>
                <w:sz w:val="22"/>
                <w:szCs w:val="22"/>
              </w:rPr>
              <w:t>Мощность врачебной амбулатории  посещений в смену чел.</w:t>
            </w:r>
          </w:p>
        </w:tc>
        <w:tc>
          <w:tcPr>
            <w:tcW w:w="2398" w:type="dxa"/>
            <w:vAlign w:val="center"/>
          </w:tcPr>
          <w:p w:rsidR="007412F8" w:rsidRPr="00967656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67656">
              <w:rPr>
                <w:sz w:val="22"/>
                <w:szCs w:val="22"/>
              </w:rPr>
              <w:t>150</w:t>
            </w:r>
          </w:p>
        </w:tc>
        <w:tc>
          <w:tcPr>
            <w:tcW w:w="2398" w:type="dxa"/>
            <w:vAlign w:val="center"/>
          </w:tcPr>
          <w:p w:rsidR="007412F8" w:rsidRPr="00967656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67656">
              <w:rPr>
                <w:sz w:val="22"/>
                <w:szCs w:val="22"/>
              </w:rPr>
              <w:t>150</w:t>
            </w:r>
          </w:p>
        </w:tc>
      </w:tr>
      <w:tr w:rsidR="007412F8" w:rsidRPr="00967656" w:rsidTr="00967656">
        <w:tc>
          <w:tcPr>
            <w:tcW w:w="817" w:type="dxa"/>
            <w:vAlign w:val="center"/>
          </w:tcPr>
          <w:p w:rsidR="007412F8" w:rsidRPr="00967656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67656">
              <w:rPr>
                <w:sz w:val="22"/>
                <w:szCs w:val="22"/>
              </w:rPr>
              <w:t>3.</w:t>
            </w:r>
          </w:p>
        </w:tc>
        <w:tc>
          <w:tcPr>
            <w:tcW w:w="3851" w:type="dxa"/>
          </w:tcPr>
          <w:p w:rsidR="007412F8" w:rsidRPr="00967656" w:rsidRDefault="007412F8" w:rsidP="007412F8">
            <w:pPr>
              <w:shd w:val="clear" w:color="auto" w:fill="FFFFFF"/>
              <w:tabs>
                <w:tab w:val="left" w:pos="969"/>
              </w:tabs>
              <w:rPr>
                <w:sz w:val="22"/>
                <w:szCs w:val="22"/>
              </w:rPr>
            </w:pPr>
            <w:r w:rsidRPr="00967656">
              <w:rPr>
                <w:sz w:val="22"/>
                <w:szCs w:val="22"/>
              </w:rPr>
              <w:t>Численность работников учреждения</w:t>
            </w:r>
          </w:p>
        </w:tc>
        <w:tc>
          <w:tcPr>
            <w:tcW w:w="2398" w:type="dxa"/>
            <w:vAlign w:val="center"/>
          </w:tcPr>
          <w:p w:rsidR="007412F8" w:rsidRPr="00967656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67656">
              <w:rPr>
                <w:sz w:val="22"/>
                <w:szCs w:val="22"/>
              </w:rPr>
              <w:t>22</w:t>
            </w:r>
          </w:p>
        </w:tc>
        <w:tc>
          <w:tcPr>
            <w:tcW w:w="2398" w:type="dxa"/>
            <w:vAlign w:val="center"/>
          </w:tcPr>
          <w:p w:rsidR="007412F8" w:rsidRPr="00967656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67656">
              <w:rPr>
                <w:sz w:val="22"/>
                <w:szCs w:val="22"/>
              </w:rPr>
              <w:t>21</w:t>
            </w:r>
          </w:p>
        </w:tc>
      </w:tr>
    </w:tbl>
    <w:p w:rsidR="007412F8" w:rsidRPr="00FA07FA" w:rsidRDefault="007412F8" w:rsidP="007412F8">
      <w:pPr>
        <w:pStyle w:val="22"/>
        <w:shd w:val="clear" w:color="auto" w:fill="FFFFFF"/>
        <w:rPr>
          <w:sz w:val="16"/>
          <w:szCs w:val="16"/>
        </w:rPr>
      </w:pPr>
    </w:p>
    <w:p w:rsidR="007412F8" w:rsidRPr="00650D38" w:rsidRDefault="002F10CD" w:rsidP="007412F8">
      <w:pPr>
        <w:pStyle w:val="22"/>
        <w:shd w:val="clear" w:color="auto" w:fill="FFFFFF"/>
        <w:rPr>
          <w:sz w:val="24"/>
        </w:rPr>
      </w:pPr>
      <w:r>
        <w:rPr>
          <w:sz w:val="24"/>
        </w:rPr>
        <w:t>2.4. Развитие культуры</w:t>
      </w:r>
    </w:p>
    <w:p w:rsidR="007412F8" w:rsidRPr="00FA07FA" w:rsidRDefault="007412F8" w:rsidP="007412F8">
      <w:pPr>
        <w:pStyle w:val="22"/>
        <w:shd w:val="clear" w:color="auto" w:fill="FFFFFF"/>
        <w:rPr>
          <w:sz w:val="16"/>
          <w:szCs w:val="16"/>
        </w:rPr>
      </w:pPr>
    </w:p>
    <w:p w:rsidR="007412F8" w:rsidRPr="00650D38" w:rsidRDefault="007412F8" w:rsidP="007412F8">
      <w:pPr>
        <w:pStyle w:val="22"/>
        <w:shd w:val="clear" w:color="auto" w:fill="FFFFFF"/>
        <w:jc w:val="both"/>
        <w:rPr>
          <w:b w:val="0"/>
          <w:sz w:val="24"/>
        </w:rPr>
      </w:pPr>
      <w:r w:rsidRPr="00650D38">
        <w:rPr>
          <w:b w:val="0"/>
          <w:sz w:val="24"/>
        </w:rPr>
        <w:t>В поселении функционируют следующие учреждения культуры - «Тубинский центр культуры» (290 мест) и сельская библиотека (18 мест).</w:t>
      </w:r>
    </w:p>
    <w:p w:rsidR="007412F8" w:rsidRPr="00650D38" w:rsidRDefault="007412F8" w:rsidP="007412F8">
      <w:pPr>
        <w:pStyle w:val="22"/>
        <w:shd w:val="clear" w:color="auto" w:fill="FFFFFF"/>
        <w:jc w:val="both"/>
        <w:rPr>
          <w:b w:val="0"/>
          <w:sz w:val="24"/>
        </w:rPr>
      </w:pPr>
      <w:r w:rsidRPr="00650D38">
        <w:rPr>
          <w:sz w:val="24"/>
        </w:rPr>
        <w:tab/>
      </w:r>
      <w:r w:rsidRPr="00650D38">
        <w:rPr>
          <w:b w:val="0"/>
          <w:sz w:val="24"/>
        </w:rPr>
        <w:t>Спрос на услуги культуры, особенно в части организации досуга, несмотря на снижение фактической численности населения, продолжает оставаться на высоком уровне. Это отражено в нижеприведённых показателях, которые характеризуются увеличением числа проведенных мероприятий и количества участников мероприятий относительно показателей прошлых лет. Улучшается материально-техническая база культуры путем проведения текущих ремонтов и приобре</w:t>
      </w:r>
      <w:r w:rsidR="0010631C">
        <w:rPr>
          <w:b w:val="0"/>
          <w:sz w:val="24"/>
        </w:rPr>
        <w:t xml:space="preserve">тения современного оборудования, показатели учреждения в 2022 году резко снизились за счет проведения в здании МКУК «Тубинский центр культуры» капитального ремонта, но при этом сотрудники продолжили работу по оказанию </w:t>
      </w:r>
      <w:proofErr w:type="spellStart"/>
      <w:r w:rsidR="0010631C">
        <w:rPr>
          <w:b w:val="0"/>
          <w:sz w:val="24"/>
        </w:rPr>
        <w:t>культурно-досуговых</w:t>
      </w:r>
      <w:proofErr w:type="spellEnd"/>
      <w:r w:rsidR="0010631C">
        <w:rPr>
          <w:b w:val="0"/>
          <w:sz w:val="24"/>
        </w:rPr>
        <w:t xml:space="preserve"> услуг, но в сокращенном варианте.</w:t>
      </w:r>
      <w:r w:rsidR="0096433B">
        <w:rPr>
          <w:b w:val="0"/>
          <w:sz w:val="24"/>
        </w:rPr>
        <w:t xml:space="preserve"> В 2023 году окончен капитальный ремонт здания МКУК «Тубинский центр культуры», ремонтом охвачены крыша, помещения клуба, проведено благоустройство земельного участка, построено ограждение.</w:t>
      </w:r>
    </w:p>
    <w:p w:rsidR="00FA07FA" w:rsidRPr="00FA07FA" w:rsidRDefault="00FA07FA" w:rsidP="00FA07FA">
      <w:pPr>
        <w:pStyle w:val="22"/>
        <w:shd w:val="clear" w:color="auto" w:fill="FFFFFF"/>
        <w:rPr>
          <w:sz w:val="16"/>
          <w:szCs w:val="16"/>
        </w:rPr>
      </w:pPr>
    </w:p>
    <w:p w:rsidR="007412F8" w:rsidRPr="009F49F9" w:rsidRDefault="007412F8" w:rsidP="007412F8">
      <w:pPr>
        <w:shd w:val="clear" w:color="auto" w:fill="FFFFFF"/>
        <w:tabs>
          <w:tab w:val="left" w:pos="969"/>
        </w:tabs>
        <w:ind w:firstLine="709"/>
        <w:jc w:val="center"/>
      </w:pPr>
      <w:r w:rsidRPr="009F49F9">
        <w:t>Таблица 8. Основные показатели развития культуры Тубинского муниципального образования в 2016-20</w:t>
      </w:r>
      <w:r w:rsidR="0010631C" w:rsidRPr="009F49F9">
        <w:t>22</w:t>
      </w:r>
      <w:r w:rsidRPr="009F49F9">
        <w:t xml:space="preserve"> г.г.</w:t>
      </w:r>
    </w:p>
    <w:p w:rsidR="007412F8" w:rsidRPr="00FA07FA" w:rsidRDefault="007412F8" w:rsidP="007412F8">
      <w:pPr>
        <w:pStyle w:val="22"/>
        <w:shd w:val="clear" w:color="auto" w:fill="FFFFFF"/>
        <w:jc w:val="both"/>
        <w:rPr>
          <w:b w:val="0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402"/>
        <w:gridCol w:w="749"/>
        <w:gridCol w:w="749"/>
        <w:gridCol w:w="749"/>
        <w:gridCol w:w="750"/>
        <w:gridCol w:w="749"/>
        <w:gridCol w:w="749"/>
        <w:gridCol w:w="750"/>
      </w:tblGrid>
      <w:tr w:rsidR="006A2965" w:rsidRPr="00650D38" w:rsidTr="009F49F9">
        <w:tc>
          <w:tcPr>
            <w:tcW w:w="959" w:type="dxa"/>
          </w:tcPr>
          <w:p w:rsidR="006A2965" w:rsidRPr="009F49F9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F49F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49F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F49F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F49F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6A2965" w:rsidRPr="009F49F9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F49F9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749" w:type="dxa"/>
            <w:vAlign w:val="center"/>
          </w:tcPr>
          <w:p w:rsidR="006A2965" w:rsidRPr="009F49F9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F49F9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749" w:type="dxa"/>
            <w:vAlign w:val="center"/>
          </w:tcPr>
          <w:p w:rsidR="006A2965" w:rsidRPr="009F49F9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F49F9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749" w:type="dxa"/>
            <w:vAlign w:val="center"/>
          </w:tcPr>
          <w:p w:rsidR="006A2965" w:rsidRPr="009F49F9" w:rsidRDefault="006A2965" w:rsidP="006A2965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F49F9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750" w:type="dxa"/>
            <w:vAlign w:val="center"/>
          </w:tcPr>
          <w:p w:rsidR="006A2965" w:rsidRPr="009F49F9" w:rsidRDefault="006A2965" w:rsidP="006A2965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F49F9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749" w:type="dxa"/>
            <w:vAlign w:val="center"/>
          </w:tcPr>
          <w:p w:rsidR="006A2965" w:rsidRPr="009F49F9" w:rsidRDefault="006A2965" w:rsidP="006A2965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F49F9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749" w:type="dxa"/>
            <w:vAlign w:val="center"/>
          </w:tcPr>
          <w:p w:rsidR="006A2965" w:rsidRPr="009F49F9" w:rsidRDefault="006A2965" w:rsidP="006A2965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F49F9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750" w:type="dxa"/>
            <w:vAlign w:val="center"/>
          </w:tcPr>
          <w:p w:rsidR="006A2965" w:rsidRPr="009F49F9" w:rsidRDefault="006A2965" w:rsidP="006A2965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F49F9">
              <w:rPr>
                <w:b/>
                <w:bCs/>
                <w:sz w:val="22"/>
                <w:szCs w:val="22"/>
              </w:rPr>
              <w:t>2022</w:t>
            </w:r>
          </w:p>
        </w:tc>
      </w:tr>
      <w:tr w:rsidR="009F49F9" w:rsidRPr="00650D38" w:rsidTr="009F49F9">
        <w:trPr>
          <w:trHeight w:val="224"/>
        </w:trPr>
        <w:tc>
          <w:tcPr>
            <w:tcW w:w="959" w:type="dxa"/>
            <w:vAlign w:val="center"/>
          </w:tcPr>
          <w:p w:rsidR="009F49F9" w:rsidRPr="009F49F9" w:rsidRDefault="009F49F9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9F49F9" w:rsidRPr="009F49F9" w:rsidRDefault="009F49F9" w:rsidP="007412F8">
            <w:pPr>
              <w:shd w:val="clear" w:color="auto" w:fill="FFFFFF"/>
              <w:tabs>
                <w:tab w:val="left" w:pos="969"/>
              </w:tabs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Количество учреждений культуры</w:t>
            </w:r>
          </w:p>
        </w:tc>
        <w:tc>
          <w:tcPr>
            <w:tcW w:w="749" w:type="dxa"/>
            <w:vAlign w:val="center"/>
          </w:tcPr>
          <w:p w:rsidR="009F49F9" w:rsidRPr="009F49F9" w:rsidRDefault="009F49F9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vAlign w:val="center"/>
          </w:tcPr>
          <w:p w:rsidR="009F49F9" w:rsidRPr="009F49F9" w:rsidRDefault="009F49F9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vAlign w:val="center"/>
          </w:tcPr>
          <w:p w:rsidR="009F49F9" w:rsidRPr="009F49F9" w:rsidRDefault="009F49F9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vAlign w:val="center"/>
          </w:tcPr>
          <w:p w:rsidR="009F49F9" w:rsidRPr="009F49F9" w:rsidRDefault="009F49F9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vAlign w:val="center"/>
          </w:tcPr>
          <w:p w:rsidR="009F49F9" w:rsidRPr="009F49F9" w:rsidRDefault="009F49F9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vAlign w:val="center"/>
          </w:tcPr>
          <w:p w:rsidR="009F49F9" w:rsidRPr="009F49F9" w:rsidRDefault="009F49F9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vAlign w:val="center"/>
          </w:tcPr>
          <w:p w:rsidR="009F49F9" w:rsidRPr="009F49F9" w:rsidRDefault="009F49F9" w:rsidP="00FA07FA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A2965" w:rsidRPr="00650D38" w:rsidTr="009F49F9">
        <w:tc>
          <w:tcPr>
            <w:tcW w:w="959" w:type="dxa"/>
            <w:vAlign w:val="center"/>
          </w:tcPr>
          <w:p w:rsidR="006A2965" w:rsidRPr="009F49F9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6A2965" w:rsidRPr="009F49F9" w:rsidRDefault="006A2965" w:rsidP="007412F8">
            <w:pPr>
              <w:shd w:val="clear" w:color="auto" w:fill="FFFFFF"/>
              <w:tabs>
                <w:tab w:val="left" w:pos="969"/>
              </w:tabs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Число проведенных мероприятий в год</w:t>
            </w:r>
          </w:p>
        </w:tc>
        <w:tc>
          <w:tcPr>
            <w:tcW w:w="749" w:type="dxa"/>
            <w:vAlign w:val="center"/>
          </w:tcPr>
          <w:p w:rsidR="006A2965" w:rsidRPr="009F49F9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135</w:t>
            </w:r>
          </w:p>
        </w:tc>
        <w:tc>
          <w:tcPr>
            <w:tcW w:w="749" w:type="dxa"/>
            <w:vAlign w:val="center"/>
          </w:tcPr>
          <w:p w:rsidR="006A2965" w:rsidRPr="009F49F9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133</w:t>
            </w:r>
          </w:p>
        </w:tc>
        <w:tc>
          <w:tcPr>
            <w:tcW w:w="749" w:type="dxa"/>
            <w:vAlign w:val="center"/>
          </w:tcPr>
          <w:p w:rsidR="006A2965" w:rsidRPr="009F49F9" w:rsidRDefault="006C1D18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140</w:t>
            </w:r>
          </w:p>
        </w:tc>
        <w:tc>
          <w:tcPr>
            <w:tcW w:w="750" w:type="dxa"/>
            <w:vAlign w:val="center"/>
          </w:tcPr>
          <w:p w:rsidR="006A2965" w:rsidRPr="009F49F9" w:rsidRDefault="0010631C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141</w:t>
            </w:r>
          </w:p>
        </w:tc>
        <w:tc>
          <w:tcPr>
            <w:tcW w:w="749" w:type="dxa"/>
            <w:vAlign w:val="center"/>
          </w:tcPr>
          <w:p w:rsidR="006A2965" w:rsidRPr="009F49F9" w:rsidRDefault="0010631C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129</w:t>
            </w:r>
          </w:p>
        </w:tc>
        <w:tc>
          <w:tcPr>
            <w:tcW w:w="749" w:type="dxa"/>
            <w:vAlign w:val="center"/>
          </w:tcPr>
          <w:p w:rsidR="006A2965" w:rsidRPr="009F49F9" w:rsidRDefault="0010631C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131</w:t>
            </w:r>
          </w:p>
        </w:tc>
        <w:tc>
          <w:tcPr>
            <w:tcW w:w="750" w:type="dxa"/>
            <w:vAlign w:val="center"/>
          </w:tcPr>
          <w:p w:rsidR="006A2965" w:rsidRPr="009F49F9" w:rsidRDefault="0010631C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52</w:t>
            </w:r>
          </w:p>
        </w:tc>
      </w:tr>
      <w:tr w:rsidR="006A2965" w:rsidRPr="00650D38" w:rsidTr="009F49F9">
        <w:tc>
          <w:tcPr>
            <w:tcW w:w="959" w:type="dxa"/>
            <w:vAlign w:val="center"/>
          </w:tcPr>
          <w:p w:rsidR="006A2965" w:rsidRPr="009F49F9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6A2965" w:rsidRPr="009F49F9" w:rsidRDefault="006A2965" w:rsidP="007412F8">
            <w:pPr>
              <w:shd w:val="clear" w:color="auto" w:fill="FFFFFF"/>
              <w:tabs>
                <w:tab w:val="left" w:pos="969"/>
              </w:tabs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Количество участников мероприятий</w:t>
            </w:r>
          </w:p>
        </w:tc>
        <w:tc>
          <w:tcPr>
            <w:tcW w:w="749" w:type="dxa"/>
            <w:vAlign w:val="center"/>
          </w:tcPr>
          <w:p w:rsidR="006A2965" w:rsidRPr="009F49F9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960</w:t>
            </w:r>
          </w:p>
        </w:tc>
        <w:tc>
          <w:tcPr>
            <w:tcW w:w="749" w:type="dxa"/>
            <w:vAlign w:val="center"/>
          </w:tcPr>
          <w:p w:rsidR="006A2965" w:rsidRPr="009F49F9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965</w:t>
            </w:r>
          </w:p>
        </w:tc>
        <w:tc>
          <w:tcPr>
            <w:tcW w:w="749" w:type="dxa"/>
            <w:vAlign w:val="center"/>
          </w:tcPr>
          <w:p w:rsidR="006A2965" w:rsidRPr="009F49F9" w:rsidRDefault="006C1D18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971</w:t>
            </w:r>
          </w:p>
        </w:tc>
        <w:tc>
          <w:tcPr>
            <w:tcW w:w="750" w:type="dxa"/>
            <w:vAlign w:val="center"/>
          </w:tcPr>
          <w:p w:rsidR="006A2965" w:rsidRPr="009F49F9" w:rsidRDefault="0010631C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976</w:t>
            </w:r>
          </w:p>
        </w:tc>
        <w:tc>
          <w:tcPr>
            <w:tcW w:w="749" w:type="dxa"/>
            <w:vAlign w:val="center"/>
          </w:tcPr>
          <w:p w:rsidR="006A2965" w:rsidRPr="009F49F9" w:rsidRDefault="0010631C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852</w:t>
            </w:r>
          </w:p>
        </w:tc>
        <w:tc>
          <w:tcPr>
            <w:tcW w:w="749" w:type="dxa"/>
            <w:vAlign w:val="center"/>
          </w:tcPr>
          <w:p w:rsidR="006A2965" w:rsidRPr="009F49F9" w:rsidRDefault="0010631C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866</w:t>
            </w:r>
          </w:p>
        </w:tc>
        <w:tc>
          <w:tcPr>
            <w:tcW w:w="750" w:type="dxa"/>
            <w:vAlign w:val="center"/>
          </w:tcPr>
          <w:p w:rsidR="006A2965" w:rsidRPr="009F49F9" w:rsidRDefault="0010631C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439</w:t>
            </w:r>
          </w:p>
        </w:tc>
      </w:tr>
      <w:tr w:rsidR="006A2965" w:rsidRPr="00650D38" w:rsidTr="009F49F9">
        <w:tc>
          <w:tcPr>
            <w:tcW w:w="959" w:type="dxa"/>
            <w:vAlign w:val="center"/>
          </w:tcPr>
          <w:p w:rsidR="006A2965" w:rsidRPr="009F49F9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6A2965" w:rsidRPr="009F49F9" w:rsidRDefault="006A2965" w:rsidP="007412F8">
            <w:pPr>
              <w:shd w:val="clear" w:color="auto" w:fill="FFFFFF"/>
              <w:tabs>
                <w:tab w:val="left" w:pos="969"/>
              </w:tabs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Число посещений мероприятий</w:t>
            </w:r>
          </w:p>
        </w:tc>
        <w:tc>
          <w:tcPr>
            <w:tcW w:w="749" w:type="dxa"/>
            <w:vAlign w:val="center"/>
          </w:tcPr>
          <w:p w:rsidR="006A2965" w:rsidRPr="009F49F9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8290</w:t>
            </w:r>
          </w:p>
        </w:tc>
        <w:tc>
          <w:tcPr>
            <w:tcW w:w="749" w:type="dxa"/>
            <w:vAlign w:val="center"/>
          </w:tcPr>
          <w:p w:rsidR="006A2965" w:rsidRPr="009F49F9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8375</w:t>
            </w:r>
          </w:p>
        </w:tc>
        <w:tc>
          <w:tcPr>
            <w:tcW w:w="749" w:type="dxa"/>
            <w:vAlign w:val="center"/>
          </w:tcPr>
          <w:p w:rsidR="006A2965" w:rsidRPr="009F49F9" w:rsidRDefault="006C1D18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8446</w:t>
            </w:r>
          </w:p>
        </w:tc>
        <w:tc>
          <w:tcPr>
            <w:tcW w:w="750" w:type="dxa"/>
            <w:vAlign w:val="center"/>
          </w:tcPr>
          <w:p w:rsidR="006A2965" w:rsidRPr="009F49F9" w:rsidRDefault="0010631C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8451</w:t>
            </w:r>
          </w:p>
        </w:tc>
        <w:tc>
          <w:tcPr>
            <w:tcW w:w="749" w:type="dxa"/>
            <w:vAlign w:val="center"/>
          </w:tcPr>
          <w:p w:rsidR="006A2965" w:rsidRPr="009F49F9" w:rsidRDefault="0010631C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7461</w:t>
            </w:r>
          </w:p>
        </w:tc>
        <w:tc>
          <w:tcPr>
            <w:tcW w:w="749" w:type="dxa"/>
            <w:vAlign w:val="center"/>
          </w:tcPr>
          <w:p w:rsidR="006A2965" w:rsidRPr="009F49F9" w:rsidRDefault="0010631C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7611</w:t>
            </w:r>
          </w:p>
        </w:tc>
        <w:tc>
          <w:tcPr>
            <w:tcW w:w="750" w:type="dxa"/>
            <w:vAlign w:val="center"/>
          </w:tcPr>
          <w:p w:rsidR="006A2965" w:rsidRPr="009F49F9" w:rsidRDefault="0010631C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3694</w:t>
            </w:r>
          </w:p>
        </w:tc>
      </w:tr>
      <w:tr w:rsidR="006A2965" w:rsidRPr="00650D38" w:rsidTr="009F49F9">
        <w:tc>
          <w:tcPr>
            <w:tcW w:w="959" w:type="dxa"/>
            <w:vAlign w:val="center"/>
          </w:tcPr>
          <w:p w:rsidR="006A2965" w:rsidRPr="009F49F9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</w:tcPr>
          <w:p w:rsidR="006A2965" w:rsidRPr="009F49F9" w:rsidRDefault="006A2965" w:rsidP="007412F8">
            <w:pPr>
              <w:shd w:val="clear" w:color="auto" w:fill="FFFFFF"/>
              <w:tabs>
                <w:tab w:val="left" w:pos="969"/>
              </w:tabs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Численность работников учреждения</w:t>
            </w:r>
          </w:p>
        </w:tc>
        <w:tc>
          <w:tcPr>
            <w:tcW w:w="749" w:type="dxa"/>
            <w:vAlign w:val="center"/>
          </w:tcPr>
          <w:p w:rsidR="006A2965" w:rsidRPr="009F49F9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8</w:t>
            </w:r>
          </w:p>
        </w:tc>
        <w:tc>
          <w:tcPr>
            <w:tcW w:w="749" w:type="dxa"/>
            <w:vAlign w:val="center"/>
          </w:tcPr>
          <w:p w:rsidR="006A2965" w:rsidRPr="009F49F9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8</w:t>
            </w:r>
          </w:p>
        </w:tc>
        <w:tc>
          <w:tcPr>
            <w:tcW w:w="749" w:type="dxa"/>
            <w:vAlign w:val="center"/>
          </w:tcPr>
          <w:p w:rsidR="006A2965" w:rsidRPr="009F49F9" w:rsidRDefault="0010631C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7</w:t>
            </w:r>
          </w:p>
        </w:tc>
        <w:tc>
          <w:tcPr>
            <w:tcW w:w="750" w:type="dxa"/>
            <w:vAlign w:val="center"/>
          </w:tcPr>
          <w:p w:rsidR="006A2965" w:rsidRPr="009F49F9" w:rsidRDefault="0010631C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7</w:t>
            </w:r>
          </w:p>
        </w:tc>
        <w:tc>
          <w:tcPr>
            <w:tcW w:w="749" w:type="dxa"/>
            <w:vAlign w:val="center"/>
          </w:tcPr>
          <w:p w:rsidR="006A2965" w:rsidRPr="009F49F9" w:rsidRDefault="0010631C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7</w:t>
            </w:r>
          </w:p>
        </w:tc>
        <w:tc>
          <w:tcPr>
            <w:tcW w:w="749" w:type="dxa"/>
            <w:vAlign w:val="center"/>
          </w:tcPr>
          <w:p w:rsidR="006A2965" w:rsidRPr="009F49F9" w:rsidRDefault="0010631C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8</w:t>
            </w:r>
          </w:p>
        </w:tc>
        <w:tc>
          <w:tcPr>
            <w:tcW w:w="750" w:type="dxa"/>
            <w:vAlign w:val="center"/>
          </w:tcPr>
          <w:p w:rsidR="006A2965" w:rsidRPr="009F49F9" w:rsidRDefault="0010631C" w:rsidP="006C1D1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9F49F9">
              <w:rPr>
                <w:sz w:val="22"/>
                <w:szCs w:val="22"/>
              </w:rPr>
              <w:t>6</w:t>
            </w:r>
          </w:p>
        </w:tc>
      </w:tr>
    </w:tbl>
    <w:p w:rsidR="00FA07FA" w:rsidRDefault="00FA07FA" w:rsidP="007412F8">
      <w:pPr>
        <w:pStyle w:val="22"/>
        <w:shd w:val="clear" w:color="auto" w:fill="FFFFFF"/>
        <w:rPr>
          <w:sz w:val="24"/>
        </w:rPr>
      </w:pPr>
    </w:p>
    <w:p w:rsidR="007412F8" w:rsidRPr="00650D38" w:rsidRDefault="007412F8" w:rsidP="007412F8">
      <w:pPr>
        <w:pStyle w:val="22"/>
        <w:shd w:val="clear" w:color="auto" w:fill="FFFFFF"/>
        <w:rPr>
          <w:sz w:val="24"/>
        </w:rPr>
      </w:pPr>
      <w:r w:rsidRPr="00650D38">
        <w:rPr>
          <w:sz w:val="24"/>
        </w:rPr>
        <w:t>2.5. Развитие молодежно</w:t>
      </w:r>
      <w:r w:rsidR="00760D83">
        <w:rPr>
          <w:sz w:val="24"/>
        </w:rPr>
        <w:t>й политики, физкультуры, спорта</w:t>
      </w:r>
    </w:p>
    <w:p w:rsidR="007412F8" w:rsidRPr="00FA07FA" w:rsidRDefault="007412F8" w:rsidP="007412F8">
      <w:pPr>
        <w:pStyle w:val="22"/>
        <w:shd w:val="clear" w:color="auto" w:fill="FFFFFF"/>
        <w:rPr>
          <w:sz w:val="16"/>
          <w:szCs w:val="16"/>
        </w:rPr>
      </w:pPr>
    </w:p>
    <w:p w:rsidR="007412F8" w:rsidRDefault="007412F8" w:rsidP="00717DF2">
      <w:pPr>
        <w:pStyle w:val="22"/>
        <w:shd w:val="clear" w:color="auto" w:fill="FFFFFF"/>
        <w:jc w:val="both"/>
        <w:rPr>
          <w:b w:val="0"/>
          <w:sz w:val="24"/>
        </w:rPr>
      </w:pPr>
      <w:r w:rsidRPr="00650D38">
        <w:rPr>
          <w:b w:val="0"/>
          <w:sz w:val="24"/>
        </w:rPr>
        <w:t xml:space="preserve">Спортивные сооружения </w:t>
      </w:r>
      <w:r w:rsidR="00760D83" w:rsidRPr="00760D83">
        <w:rPr>
          <w:b w:val="0"/>
          <w:sz w:val="24"/>
        </w:rPr>
        <w:t>Тубинского муниципального образования</w:t>
      </w:r>
      <w:r w:rsidRPr="00650D38">
        <w:rPr>
          <w:b w:val="0"/>
          <w:sz w:val="24"/>
        </w:rPr>
        <w:t xml:space="preserve"> представлены спортивным залом и</w:t>
      </w:r>
      <w:r w:rsidR="00717DF2">
        <w:rPr>
          <w:b w:val="0"/>
          <w:sz w:val="24"/>
        </w:rPr>
        <w:t xml:space="preserve"> </w:t>
      </w:r>
      <w:r w:rsidRPr="00650D38">
        <w:rPr>
          <w:b w:val="0"/>
          <w:sz w:val="24"/>
        </w:rPr>
        <w:t>стадионом при средней общеобразовательной школе. Отдельных спортивных сооружений в поселении нет.</w:t>
      </w:r>
    </w:p>
    <w:p w:rsidR="00717DF2" w:rsidRDefault="00717DF2" w:rsidP="00717DF2">
      <w:pPr>
        <w:pStyle w:val="22"/>
        <w:shd w:val="clear" w:color="auto" w:fill="FFFFFF"/>
        <w:jc w:val="both"/>
        <w:rPr>
          <w:b w:val="0"/>
          <w:sz w:val="24"/>
        </w:rPr>
      </w:pPr>
    </w:p>
    <w:p w:rsidR="00FA07FA" w:rsidRDefault="00FA07FA" w:rsidP="00717DF2">
      <w:pPr>
        <w:pStyle w:val="22"/>
        <w:shd w:val="clear" w:color="auto" w:fill="FFFFFF"/>
        <w:jc w:val="both"/>
        <w:rPr>
          <w:b w:val="0"/>
          <w:sz w:val="24"/>
        </w:rPr>
      </w:pPr>
    </w:p>
    <w:p w:rsidR="00FA07FA" w:rsidRDefault="00FA07FA" w:rsidP="00717DF2">
      <w:pPr>
        <w:pStyle w:val="22"/>
        <w:shd w:val="clear" w:color="auto" w:fill="FFFFFF"/>
        <w:jc w:val="both"/>
        <w:rPr>
          <w:b w:val="0"/>
          <w:sz w:val="24"/>
        </w:rPr>
      </w:pPr>
    </w:p>
    <w:p w:rsidR="00FA07FA" w:rsidRPr="00650D38" w:rsidRDefault="00FA07FA" w:rsidP="00717DF2">
      <w:pPr>
        <w:pStyle w:val="22"/>
        <w:shd w:val="clear" w:color="auto" w:fill="FFFFFF"/>
        <w:jc w:val="both"/>
        <w:rPr>
          <w:b w:val="0"/>
          <w:sz w:val="24"/>
        </w:rPr>
      </w:pPr>
    </w:p>
    <w:p w:rsidR="007412F8" w:rsidRPr="00717DF2" w:rsidRDefault="007412F8" w:rsidP="007412F8">
      <w:pPr>
        <w:shd w:val="clear" w:color="auto" w:fill="FFFFFF"/>
        <w:tabs>
          <w:tab w:val="left" w:pos="969"/>
        </w:tabs>
        <w:jc w:val="center"/>
      </w:pPr>
      <w:r w:rsidRPr="00717DF2">
        <w:lastRenderedPageBreak/>
        <w:t xml:space="preserve">Таблица 8. Основные показатели развития молодежной политики, физкультуры </w:t>
      </w:r>
    </w:p>
    <w:p w:rsidR="007412F8" w:rsidRPr="00717DF2" w:rsidRDefault="007412F8" w:rsidP="007412F8">
      <w:pPr>
        <w:shd w:val="clear" w:color="auto" w:fill="FFFFFF"/>
        <w:tabs>
          <w:tab w:val="left" w:pos="969"/>
        </w:tabs>
        <w:jc w:val="center"/>
      </w:pPr>
      <w:r w:rsidRPr="00717DF2">
        <w:t>и спорта Тубинского муниципального образования в 2016-20</w:t>
      </w:r>
      <w:r w:rsidR="00C26CF9" w:rsidRPr="00717DF2">
        <w:t>22</w:t>
      </w:r>
      <w:r w:rsidRPr="00717DF2">
        <w:t xml:space="preserve"> г.г.</w:t>
      </w:r>
    </w:p>
    <w:p w:rsidR="007412F8" w:rsidRPr="00FA07FA" w:rsidRDefault="007412F8" w:rsidP="007412F8">
      <w:pPr>
        <w:pStyle w:val="22"/>
        <w:shd w:val="clear" w:color="auto" w:fill="FFFFFF"/>
        <w:ind w:firstLine="0"/>
        <w:rPr>
          <w:b w:val="0"/>
          <w:sz w:val="16"/>
          <w:szCs w:val="16"/>
        </w:rPr>
      </w:pPr>
    </w:p>
    <w:tbl>
      <w:tblPr>
        <w:tblW w:w="94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890"/>
        <w:gridCol w:w="891"/>
        <w:gridCol w:w="891"/>
        <w:gridCol w:w="891"/>
        <w:gridCol w:w="891"/>
        <w:gridCol w:w="891"/>
        <w:gridCol w:w="891"/>
      </w:tblGrid>
      <w:tr w:rsidR="006A2965" w:rsidRPr="00650D38" w:rsidTr="00717DF2">
        <w:tc>
          <w:tcPr>
            <w:tcW w:w="3260" w:type="dxa"/>
            <w:vAlign w:val="center"/>
          </w:tcPr>
          <w:p w:rsidR="006A2965" w:rsidRPr="00717DF2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7DF2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890" w:type="dxa"/>
            <w:vAlign w:val="center"/>
          </w:tcPr>
          <w:p w:rsidR="006A2965" w:rsidRPr="00717DF2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7DF2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891" w:type="dxa"/>
            <w:vAlign w:val="center"/>
          </w:tcPr>
          <w:p w:rsidR="006A2965" w:rsidRPr="00717DF2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7DF2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891" w:type="dxa"/>
          </w:tcPr>
          <w:p w:rsidR="006A2965" w:rsidRPr="00717DF2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7DF2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891" w:type="dxa"/>
          </w:tcPr>
          <w:p w:rsidR="006A2965" w:rsidRPr="00717DF2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7DF2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891" w:type="dxa"/>
          </w:tcPr>
          <w:p w:rsidR="006A2965" w:rsidRPr="00717DF2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7DF2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891" w:type="dxa"/>
          </w:tcPr>
          <w:p w:rsidR="006A2965" w:rsidRPr="00717DF2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7DF2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891" w:type="dxa"/>
          </w:tcPr>
          <w:p w:rsidR="006A2965" w:rsidRPr="00717DF2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7DF2">
              <w:rPr>
                <w:b/>
                <w:bCs/>
                <w:sz w:val="22"/>
                <w:szCs w:val="22"/>
              </w:rPr>
              <w:t>2022</w:t>
            </w:r>
          </w:p>
        </w:tc>
      </w:tr>
      <w:tr w:rsidR="006A2965" w:rsidRPr="00650D38" w:rsidTr="00717DF2">
        <w:tc>
          <w:tcPr>
            <w:tcW w:w="3260" w:type="dxa"/>
          </w:tcPr>
          <w:p w:rsidR="006A2965" w:rsidRPr="00717DF2" w:rsidRDefault="006A2965" w:rsidP="007412F8">
            <w:pPr>
              <w:shd w:val="clear" w:color="auto" w:fill="FFFFFF"/>
              <w:tabs>
                <w:tab w:val="left" w:pos="969"/>
              </w:tabs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Число проведенных спортивных мероприятий в год</w:t>
            </w:r>
          </w:p>
        </w:tc>
        <w:tc>
          <w:tcPr>
            <w:tcW w:w="890" w:type="dxa"/>
            <w:vAlign w:val="center"/>
          </w:tcPr>
          <w:p w:rsidR="006A2965" w:rsidRPr="00717DF2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27</w:t>
            </w:r>
          </w:p>
        </w:tc>
        <w:tc>
          <w:tcPr>
            <w:tcW w:w="891" w:type="dxa"/>
            <w:vAlign w:val="center"/>
          </w:tcPr>
          <w:p w:rsidR="006A2965" w:rsidRPr="00717DF2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30</w:t>
            </w:r>
          </w:p>
        </w:tc>
        <w:tc>
          <w:tcPr>
            <w:tcW w:w="891" w:type="dxa"/>
            <w:vAlign w:val="center"/>
          </w:tcPr>
          <w:p w:rsidR="006A2965" w:rsidRPr="00717DF2" w:rsidRDefault="0010631C" w:rsidP="0010631C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31</w:t>
            </w:r>
          </w:p>
        </w:tc>
        <w:tc>
          <w:tcPr>
            <w:tcW w:w="891" w:type="dxa"/>
            <w:vAlign w:val="center"/>
          </w:tcPr>
          <w:p w:rsidR="006A2965" w:rsidRPr="00717DF2" w:rsidRDefault="0010631C" w:rsidP="0010631C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24</w:t>
            </w:r>
          </w:p>
        </w:tc>
        <w:tc>
          <w:tcPr>
            <w:tcW w:w="891" w:type="dxa"/>
            <w:vAlign w:val="center"/>
          </w:tcPr>
          <w:p w:rsidR="006A2965" w:rsidRPr="00717DF2" w:rsidRDefault="0010631C" w:rsidP="0010631C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16</w:t>
            </w:r>
          </w:p>
        </w:tc>
        <w:tc>
          <w:tcPr>
            <w:tcW w:w="891" w:type="dxa"/>
            <w:vAlign w:val="center"/>
          </w:tcPr>
          <w:p w:rsidR="006A2965" w:rsidRPr="00717DF2" w:rsidRDefault="0010631C" w:rsidP="0010631C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15</w:t>
            </w:r>
          </w:p>
        </w:tc>
        <w:tc>
          <w:tcPr>
            <w:tcW w:w="891" w:type="dxa"/>
            <w:vAlign w:val="center"/>
          </w:tcPr>
          <w:p w:rsidR="006A2965" w:rsidRPr="00717DF2" w:rsidRDefault="0010631C" w:rsidP="0010631C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20</w:t>
            </w:r>
          </w:p>
        </w:tc>
      </w:tr>
      <w:tr w:rsidR="006A2965" w:rsidRPr="00650D38" w:rsidTr="00717DF2">
        <w:tc>
          <w:tcPr>
            <w:tcW w:w="3260" w:type="dxa"/>
          </w:tcPr>
          <w:p w:rsidR="006A2965" w:rsidRPr="00717DF2" w:rsidRDefault="006A2965" w:rsidP="007412F8">
            <w:pPr>
              <w:shd w:val="clear" w:color="auto" w:fill="FFFFFF"/>
              <w:tabs>
                <w:tab w:val="left" w:pos="969"/>
              </w:tabs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Число посещений спортивных мероприятий</w:t>
            </w:r>
          </w:p>
        </w:tc>
        <w:tc>
          <w:tcPr>
            <w:tcW w:w="890" w:type="dxa"/>
            <w:vAlign w:val="center"/>
          </w:tcPr>
          <w:p w:rsidR="006A2965" w:rsidRPr="00717DF2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831</w:t>
            </w:r>
          </w:p>
        </w:tc>
        <w:tc>
          <w:tcPr>
            <w:tcW w:w="891" w:type="dxa"/>
            <w:vAlign w:val="center"/>
          </w:tcPr>
          <w:p w:rsidR="006A2965" w:rsidRPr="00717DF2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686</w:t>
            </w:r>
          </w:p>
        </w:tc>
        <w:tc>
          <w:tcPr>
            <w:tcW w:w="891" w:type="dxa"/>
            <w:vAlign w:val="center"/>
          </w:tcPr>
          <w:p w:rsidR="006A2965" w:rsidRPr="00717DF2" w:rsidRDefault="0010631C" w:rsidP="0010631C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732</w:t>
            </w:r>
          </w:p>
        </w:tc>
        <w:tc>
          <w:tcPr>
            <w:tcW w:w="891" w:type="dxa"/>
            <w:vAlign w:val="center"/>
          </w:tcPr>
          <w:p w:rsidR="006A2965" w:rsidRPr="00717DF2" w:rsidRDefault="0010631C" w:rsidP="0010631C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540</w:t>
            </w:r>
          </w:p>
        </w:tc>
        <w:tc>
          <w:tcPr>
            <w:tcW w:w="891" w:type="dxa"/>
            <w:vAlign w:val="center"/>
          </w:tcPr>
          <w:p w:rsidR="006A2965" w:rsidRPr="00717DF2" w:rsidRDefault="0010631C" w:rsidP="0010631C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496</w:t>
            </w:r>
          </w:p>
        </w:tc>
        <w:tc>
          <w:tcPr>
            <w:tcW w:w="891" w:type="dxa"/>
            <w:vAlign w:val="center"/>
          </w:tcPr>
          <w:p w:rsidR="006A2965" w:rsidRPr="00717DF2" w:rsidRDefault="0010631C" w:rsidP="0010631C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551</w:t>
            </w:r>
          </w:p>
        </w:tc>
        <w:tc>
          <w:tcPr>
            <w:tcW w:w="891" w:type="dxa"/>
            <w:vAlign w:val="center"/>
          </w:tcPr>
          <w:p w:rsidR="006A2965" w:rsidRPr="00717DF2" w:rsidRDefault="0010631C" w:rsidP="0010631C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580</w:t>
            </w:r>
          </w:p>
        </w:tc>
      </w:tr>
      <w:tr w:rsidR="006A2965" w:rsidRPr="00650D38" w:rsidTr="00717DF2">
        <w:tc>
          <w:tcPr>
            <w:tcW w:w="3260" w:type="dxa"/>
          </w:tcPr>
          <w:p w:rsidR="006A2965" w:rsidRPr="00717DF2" w:rsidRDefault="006A2965" w:rsidP="007412F8">
            <w:pPr>
              <w:shd w:val="clear" w:color="auto" w:fill="FFFFFF"/>
              <w:tabs>
                <w:tab w:val="left" w:pos="969"/>
              </w:tabs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Количество участников мероприятий районного уровня</w:t>
            </w:r>
          </w:p>
        </w:tc>
        <w:tc>
          <w:tcPr>
            <w:tcW w:w="890" w:type="dxa"/>
            <w:vAlign w:val="center"/>
          </w:tcPr>
          <w:p w:rsidR="006A2965" w:rsidRPr="00717DF2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8</w:t>
            </w:r>
          </w:p>
        </w:tc>
        <w:tc>
          <w:tcPr>
            <w:tcW w:w="891" w:type="dxa"/>
            <w:vAlign w:val="center"/>
          </w:tcPr>
          <w:p w:rsidR="006A2965" w:rsidRPr="00717DF2" w:rsidRDefault="006A2965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10</w:t>
            </w:r>
          </w:p>
        </w:tc>
        <w:tc>
          <w:tcPr>
            <w:tcW w:w="891" w:type="dxa"/>
            <w:vAlign w:val="center"/>
          </w:tcPr>
          <w:p w:rsidR="006A2965" w:rsidRPr="00717DF2" w:rsidRDefault="0010631C" w:rsidP="0010631C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12</w:t>
            </w:r>
          </w:p>
        </w:tc>
        <w:tc>
          <w:tcPr>
            <w:tcW w:w="891" w:type="dxa"/>
            <w:vAlign w:val="center"/>
          </w:tcPr>
          <w:p w:rsidR="006A2965" w:rsidRPr="00717DF2" w:rsidRDefault="0010631C" w:rsidP="0010631C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12</w:t>
            </w:r>
          </w:p>
        </w:tc>
        <w:tc>
          <w:tcPr>
            <w:tcW w:w="891" w:type="dxa"/>
            <w:vAlign w:val="center"/>
          </w:tcPr>
          <w:p w:rsidR="006A2965" w:rsidRPr="00717DF2" w:rsidRDefault="0010631C" w:rsidP="0010631C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14</w:t>
            </w:r>
          </w:p>
        </w:tc>
        <w:tc>
          <w:tcPr>
            <w:tcW w:w="891" w:type="dxa"/>
            <w:vAlign w:val="center"/>
          </w:tcPr>
          <w:p w:rsidR="006A2965" w:rsidRPr="00717DF2" w:rsidRDefault="0010631C" w:rsidP="0010631C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13</w:t>
            </w:r>
          </w:p>
        </w:tc>
        <w:tc>
          <w:tcPr>
            <w:tcW w:w="891" w:type="dxa"/>
            <w:vAlign w:val="center"/>
          </w:tcPr>
          <w:p w:rsidR="006A2965" w:rsidRPr="00717DF2" w:rsidRDefault="0010631C" w:rsidP="0010631C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717DF2">
              <w:rPr>
                <w:sz w:val="22"/>
                <w:szCs w:val="22"/>
              </w:rPr>
              <w:t>13</w:t>
            </w:r>
          </w:p>
        </w:tc>
      </w:tr>
    </w:tbl>
    <w:p w:rsidR="007412F8" w:rsidRPr="00FA07FA" w:rsidRDefault="007412F8" w:rsidP="007412F8">
      <w:pPr>
        <w:pStyle w:val="2"/>
        <w:shd w:val="clear" w:color="auto" w:fill="FFFFFF"/>
        <w:tabs>
          <w:tab w:val="left" w:pos="969"/>
        </w:tabs>
        <w:rPr>
          <w:b/>
          <w:iCs/>
          <w:sz w:val="16"/>
          <w:szCs w:val="16"/>
        </w:rPr>
      </w:pPr>
    </w:p>
    <w:p w:rsidR="007412F8" w:rsidRPr="00650D38" w:rsidRDefault="007412F8" w:rsidP="007412F8">
      <w:pPr>
        <w:pStyle w:val="2"/>
        <w:shd w:val="clear" w:color="auto" w:fill="FFFFFF"/>
        <w:tabs>
          <w:tab w:val="left" w:pos="969"/>
        </w:tabs>
        <w:ind w:firstLine="709"/>
        <w:jc w:val="both"/>
        <w:rPr>
          <w:iCs/>
          <w:sz w:val="24"/>
        </w:rPr>
      </w:pPr>
      <w:r w:rsidRPr="00650D38">
        <w:rPr>
          <w:iCs/>
          <w:sz w:val="24"/>
        </w:rPr>
        <w:t>Показатели в сфере физической культуры и спорта снижаются по следующим причинам:</w:t>
      </w:r>
    </w:p>
    <w:p w:rsidR="007412F8" w:rsidRPr="00650D38" w:rsidRDefault="007412F8" w:rsidP="007412F8">
      <w:pPr>
        <w:shd w:val="clear" w:color="auto" w:fill="FFFFFF"/>
        <w:ind w:firstLine="709"/>
        <w:jc w:val="both"/>
      </w:pPr>
      <w:r w:rsidRPr="00650D38">
        <w:t>- основная часть населения, активно занимающаяся физической культурой и спортом, работает вахтовым методом, студенческая молодежь выезжает из поселения и не возвращается в поселок;</w:t>
      </w:r>
    </w:p>
    <w:p w:rsidR="007412F8" w:rsidRDefault="007412F8" w:rsidP="007412F8">
      <w:pPr>
        <w:shd w:val="clear" w:color="auto" w:fill="FFFFFF"/>
        <w:ind w:firstLine="709"/>
        <w:jc w:val="both"/>
      </w:pPr>
      <w:r w:rsidRPr="00650D38">
        <w:rPr>
          <w:b/>
        </w:rPr>
        <w:t xml:space="preserve">- </w:t>
      </w:r>
      <w:r w:rsidRPr="00650D38">
        <w:t>низкий уровень материально-технической базы спортивного инвен</w:t>
      </w:r>
      <w:r w:rsidR="0010631C">
        <w:t>таря, изношенность оборудования;</w:t>
      </w:r>
    </w:p>
    <w:p w:rsidR="0010631C" w:rsidRPr="0010631C" w:rsidRDefault="0010631C" w:rsidP="007412F8">
      <w:pPr>
        <w:shd w:val="clear" w:color="auto" w:fill="FFFFFF"/>
        <w:ind w:firstLine="709"/>
        <w:jc w:val="both"/>
      </w:pPr>
      <w:r>
        <w:t>- снижение количества проводимых мероприятий в период с 2020 по 2022 обусловлен введением о</w:t>
      </w:r>
      <w:r w:rsidR="00C26CF9">
        <w:t>гр</w:t>
      </w:r>
      <w:r>
        <w:t xml:space="preserve">аничений на посещение массовых мероприятий в связи  </w:t>
      </w:r>
      <w:r w:rsidR="009478A2">
        <w:t xml:space="preserve">с </w:t>
      </w:r>
      <w:r>
        <w:rPr>
          <w:lang w:val="en-US"/>
        </w:rPr>
        <w:t>COVID</w:t>
      </w:r>
      <w:r w:rsidRPr="0010631C">
        <w:t>-19</w:t>
      </w:r>
      <w:r>
        <w:t>, а также проведением капитального ремонта в зд</w:t>
      </w:r>
      <w:r w:rsidR="00C26CF9">
        <w:t>а</w:t>
      </w:r>
      <w:r>
        <w:t>нии</w:t>
      </w:r>
      <w:r w:rsidR="00C26CF9">
        <w:t xml:space="preserve"> МКУК «Тубинский центр культуры».</w:t>
      </w:r>
    </w:p>
    <w:p w:rsidR="00FA07FA" w:rsidRPr="00FA07FA" w:rsidRDefault="00FA07FA" w:rsidP="00FA07FA">
      <w:pPr>
        <w:pStyle w:val="2"/>
        <w:shd w:val="clear" w:color="auto" w:fill="FFFFFF"/>
        <w:tabs>
          <w:tab w:val="left" w:pos="969"/>
        </w:tabs>
        <w:rPr>
          <w:b/>
          <w:iCs/>
          <w:sz w:val="16"/>
          <w:szCs w:val="16"/>
        </w:rPr>
      </w:pPr>
    </w:p>
    <w:p w:rsidR="007412F8" w:rsidRPr="00650D38" w:rsidRDefault="007412F8" w:rsidP="007412F8">
      <w:pPr>
        <w:pStyle w:val="2"/>
        <w:shd w:val="clear" w:color="auto" w:fill="FFFFFF"/>
        <w:tabs>
          <w:tab w:val="left" w:pos="969"/>
        </w:tabs>
        <w:rPr>
          <w:b/>
          <w:iCs/>
          <w:sz w:val="24"/>
        </w:rPr>
      </w:pPr>
      <w:r w:rsidRPr="00650D38">
        <w:rPr>
          <w:b/>
          <w:iCs/>
          <w:sz w:val="24"/>
        </w:rPr>
        <w:t>2.6. Трудовые ресурсы, занятость населения</w:t>
      </w:r>
    </w:p>
    <w:p w:rsidR="00FA07FA" w:rsidRPr="00FA07FA" w:rsidRDefault="00FA07FA" w:rsidP="00FA07FA">
      <w:pPr>
        <w:pStyle w:val="2"/>
        <w:shd w:val="clear" w:color="auto" w:fill="FFFFFF"/>
        <w:tabs>
          <w:tab w:val="left" w:pos="969"/>
        </w:tabs>
        <w:rPr>
          <w:b/>
          <w:iCs/>
          <w:sz w:val="16"/>
          <w:szCs w:val="16"/>
        </w:rPr>
      </w:pPr>
    </w:p>
    <w:p w:rsidR="007412F8" w:rsidRPr="00650D38" w:rsidRDefault="007412F8" w:rsidP="00526F76">
      <w:pPr>
        <w:pStyle w:val="a8"/>
        <w:shd w:val="clear" w:color="auto" w:fill="FFFFFF"/>
        <w:rPr>
          <w:sz w:val="24"/>
        </w:rPr>
      </w:pPr>
      <w:r w:rsidRPr="00650D38">
        <w:rPr>
          <w:sz w:val="24"/>
        </w:rPr>
        <w:t>По состоянию на 01.01.20</w:t>
      </w:r>
      <w:r w:rsidR="00DA2ECE">
        <w:rPr>
          <w:sz w:val="24"/>
        </w:rPr>
        <w:t>23</w:t>
      </w:r>
      <w:r w:rsidRPr="00650D38">
        <w:rPr>
          <w:sz w:val="24"/>
        </w:rPr>
        <w:t xml:space="preserve"> на территории Тубинского муниципального образования находится 21 предприятие и учреждение:</w:t>
      </w:r>
    </w:p>
    <w:p w:rsidR="007412F8" w:rsidRPr="00650D38" w:rsidRDefault="007412F8" w:rsidP="00526F76">
      <w:pPr>
        <w:shd w:val="clear" w:color="auto" w:fill="FFFFFF"/>
        <w:ind w:firstLine="709"/>
        <w:jc w:val="both"/>
      </w:pPr>
      <w:r w:rsidRPr="00650D38">
        <w:t>1.Участок ОГАУ «Северное лесничество», численность работающих</w:t>
      </w:r>
      <w:r w:rsidR="00623176">
        <w:t xml:space="preserve"> -</w:t>
      </w:r>
      <w:r w:rsidRPr="00650D38">
        <w:t xml:space="preserve"> </w:t>
      </w:r>
      <w:r w:rsidR="00DA2ECE">
        <w:t>5</w:t>
      </w:r>
      <w:r w:rsidRPr="00650D38">
        <w:t xml:space="preserve"> человек;</w:t>
      </w:r>
    </w:p>
    <w:p w:rsidR="007412F8" w:rsidRPr="00650D38" w:rsidRDefault="007412F8" w:rsidP="00526F76">
      <w:pPr>
        <w:shd w:val="clear" w:color="auto" w:fill="FFFFFF"/>
        <w:tabs>
          <w:tab w:val="left" w:pos="969"/>
        </w:tabs>
        <w:ind w:firstLine="709"/>
        <w:jc w:val="both"/>
      </w:pPr>
      <w:r w:rsidRPr="00650D38">
        <w:t>2. Три</w:t>
      </w:r>
      <w:r w:rsidR="00623176">
        <w:t xml:space="preserve"> предприятия транспорта и связи:</w:t>
      </w:r>
    </w:p>
    <w:p w:rsidR="007412F8" w:rsidRPr="00650D38" w:rsidRDefault="00623176" w:rsidP="00526F76">
      <w:pPr>
        <w:shd w:val="clear" w:color="auto" w:fill="FFFFFF"/>
        <w:tabs>
          <w:tab w:val="left" w:pos="0"/>
        </w:tabs>
        <w:ind w:firstLineChars="295" w:firstLine="708"/>
        <w:jc w:val="both"/>
      </w:pPr>
      <w:r>
        <w:t xml:space="preserve">1) </w:t>
      </w:r>
      <w:r w:rsidR="007412F8" w:rsidRPr="00650D38">
        <w:t xml:space="preserve"> </w:t>
      </w:r>
      <w:r>
        <w:t xml:space="preserve">два </w:t>
      </w:r>
      <w:r w:rsidR="007412F8" w:rsidRPr="00650D38">
        <w:t>отделения ВСЖД, численность работающих – 2</w:t>
      </w:r>
      <w:r w:rsidR="00DA2ECE">
        <w:t>7</w:t>
      </w:r>
      <w:r w:rsidR="007412F8" w:rsidRPr="00650D38">
        <w:t xml:space="preserve"> человек;</w:t>
      </w:r>
    </w:p>
    <w:p w:rsidR="007412F8" w:rsidRPr="00650D38" w:rsidRDefault="00623176" w:rsidP="00526F76">
      <w:pPr>
        <w:shd w:val="clear" w:color="auto" w:fill="FFFFFF"/>
        <w:tabs>
          <w:tab w:val="left" w:pos="0"/>
        </w:tabs>
        <w:ind w:firstLineChars="295" w:firstLine="708"/>
        <w:jc w:val="both"/>
      </w:pPr>
      <w:r>
        <w:t>2)</w:t>
      </w:r>
      <w:r w:rsidR="007412F8" w:rsidRPr="00650D38">
        <w:t xml:space="preserve">  СОПС п. Тубинский (почтовое отделение), численность </w:t>
      </w:r>
      <w:proofErr w:type="gramStart"/>
      <w:r w:rsidR="007412F8" w:rsidRPr="00650D38">
        <w:t>работающих</w:t>
      </w:r>
      <w:proofErr w:type="gramEnd"/>
      <w:r w:rsidR="007412F8" w:rsidRPr="00650D38">
        <w:t xml:space="preserve"> – 3 человека; </w:t>
      </w:r>
    </w:p>
    <w:p w:rsidR="007412F8" w:rsidRPr="00650D38" w:rsidRDefault="00623176" w:rsidP="00526F76">
      <w:pPr>
        <w:shd w:val="clear" w:color="auto" w:fill="FFFFFF"/>
        <w:tabs>
          <w:tab w:val="left" w:pos="969"/>
        </w:tabs>
        <w:ind w:firstLine="684"/>
        <w:jc w:val="both"/>
      </w:pPr>
      <w:r>
        <w:t>3.</w:t>
      </w:r>
      <w:r w:rsidR="007412F8" w:rsidRPr="00650D38">
        <w:t xml:space="preserve"> </w:t>
      </w:r>
      <w:r w:rsidRPr="00650D38">
        <w:t xml:space="preserve">Администрация </w:t>
      </w:r>
      <w:r w:rsidR="007412F8" w:rsidRPr="00650D38">
        <w:t xml:space="preserve">Тубинского муниципального образования, численность работающих – </w:t>
      </w:r>
      <w:r w:rsidR="00100008">
        <w:t>7</w:t>
      </w:r>
      <w:r w:rsidR="007412F8" w:rsidRPr="00650D38">
        <w:t xml:space="preserve"> человек;</w:t>
      </w:r>
    </w:p>
    <w:p w:rsidR="007412F8" w:rsidRPr="00650D38" w:rsidRDefault="007412F8" w:rsidP="00526F76">
      <w:pPr>
        <w:shd w:val="clear" w:color="auto" w:fill="FFFFFF"/>
        <w:tabs>
          <w:tab w:val="left" w:pos="969"/>
        </w:tabs>
        <w:ind w:firstLine="684"/>
        <w:jc w:val="both"/>
      </w:pPr>
      <w:r w:rsidRPr="00650D38">
        <w:t>4. Два учреждения образования:</w:t>
      </w:r>
    </w:p>
    <w:p w:rsidR="007412F8" w:rsidRPr="00650D38" w:rsidRDefault="00623176" w:rsidP="00526F76">
      <w:pPr>
        <w:shd w:val="clear" w:color="auto" w:fill="FFFFFF"/>
        <w:tabs>
          <w:tab w:val="left" w:pos="969"/>
        </w:tabs>
        <w:ind w:firstLineChars="295" w:firstLine="708"/>
        <w:jc w:val="both"/>
      </w:pPr>
      <w:r>
        <w:t>1)</w:t>
      </w:r>
      <w:r w:rsidR="007412F8" w:rsidRPr="00650D38">
        <w:t xml:space="preserve"> МОУ «Тубинская средняя общеобразовательная школа», численность </w:t>
      </w:r>
      <w:proofErr w:type="gramStart"/>
      <w:r w:rsidR="007412F8" w:rsidRPr="00650D38">
        <w:t>работающих</w:t>
      </w:r>
      <w:proofErr w:type="gramEnd"/>
      <w:r w:rsidR="007412F8" w:rsidRPr="00650D38">
        <w:t xml:space="preserve"> – 3</w:t>
      </w:r>
      <w:r w:rsidR="00100008">
        <w:t>4</w:t>
      </w:r>
      <w:r w:rsidR="007412F8" w:rsidRPr="00650D38">
        <w:t xml:space="preserve"> человек</w:t>
      </w:r>
      <w:r>
        <w:t>а</w:t>
      </w:r>
      <w:r w:rsidR="007412F8" w:rsidRPr="00650D38">
        <w:t>;</w:t>
      </w:r>
    </w:p>
    <w:p w:rsidR="007412F8" w:rsidRPr="00650D38" w:rsidRDefault="00623176" w:rsidP="00526F76">
      <w:pPr>
        <w:shd w:val="clear" w:color="auto" w:fill="FFFFFF"/>
        <w:tabs>
          <w:tab w:val="left" w:pos="969"/>
        </w:tabs>
        <w:ind w:firstLineChars="295" w:firstLine="708"/>
        <w:jc w:val="both"/>
      </w:pPr>
      <w:r>
        <w:t>2)</w:t>
      </w:r>
      <w:r w:rsidR="007412F8" w:rsidRPr="00650D38">
        <w:t xml:space="preserve"> МДОУ «Брусничка», численность работающих – 2</w:t>
      </w:r>
      <w:r w:rsidR="00100008">
        <w:t>5</w:t>
      </w:r>
      <w:r w:rsidR="007412F8" w:rsidRPr="00650D38">
        <w:t xml:space="preserve"> человек;</w:t>
      </w:r>
    </w:p>
    <w:p w:rsidR="007412F8" w:rsidRPr="00650D38" w:rsidRDefault="007412F8" w:rsidP="00526F76">
      <w:pPr>
        <w:shd w:val="clear" w:color="auto" w:fill="FFFFFF"/>
        <w:tabs>
          <w:tab w:val="left" w:pos="969"/>
        </w:tabs>
        <w:ind w:firstLine="684"/>
        <w:jc w:val="both"/>
      </w:pPr>
      <w:r w:rsidRPr="00650D38">
        <w:t xml:space="preserve">5. Одно предприятие жилищно-коммунального хозяйства: </w:t>
      </w:r>
    </w:p>
    <w:p w:rsidR="007412F8" w:rsidRPr="00650D38" w:rsidRDefault="00E11779" w:rsidP="00526F76">
      <w:pPr>
        <w:shd w:val="clear" w:color="auto" w:fill="FFFFFF"/>
        <w:tabs>
          <w:tab w:val="left" w:pos="709"/>
        </w:tabs>
        <w:ind w:firstLine="684"/>
        <w:jc w:val="both"/>
      </w:pPr>
      <w:r>
        <w:tab/>
        <w:t xml:space="preserve">- </w:t>
      </w:r>
      <w:r w:rsidR="007412F8" w:rsidRPr="00650D38">
        <w:t>ООО «</w:t>
      </w:r>
      <w:r w:rsidR="00100008">
        <w:t>РОСТ</w:t>
      </w:r>
      <w:r w:rsidR="007412F8" w:rsidRPr="00650D38">
        <w:t xml:space="preserve">», численность работающих – </w:t>
      </w:r>
      <w:r w:rsidR="00100008">
        <w:t>42</w:t>
      </w:r>
      <w:r w:rsidR="007412F8" w:rsidRPr="00650D38">
        <w:t xml:space="preserve"> человек</w:t>
      </w:r>
      <w:r>
        <w:t>а</w:t>
      </w:r>
      <w:r w:rsidR="007412F8" w:rsidRPr="00650D38">
        <w:t>;</w:t>
      </w:r>
    </w:p>
    <w:p w:rsidR="007412F8" w:rsidRPr="00650D38" w:rsidRDefault="007412F8" w:rsidP="00526F76">
      <w:pPr>
        <w:shd w:val="clear" w:color="auto" w:fill="FFFFFF"/>
        <w:tabs>
          <w:tab w:val="left" w:pos="969"/>
        </w:tabs>
        <w:ind w:firstLine="684"/>
        <w:jc w:val="both"/>
      </w:pPr>
      <w:r w:rsidRPr="00650D38">
        <w:t>6. Одно учреждение здравоохранения:</w:t>
      </w:r>
    </w:p>
    <w:p w:rsidR="00526F76" w:rsidRDefault="00526F76" w:rsidP="00526F76">
      <w:pPr>
        <w:shd w:val="clear" w:color="auto" w:fill="FFFFFF"/>
        <w:tabs>
          <w:tab w:val="left" w:pos="0"/>
          <w:tab w:val="left" w:pos="709"/>
        </w:tabs>
        <w:ind w:firstLineChars="265" w:firstLine="636"/>
        <w:jc w:val="both"/>
      </w:pPr>
      <w:r>
        <w:t>-</w:t>
      </w:r>
      <w:r w:rsidRPr="00650D38">
        <w:t xml:space="preserve"> Тубинская врачебная амбулатория, численность работающих - </w:t>
      </w:r>
      <w:r>
        <w:t>19</w:t>
      </w:r>
      <w:r w:rsidRPr="00650D38">
        <w:t xml:space="preserve"> человек;</w:t>
      </w:r>
    </w:p>
    <w:p w:rsidR="00526F76" w:rsidRDefault="00526F76" w:rsidP="00526F76">
      <w:pPr>
        <w:shd w:val="clear" w:color="auto" w:fill="FFFFFF"/>
        <w:tabs>
          <w:tab w:val="left" w:pos="0"/>
          <w:tab w:val="left" w:pos="709"/>
        </w:tabs>
        <w:ind w:firstLineChars="265" w:firstLine="636"/>
        <w:jc w:val="both"/>
      </w:pPr>
      <w:r>
        <w:t>7. Одно учреждение культуры:</w:t>
      </w:r>
    </w:p>
    <w:p w:rsidR="00526F76" w:rsidRDefault="00526F76" w:rsidP="00526F76">
      <w:pPr>
        <w:shd w:val="clear" w:color="auto" w:fill="FFFFFF"/>
        <w:tabs>
          <w:tab w:val="left" w:pos="0"/>
          <w:tab w:val="left" w:pos="709"/>
        </w:tabs>
        <w:ind w:firstLineChars="265" w:firstLine="636"/>
        <w:jc w:val="both"/>
      </w:pPr>
      <w:r>
        <w:t>- МКУК «ТЦК», численность работающих - 7 человек;</w:t>
      </w:r>
    </w:p>
    <w:p w:rsidR="00526F76" w:rsidRDefault="00526F76" w:rsidP="00526F76">
      <w:pPr>
        <w:shd w:val="clear" w:color="auto" w:fill="FFFFFF"/>
        <w:tabs>
          <w:tab w:val="left" w:pos="0"/>
          <w:tab w:val="left" w:pos="709"/>
        </w:tabs>
        <w:ind w:firstLineChars="265" w:firstLine="636"/>
        <w:jc w:val="both"/>
      </w:pPr>
      <w:r>
        <w:t>8. Одно учреждение пожарной службы:</w:t>
      </w:r>
    </w:p>
    <w:p w:rsidR="00526F76" w:rsidRDefault="00526F76" w:rsidP="00526F76">
      <w:pPr>
        <w:shd w:val="clear" w:color="auto" w:fill="FFFFFF"/>
        <w:tabs>
          <w:tab w:val="left" w:pos="0"/>
          <w:tab w:val="left" w:pos="709"/>
        </w:tabs>
        <w:ind w:firstLineChars="295" w:firstLine="708"/>
        <w:jc w:val="both"/>
      </w:pPr>
      <w:r>
        <w:t>- ПЧ-157 ОГКУ «</w:t>
      </w:r>
      <w:proofErr w:type="spellStart"/>
      <w:r>
        <w:t>Пожарноспасательная</w:t>
      </w:r>
      <w:proofErr w:type="spellEnd"/>
      <w:r>
        <w:t xml:space="preserve"> служба Иркутской области», численность работающих - 11 человек.</w:t>
      </w:r>
    </w:p>
    <w:p w:rsidR="00526F76" w:rsidRDefault="00526F76" w:rsidP="00526F76">
      <w:pPr>
        <w:shd w:val="clear" w:color="auto" w:fill="FFFFFF"/>
        <w:tabs>
          <w:tab w:val="left" w:pos="0"/>
        </w:tabs>
        <w:ind w:firstLineChars="295" w:firstLine="708"/>
        <w:jc w:val="both"/>
      </w:pPr>
      <w:r>
        <w:t>9. Девять торговых точек с численностью работающих 10 человек.</w:t>
      </w:r>
    </w:p>
    <w:p w:rsidR="00526F76" w:rsidRDefault="00526F76" w:rsidP="00526F76">
      <w:pPr>
        <w:shd w:val="clear" w:color="auto" w:fill="FFFFFF"/>
        <w:tabs>
          <w:tab w:val="left" w:pos="0"/>
          <w:tab w:val="left" w:pos="709"/>
        </w:tabs>
        <w:ind w:firstLineChars="295" w:firstLine="708"/>
        <w:jc w:val="both"/>
      </w:pPr>
      <w:r>
        <w:t>На 01.01.2023 на территории Тубинского муниципального образования зарегистрировано 5 индивидуальных предпринимателей, занимающихся розничной торговлей;</w:t>
      </w:r>
    </w:p>
    <w:p w:rsidR="00526F76" w:rsidRDefault="00526F76" w:rsidP="00526F76">
      <w:pPr>
        <w:shd w:val="clear" w:color="auto" w:fill="FFFFFF"/>
        <w:tabs>
          <w:tab w:val="left" w:pos="0"/>
          <w:tab w:val="left" w:pos="709"/>
        </w:tabs>
        <w:ind w:firstLineChars="295" w:firstLine="708"/>
        <w:jc w:val="both"/>
      </w:pPr>
      <w:r>
        <w:t>10. Отделение Сбербанка России с численностью работающих 1 человек;</w:t>
      </w:r>
    </w:p>
    <w:p w:rsidR="00526F76" w:rsidRDefault="00526F76" w:rsidP="00484AA4">
      <w:pPr>
        <w:shd w:val="clear" w:color="auto" w:fill="FFFFFF"/>
        <w:tabs>
          <w:tab w:val="left" w:pos="709"/>
        </w:tabs>
        <w:ind w:firstLine="709"/>
        <w:jc w:val="both"/>
      </w:pPr>
      <w:r>
        <w:t>11. Участковый пункт полиции,</w:t>
      </w:r>
      <w:r w:rsidRPr="00526F76">
        <w:t xml:space="preserve"> </w:t>
      </w:r>
      <w:r>
        <w:t>численность работающих -  – 1 человек;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left="-57" w:firstLineChars="323" w:firstLine="775"/>
        <w:jc w:val="both"/>
        <w:rPr>
          <w:bCs/>
        </w:rPr>
      </w:pPr>
      <w:r w:rsidRPr="00650D38">
        <w:rPr>
          <w:bCs/>
        </w:rPr>
        <w:lastRenderedPageBreak/>
        <w:t>Численность работающего населения ежегодно снижается (численность работающих в 20</w:t>
      </w:r>
      <w:r w:rsidR="00100008">
        <w:rPr>
          <w:bCs/>
        </w:rPr>
        <w:t>22</w:t>
      </w:r>
      <w:r w:rsidRPr="00650D38">
        <w:rPr>
          <w:bCs/>
        </w:rPr>
        <w:t xml:space="preserve"> году составила 19</w:t>
      </w:r>
      <w:r w:rsidR="00100008">
        <w:rPr>
          <w:bCs/>
        </w:rPr>
        <w:t>7</w:t>
      </w:r>
      <w:r w:rsidRPr="00650D38">
        <w:rPr>
          <w:bCs/>
        </w:rPr>
        <w:t xml:space="preserve"> чел., снижение по отношению к 2016 г. </w:t>
      </w:r>
      <w:r w:rsidR="00FB4E3F">
        <w:rPr>
          <w:bCs/>
        </w:rPr>
        <w:t xml:space="preserve">составляет </w:t>
      </w:r>
      <w:r w:rsidRPr="00650D38">
        <w:rPr>
          <w:bCs/>
        </w:rPr>
        <w:t>11,3%), что связано с сокращением общего количества рабочих мест на предприятиях и учреждениях поселения.</w:t>
      </w:r>
    </w:p>
    <w:p w:rsidR="007412F8" w:rsidRPr="00650D38" w:rsidRDefault="00484AA4" w:rsidP="007412F8">
      <w:pPr>
        <w:shd w:val="clear" w:color="auto" w:fill="FFFFFF"/>
        <w:ind w:firstLine="684"/>
        <w:jc w:val="both"/>
      </w:pPr>
      <w:r>
        <w:rPr>
          <w:color w:val="000000"/>
        </w:rPr>
        <w:t xml:space="preserve">Распределение численности </w:t>
      </w:r>
      <w:r w:rsidR="007412F8" w:rsidRPr="00650D38">
        <w:rPr>
          <w:color w:val="000000"/>
        </w:rPr>
        <w:t>занятых в экономике поселения в разрезе видов экономической деятельности свидетельствует о том, что наибольшая доля работников занята в сфере образования (28,6%), обрабатывающих производств (14,8%), транспорта (14,8%) и здравоохранения (10,7%).</w:t>
      </w:r>
      <w:r w:rsidR="007412F8" w:rsidRPr="00650D38">
        <w:t xml:space="preserve"> </w:t>
      </w:r>
      <w:r w:rsidR="00C26CF9">
        <w:t xml:space="preserve">По состоянию на 01.03.2023 в </w:t>
      </w:r>
      <w:r w:rsidR="007412F8" w:rsidRPr="00650D38">
        <w:t xml:space="preserve"> п. </w:t>
      </w:r>
      <w:proofErr w:type="gramStart"/>
      <w:r w:rsidR="007412F8" w:rsidRPr="00650D38">
        <w:t>Кедровый</w:t>
      </w:r>
      <w:proofErr w:type="gramEnd"/>
      <w:r w:rsidR="007412F8" w:rsidRPr="00650D38">
        <w:t xml:space="preserve"> </w:t>
      </w:r>
      <w:r w:rsidR="00C26CF9">
        <w:t>не зарегистрировано постоянно проживающего населения</w:t>
      </w:r>
      <w:r w:rsidR="007412F8" w:rsidRPr="00650D38">
        <w:t xml:space="preserve">. Население п. </w:t>
      </w:r>
      <w:proofErr w:type="spellStart"/>
      <w:r w:rsidR="007412F8" w:rsidRPr="00650D38">
        <w:t>Тушама</w:t>
      </w:r>
      <w:proofErr w:type="spellEnd"/>
      <w:r w:rsidR="007412F8" w:rsidRPr="00650D38">
        <w:t xml:space="preserve"> состоит из пенсионеров, бывших железнодорожников.</w:t>
      </w:r>
    </w:p>
    <w:p w:rsidR="00FA07FA" w:rsidRPr="00FA07FA" w:rsidRDefault="00FA07FA" w:rsidP="00FA07FA">
      <w:pPr>
        <w:pStyle w:val="22"/>
        <w:shd w:val="clear" w:color="auto" w:fill="FFFFFF"/>
        <w:jc w:val="left"/>
        <w:rPr>
          <w:b w:val="0"/>
          <w:sz w:val="16"/>
          <w:szCs w:val="16"/>
        </w:rPr>
      </w:pPr>
    </w:p>
    <w:p w:rsidR="007412F8" w:rsidRPr="00526F76" w:rsidRDefault="007412F8" w:rsidP="007412F8">
      <w:pPr>
        <w:shd w:val="clear" w:color="auto" w:fill="FFFFFF"/>
        <w:ind w:firstLine="684"/>
        <w:jc w:val="center"/>
      </w:pPr>
      <w:r w:rsidRPr="00526F76">
        <w:t>Таблица 9. Анализ показателей трудовых ресурсов и занятости населения Тубинского муниципального образования в 2016-20</w:t>
      </w:r>
      <w:r w:rsidR="006A2965" w:rsidRPr="00526F76">
        <w:t>22</w:t>
      </w:r>
      <w:r w:rsidRPr="00526F76">
        <w:t xml:space="preserve"> г.г.</w:t>
      </w:r>
    </w:p>
    <w:p w:rsidR="007412F8" w:rsidRPr="00B1597D" w:rsidRDefault="007412F8" w:rsidP="007412F8">
      <w:pPr>
        <w:shd w:val="clear" w:color="auto" w:fill="FFFFFF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4756"/>
        <w:gridCol w:w="1277"/>
        <w:gridCol w:w="1417"/>
        <w:gridCol w:w="1559"/>
      </w:tblGrid>
      <w:tr w:rsidR="007412F8" w:rsidRPr="00650D38" w:rsidTr="009F66F3">
        <w:trPr>
          <w:trHeight w:val="463"/>
        </w:trPr>
        <w:tc>
          <w:tcPr>
            <w:tcW w:w="597" w:type="dxa"/>
            <w:vAlign w:val="center"/>
          </w:tcPr>
          <w:p w:rsidR="007412F8" w:rsidRPr="00650D38" w:rsidRDefault="007412F8" w:rsidP="00526F76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2"/>
                <w:szCs w:val="22"/>
              </w:rPr>
            </w:pPr>
            <w:r w:rsidRPr="00650D38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50D3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50D38">
              <w:rPr>
                <w:b/>
                <w:sz w:val="22"/>
                <w:szCs w:val="22"/>
              </w:rPr>
              <w:t>/</w:t>
            </w:r>
            <w:proofErr w:type="spellStart"/>
            <w:r w:rsidRPr="00650D38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56" w:type="dxa"/>
            <w:vAlign w:val="center"/>
          </w:tcPr>
          <w:p w:rsidR="007412F8" w:rsidRPr="00650D38" w:rsidRDefault="007412F8" w:rsidP="00526F76">
            <w:pPr>
              <w:pStyle w:val="2"/>
              <w:shd w:val="clear" w:color="auto" w:fill="FFFFFF"/>
              <w:tabs>
                <w:tab w:val="left" w:pos="969"/>
              </w:tabs>
              <w:rPr>
                <w:b/>
                <w:sz w:val="22"/>
                <w:szCs w:val="22"/>
              </w:rPr>
            </w:pPr>
            <w:r w:rsidRPr="00650D38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277" w:type="dxa"/>
            <w:vAlign w:val="center"/>
          </w:tcPr>
          <w:p w:rsidR="007412F8" w:rsidRPr="00650D38" w:rsidRDefault="007412F8" w:rsidP="00526F76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2"/>
                <w:szCs w:val="22"/>
              </w:rPr>
            </w:pPr>
            <w:r w:rsidRPr="00650D38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417" w:type="dxa"/>
            <w:vAlign w:val="center"/>
          </w:tcPr>
          <w:p w:rsidR="007412F8" w:rsidRPr="00650D38" w:rsidRDefault="007412F8" w:rsidP="00526F76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2"/>
                <w:szCs w:val="22"/>
              </w:rPr>
            </w:pPr>
            <w:r w:rsidRPr="00650D38">
              <w:rPr>
                <w:b/>
                <w:sz w:val="22"/>
                <w:szCs w:val="22"/>
              </w:rPr>
              <w:t>20</w:t>
            </w:r>
            <w:r w:rsidR="006A2965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559" w:type="dxa"/>
            <w:vAlign w:val="center"/>
          </w:tcPr>
          <w:p w:rsidR="007412F8" w:rsidRPr="00650D38" w:rsidRDefault="007450C3" w:rsidP="007450C3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Отклонение</w:t>
            </w:r>
            <w:proofErr w:type="gramStart"/>
            <w:r w:rsidR="009F66F3" w:rsidRPr="00650D38">
              <w:rPr>
                <w:b/>
                <w:sz w:val="22"/>
                <w:szCs w:val="22"/>
              </w:rPr>
              <w:t xml:space="preserve"> </w:t>
            </w:r>
            <w:r w:rsidR="007412F8" w:rsidRPr="00650D38">
              <w:rPr>
                <w:b/>
                <w:sz w:val="22"/>
                <w:szCs w:val="22"/>
              </w:rPr>
              <w:t>(+,-)</w:t>
            </w:r>
            <w:proofErr w:type="gramEnd"/>
          </w:p>
        </w:tc>
      </w:tr>
      <w:tr w:rsidR="007412F8" w:rsidRPr="00650D38" w:rsidTr="009F66F3">
        <w:tc>
          <w:tcPr>
            <w:tcW w:w="597" w:type="dxa"/>
            <w:vAlign w:val="center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1.</w:t>
            </w:r>
          </w:p>
        </w:tc>
        <w:tc>
          <w:tcPr>
            <w:tcW w:w="4756" w:type="dxa"/>
            <w:vAlign w:val="center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Численность работающих (занятых в экономике), чел.</w:t>
            </w:r>
          </w:p>
        </w:tc>
        <w:tc>
          <w:tcPr>
            <w:tcW w:w="1277" w:type="dxa"/>
            <w:vAlign w:val="center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</w:p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221</w:t>
            </w:r>
          </w:p>
        </w:tc>
        <w:tc>
          <w:tcPr>
            <w:tcW w:w="1417" w:type="dxa"/>
          </w:tcPr>
          <w:p w:rsidR="007412F8" w:rsidRPr="00B26A01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</w:p>
          <w:p w:rsidR="00773AE1" w:rsidRPr="00B26A01" w:rsidRDefault="00773AE1" w:rsidP="00460C6C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B26A01">
              <w:rPr>
                <w:sz w:val="22"/>
                <w:szCs w:val="22"/>
              </w:rPr>
              <w:t>19</w:t>
            </w:r>
            <w:r w:rsidR="00460C6C" w:rsidRPr="00B26A01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7412F8" w:rsidRPr="00B26A01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</w:p>
          <w:p w:rsidR="00773AE1" w:rsidRPr="00B26A01" w:rsidRDefault="00773AE1" w:rsidP="00460C6C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B26A01">
              <w:rPr>
                <w:sz w:val="22"/>
                <w:szCs w:val="22"/>
              </w:rPr>
              <w:t xml:space="preserve">- </w:t>
            </w:r>
            <w:r w:rsidR="00460C6C" w:rsidRPr="00B26A01">
              <w:rPr>
                <w:sz w:val="22"/>
                <w:szCs w:val="22"/>
              </w:rPr>
              <w:t>24</w:t>
            </w:r>
          </w:p>
        </w:tc>
      </w:tr>
      <w:tr w:rsidR="007412F8" w:rsidRPr="00650D38" w:rsidTr="009F66F3">
        <w:tc>
          <w:tcPr>
            <w:tcW w:w="597" w:type="dxa"/>
            <w:vAlign w:val="center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2.</w:t>
            </w:r>
          </w:p>
        </w:tc>
        <w:tc>
          <w:tcPr>
            <w:tcW w:w="4756" w:type="dxa"/>
            <w:vAlign w:val="center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 xml:space="preserve">Количество человек, имеющих статус </w:t>
            </w:r>
            <w:r w:rsidR="009467BA">
              <w:rPr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Pr="00650D38">
              <w:rPr>
                <w:sz w:val="22"/>
                <w:szCs w:val="22"/>
              </w:rPr>
              <w:t>безработного</w:t>
            </w:r>
          </w:p>
        </w:tc>
        <w:tc>
          <w:tcPr>
            <w:tcW w:w="1277" w:type="dxa"/>
            <w:vAlign w:val="center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</w:p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</w:tcPr>
          <w:p w:rsidR="007412F8" w:rsidRPr="00B26A01" w:rsidRDefault="007412F8" w:rsidP="00773AE1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</w:p>
          <w:p w:rsidR="00773AE1" w:rsidRPr="00B26A01" w:rsidRDefault="00460C6C" w:rsidP="00460C6C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B26A01">
              <w:rPr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:rsidR="007412F8" w:rsidRPr="00B26A01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</w:p>
          <w:p w:rsidR="00773AE1" w:rsidRPr="00B26A01" w:rsidRDefault="00460C6C" w:rsidP="00460C6C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B26A01">
              <w:rPr>
                <w:sz w:val="22"/>
                <w:szCs w:val="22"/>
              </w:rPr>
              <w:t>0</w:t>
            </w:r>
          </w:p>
        </w:tc>
      </w:tr>
      <w:tr w:rsidR="009467BA" w:rsidRPr="00650D38" w:rsidTr="009F66F3">
        <w:trPr>
          <w:trHeight w:val="76"/>
        </w:trPr>
        <w:tc>
          <w:tcPr>
            <w:tcW w:w="597" w:type="dxa"/>
            <w:vAlign w:val="center"/>
          </w:tcPr>
          <w:p w:rsidR="009467BA" w:rsidRPr="00650D38" w:rsidRDefault="009467BA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3.</w:t>
            </w:r>
          </w:p>
        </w:tc>
        <w:tc>
          <w:tcPr>
            <w:tcW w:w="4756" w:type="dxa"/>
          </w:tcPr>
          <w:p w:rsidR="009467BA" w:rsidRPr="00650D38" w:rsidRDefault="009467BA" w:rsidP="007412F8">
            <w:pPr>
              <w:shd w:val="clear" w:color="auto" w:fill="FFFFFF"/>
              <w:tabs>
                <w:tab w:val="left" w:pos="969"/>
              </w:tabs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277" w:type="dxa"/>
            <w:vAlign w:val="center"/>
          </w:tcPr>
          <w:p w:rsidR="009467BA" w:rsidRPr="00650D38" w:rsidRDefault="009467BA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vAlign w:val="center"/>
          </w:tcPr>
          <w:p w:rsidR="009467BA" w:rsidRDefault="009467BA" w:rsidP="009467BA">
            <w:pPr>
              <w:jc w:val="center"/>
            </w:pPr>
            <w:r w:rsidRPr="00BE2B0A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Align w:val="center"/>
          </w:tcPr>
          <w:p w:rsidR="009467BA" w:rsidRDefault="009467BA" w:rsidP="009467BA">
            <w:pPr>
              <w:jc w:val="center"/>
            </w:pPr>
            <w:r w:rsidRPr="00BE2B0A">
              <w:rPr>
                <w:sz w:val="22"/>
                <w:szCs w:val="22"/>
              </w:rPr>
              <w:t>нет</w:t>
            </w:r>
          </w:p>
        </w:tc>
      </w:tr>
      <w:tr w:rsidR="007412F8" w:rsidRPr="00650D38" w:rsidTr="009F66F3">
        <w:tc>
          <w:tcPr>
            <w:tcW w:w="597" w:type="dxa"/>
            <w:vAlign w:val="center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4.</w:t>
            </w:r>
          </w:p>
        </w:tc>
        <w:tc>
          <w:tcPr>
            <w:tcW w:w="4756" w:type="dxa"/>
            <w:vAlign w:val="center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Количество пенсионеров</w:t>
            </w:r>
          </w:p>
        </w:tc>
        <w:tc>
          <w:tcPr>
            <w:tcW w:w="1277" w:type="dxa"/>
            <w:vAlign w:val="center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607</w:t>
            </w:r>
          </w:p>
        </w:tc>
        <w:tc>
          <w:tcPr>
            <w:tcW w:w="1417" w:type="dxa"/>
          </w:tcPr>
          <w:p w:rsidR="007412F8" w:rsidRPr="00B26A01" w:rsidRDefault="00460C6C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B26A01">
              <w:rPr>
                <w:sz w:val="22"/>
                <w:szCs w:val="22"/>
              </w:rPr>
              <w:t>489</w:t>
            </w:r>
          </w:p>
        </w:tc>
        <w:tc>
          <w:tcPr>
            <w:tcW w:w="1559" w:type="dxa"/>
          </w:tcPr>
          <w:p w:rsidR="007412F8" w:rsidRPr="00B26A01" w:rsidRDefault="006A37D6" w:rsidP="00460C6C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B26A01">
              <w:rPr>
                <w:sz w:val="22"/>
                <w:szCs w:val="22"/>
              </w:rPr>
              <w:t>- 1</w:t>
            </w:r>
            <w:r w:rsidR="00460C6C" w:rsidRPr="00B26A01">
              <w:rPr>
                <w:sz w:val="22"/>
                <w:szCs w:val="22"/>
              </w:rPr>
              <w:t>18</w:t>
            </w:r>
          </w:p>
        </w:tc>
      </w:tr>
      <w:tr w:rsidR="007412F8" w:rsidRPr="00650D38" w:rsidTr="009F66F3">
        <w:trPr>
          <w:trHeight w:val="583"/>
        </w:trPr>
        <w:tc>
          <w:tcPr>
            <w:tcW w:w="597" w:type="dxa"/>
            <w:vAlign w:val="center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5.</w:t>
            </w:r>
          </w:p>
        </w:tc>
        <w:tc>
          <w:tcPr>
            <w:tcW w:w="4756" w:type="dxa"/>
            <w:vAlign w:val="center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Коэффициент пенсионной нагрузки (отношение численности пенсионеров к численности работающих в расчете на 1000 человек)</w:t>
            </w:r>
          </w:p>
        </w:tc>
        <w:tc>
          <w:tcPr>
            <w:tcW w:w="1277" w:type="dxa"/>
            <w:vAlign w:val="center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2747</w:t>
            </w:r>
          </w:p>
        </w:tc>
        <w:tc>
          <w:tcPr>
            <w:tcW w:w="1417" w:type="dxa"/>
          </w:tcPr>
          <w:p w:rsidR="007412F8" w:rsidRPr="00B26A01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</w:p>
          <w:p w:rsidR="00773AE1" w:rsidRPr="00B26A01" w:rsidRDefault="00C26CF9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B26A01">
              <w:rPr>
                <w:sz w:val="22"/>
                <w:szCs w:val="22"/>
              </w:rPr>
              <w:t>2482</w:t>
            </w:r>
          </w:p>
        </w:tc>
        <w:tc>
          <w:tcPr>
            <w:tcW w:w="1559" w:type="dxa"/>
            <w:vAlign w:val="center"/>
          </w:tcPr>
          <w:p w:rsidR="007412F8" w:rsidRPr="00B26A01" w:rsidRDefault="00C26CF9" w:rsidP="00C26CF9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B26A01">
              <w:rPr>
                <w:sz w:val="22"/>
                <w:szCs w:val="22"/>
              </w:rPr>
              <w:t>-265</w:t>
            </w:r>
          </w:p>
        </w:tc>
      </w:tr>
    </w:tbl>
    <w:p w:rsidR="00B1597D" w:rsidRPr="00B1597D" w:rsidRDefault="00B1597D" w:rsidP="00B1597D">
      <w:pPr>
        <w:shd w:val="clear" w:color="auto" w:fill="FFFFFF"/>
        <w:rPr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709"/>
        <w:jc w:val="both"/>
        <w:rPr>
          <w:bCs/>
        </w:rPr>
      </w:pPr>
      <w:r w:rsidRPr="00650D38">
        <w:rPr>
          <w:bCs/>
        </w:rPr>
        <w:t xml:space="preserve">Численность официально зарегистрированных безработных ежегодно увеличивается. Уровень официально зарегистрированной безработицы на территории поселения на 1 января 2016 года составил 2,5 %, на </w:t>
      </w:r>
      <w:r w:rsidRPr="00B26A01">
        <w:rPr>
          <w:bCs/>
        </w:rPr>
        <w:t>1 января 20</w:t>
      </w:r>
      <w:r w:rsidR="00B26A01" w:rsidRPr="00B26A01">
        <w:rPr>
          <w:bCs/>
        </w:rPr>
        <w:t>2</w:t>
      </w:r>
      <w:r w:rsidR="00100008">
        <w:rPr>
          <w:bCs/>
        </w:rPr>
        <w:t>3</w:t>
      </w:r>
      <w:r w:rsidRPr="00B26A01">
        <w:rPr>
          <w:bCs/>
        </w:rPr>
        <w:t xml:space="preserve"> года </w:t>
      </w:r>
      <w:r w:rsidR="00100008">
        <w:rPr>
          <w:bCs/>
        </w:rPr>
        <w:t>–</w:t>
      </w:r>
      <w:r w:rsidRPr="00B26A01">
        <w:rPr>
          <w:bCs/>
        </w:rPr>
        <w:t xml:space="preserve"> </w:t>
      </w:r>
      <w:r w:rsidR="00100008">
        <w:rPr>
          <w:bCs/>
        </w:rPr>
        <w:t>1,7</w:t>
      </w:r>
      <w:r w:rsidRPr="00B26A01">
        <w:rPr>
          <w:bCs/>
        </w:rPr>
        <w:t xml:space="preserve"> %.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709"/>
        <w:jc w:val="both"/>
        <w:rPr>
          <w:bCs/>
        </w:rPr>
      </w:pPr>
      <w:r w:rsidRPr="00650D38">
        <w:rPr>
          <w:color w:val="000000"/>
          <w:shd w:val="clear" w:color="auto" w:fill="FFFFFF"/>
        </w:rPr>
        <w:t>Уровень занятости населения (отношение численности занятого населения к общей численности населения в возрасте 15 лет и старше) на 1 января 20</w:t>
      </w:r>
      <w:r w:rsidR="00100008">
        <w:rPr>
          <w:color w:val="000000"/>
          <w:shd w:val="clear" w:color="auto" w:fill="FFFFFF"/>
        </w:rPr>
        <w:t>23</w:t>
      </w:r>
      <w:r w:rsidRPr="00650D38">
        <w:rPr>
          <w:color w:val="000000"/>
          <w:shd w:val="clear" w:color="auto" w:fill="FFFFFF"/>
        </w:rPr>
        <w:t xml:space="preserve"> года составил </w:t>
      </w:r>
      <w:r w:rsidR="00100008">
        <w:rPr>
          <w:color w:val="000000"/>
          <w:shd w:val="clear" w:color="auto" w:fill="FFFFFF"/>
        </w:rPr>
        <w:t>41,5</w:t>
      </w:r>
      <w:r w:rsidRPr="00650D38">
        <w:rPr>
          <w:color w:val="000000"/>
          <w:shd w:val="clear" w:color="auto" w:fill="FFFFFF"/>
        </w:rPr>
        <w:t>%.</w:t>
      </w:r>
    </w:p>
    <w:p w:rsidR="007412F8" w:rsidRPr="00FA07FA" w:rsidRDefault="007412F8" w:rsidP="007412F8">
      <w:pPr>
        <w:pStyle w:val="22"/>
        <w:shd w:val="clear" w:color="auto" w:fill="FFFFFF"/>
        <w:jc w:val="left"/>
        <w:rPr>
          <w:b w:val="0"/>
          <w:sz w:val="16"/>
          <w:szCs w:val="16"/>
        </w:rPr>
      </w:pPr>
    </w:p>
    <w:p w:rsidR="007412F8" w:rsidRPr="00650D38" w:rsidRDefault="007412F8" w:rsidP="007412F8">
      <w:pPr>
        <w:pStyle w:val="22"/>
        <w:shd w:val="clear" w:color="auto" w:fill="FFFFFF"/>
        <w:rPr>
          <w:sz w:val="24"/>
        </w:rPr>
      </w:pPr>
      <w:r w:rsidRPr="00650D38">
        <w:rPr>
          <w:sz w:val="24"/>
        </w:rPr>
        <w:t>2.7. Уро</w:t>
      </w:r>
      <w:r w:rsidR="007450C3">
        <w:rPr>
          <w:sz w:val="24"/>
        </w:rPr>
        <w:t>вень и качество жизни населения</w:t>
      </w:r>
    </w:p>
    <w:p w:rsidR="00FA07FA" w:rsidRPr="00FA07FA" w:rsidRDefault="00FA07FA" w:rsidP="00FA07FA">
      <w:pPr>
        <w:pStyle w:val="22"/>
        <w:shd w:val="clear" w:color="auto" w:fill="FFFFFF"/>
        <w:jc w:val="left"/>
        <w:rPr>
          <w:b w:val="0"/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650D38">
        <w:t xml:space="preserve">Основным из главных источников доходов населения является заработная плата, </w:t>
      </w:r>
      <w:r w:rsidR="007450C3" w:rsidRPr="00650D38">
        <w:t xml:space="preserve">среднемесячная заработная плата </w:t>
      </w:r>
      <w:r w:rsidRPr="00650D38">
        <w:t>в 20</w:t>
      </w:r>
      <w:r w:rsidR="00100008">
        <w:t>22</w:t>
      </w:r>
      <w:r w:rsidRPr="00650D38">
        <w:t xml:space="preserve"> году составила </w:t>
      </w:r>
      <w:r w:rsidR="00100008">
        <w:t>43942,00</w:t>
      </w:r>
      <w:r w:rsidRPr="00650D38">
        <w:t xml:space="preserve"> рублей, что на </w:t>
      </w:r>
      <w:r w:rsidR="00100008">
        <w:t>25,5</w:t>
      </w:r>
      <w:r w:rsidRPr="00650D38">
        <w:t xml:space="preserve"> % выше уровня 2016 года. </w:t>
      </w:r>
      <w:r w:rsidRPr="00650D38">
        <w:rPr>
          <w:color w:val="000000"/>
        </w:rPr>
        <w:t>Рост среднемесячной заработной платы</w:t>
      </w:r>
      <w:r w:rsidRPr="00650D38">
        <w:t xml:space="preserve"> </w:t>
      </w:r>
      <w:r w:rsidRPr="00650D38">
        <w:rPr>
          <w:color w:val="000000"/>
        </w:rPr>
        <w:t>работников предприятий (без выплат социального характера) по полному кругу организаций в 20</w:t>
      </w:r>
      <w:r w:rsidR="008E3B18">
        <w:rPr>
          <w:color w:val="000000"/>
        </w:rPr>
        <w:t>22</w:t>
      </w:r>
      <w:r w:rsidRPr="00650D38">
        <w:rPr>
          <w:color w:val="000000"/>
        </w:rPr>
        <w:t xml:space="preserve"> году обусловлен ростом заработной платы работников бюджетной сферы.</w:t>
      </w:r>
    </w:p>
    <w:p w:rsidR="00B1597D" w:rsidRPr="00B1597D" w:rsidRDefault="00B1597D" w:rsidP="00B1597D">
      <w:pPr>
        <w:shd w:val="clear" w:color="auto" w:fill="FFFFFF"/>
        <w:rPr>
          <w:sz w:val="16"/>
          <w:szCs w:val="16"/>
        </w:rPr>
      </w:pPr>
    </w:p>
    <w:p w:rsidR="00B1597D" w:rsidRPr="00B1597D" w:rsidRDefault="007412F8" w:rsidP="00B1597D">
      <w:pPr>
        <w:shd w:val="clear" w:color="auto" w:fill="FFFFFF"/>
        <w:jc w:val="center"/>
      </w:pPr>
      <w:r w:rsidRPr="00B1597D">
        <w:t xml:space="preserve">Таблица 10. </w:t>
      </w:r>
      <w:r w:rsidRPr="00B1597D">
        <w:rPr>
          <w:bCs/>
        </w:rPr>
        <w:t xml:space="preserve">Динамика процессов роста </w:t>
      </w:r>
      <w:r w:rsidRPr="00B1597D">
        <w:t xml:space="preserve">номинальных и реальных доходов </w:t>
      </w:r>
    </w:p>
    <w:p w:rsidR="007412F8" w:rsidRPr="00B1597D" w:rsidRDefault="007412F8" w:rsidP="00B1597D">
      <w:pPr>
        <w:shd w:val="clear" w:color="auto" w:fill="FFFFFF"/>
        <w:jc w:val="center"/>
      </w:pPr>
      <w:r w:rsidRPr="00B1597D">
        <w:t>населения Тубинского муниципального образования в 2016</w:t>
      </w:r>
      <w:r w:rsidR="0003523E" w:rsidRPr="00B1597D">
        <w:t>,</w:t>
      </w:r>
      <w:r w:rsidR="00B1597D">
        <w:t xml:space="preserve"> </w:t>
      </w:r>
      <w:r w:rsidRPr="00B1597D">
        <w:t>20</w:t>
      </w:r>
      <w:r w:rsidR="0003523E" w:rsidRPr="00B1597D">
        <w:t>22</w:t>
      </w:r>
      <w:r w:rsidRPr="00B1597D">
        <w:t xml:space="preserve"> г.г.</w:t>
      </w:r>
    </w:p>
    <w:p w:rsidR="007412F8" w:rsidRPr="00B1597D" w:rsidRDefault="007412F8" w:rsidP="007412F8">
      <w:pPr>
        <w:pStyle w:val="22"/>
        <w:shd w:val="clear" w:color="auto" w:fill="FFFFFF"/>
        <w:jc w:val="both"/>
        <w:rPr>
          <w:b w:val="0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4980"/>
        <w:gridCol w:w="1334"/>
        <w:gridCol w:w="1335"/>
        <w:gridCol w:w="1335"/>
      </w:tblGrid>
      <w:tr w:rsidR="0003523E" w:rsidRPr="00650D38" w:rsidTr="00B1597D">
        <w:tc>
          <w:tcPr>
            <w:tcW w:w="622" w:type="dxa"/>
          </w:tcPr>
          <w:p w:rsidR="0003523E" w:rsidRPr="00B1597D" w:rsidRDefault="0003523E" w:rsidP="007412F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B1597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1597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1597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1597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80" w:type="dxa"/>
          </w:tcPr>
          <w:p w:rsidR="0003523E" w:rsidRPr="00B1597D" w:rsidRDefault="0003523E" w:rsidP="007412F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B1597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34" w:type="dxa"/>
          </w:tcPr>
          <w:p w:rsidR="0003523E" w:rsidRPr="00B1597D" w:rsidRDefault="0003523E" w:rsidP="007412F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B1597D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335" w:type="dxa"/>
          </w:tcPr>
          <w:p w:rsidR="0003523E" w:rsidRPr="00B1597D" w:rsidRDefault="0003523E" w:rsidP="007412F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B1597D">
              <w:rPr>
                <w:b/>
                <w:bCs/>
                <w:sz w:val="22"/>
                <w:szCs w:val="22"/>
              </w:rPr>
              <w:t>2016</w:t>
            </w:r>
            <w:r w:rsidR="00B1597D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335" w:type="dxa"/>
          </w:tcPr>
          <w:p w:rsidR="00B1597D" w:rsidRDefault="0003523E" w:rsidP="0003523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B1597D">
              <w:rPr>
                <w:b/>
                <w:bCs/>
                <w:sz w:val="22"/>
                <w:szCs w:val="22"/>
              </w:rPr>
              <w:t>2022</w:t>
            </w:r>
            <w:r w:rsidR="00C027EF" w:rsidRPr="00B1597D">
              <w:rPr>
                <w:b/>
                <w:bCs/>
                <w:sz w:val="22"/>
                <w:szCs w:val="22"/>
              </w:rPr>
              <w:t xml:space="preserve"> </w:t>
            </w:r>
            <w:r w:rsidR="00B1597D">
              <w:rPr>
                <w:b/>
                <w:bCs/>
                <w:sz w:val="22"/>
                <w:szCs w:val="22"/>
              </w:rPr>
              <w:t>г.</w:t>
            </w:r>
          </w:p>
          <w:p w:rsidR="0003523E" w:rsidRPr="00B1597D" w:rsidRDefault="00C027EF" w:rsidP="0003523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B1597D">
              <w:rPr>
                <w:b/>
                <w:bCs/>
                <w:sz w:val="22"/>
                <w:szCs w:val="22"/>
              </w:rPr>
              <w:t>(к 2016)</w:t>
            </w:r>
          </w:p>
        </w:tc>
      </w:tr>
      <w:tr w:rsidR="0003523E" w:rsidRPr="00650D38" w:rsidTr="00B1597D">
        <w:tc>
          <w:tcPr>
            <w:tcW w:w="622" w:type="dxa"/>
          </w:tcPr>
          <w:p w:rsidR="0003523E" w:rsidRPr="00B1597D" w:rsidRDefault="0003523E" w:rsidP="007412F8">
            <w:pPr>
              <w:shd w:val="clear" w:color="auto" w:fill="FFFFFF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1.</w:t>
            </w:r>
          </w:p>
        </w:tc>
        <w:tc>
          <w:tcPr>
            <w:tcW w:w="4980" w:type="dxa"/>
            <w:vAlign w:val="center"/>
          </w:tcPr>
          <w:p w:rsidR="0003523E" w:rsidRPr="00B1597D" w:rsidRDefault="0003523E" w:rsidP="007412F8">
            <w:pPr>
              <w:shd w:val="clear" w:color="auto" w:fill="FFFFFF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334" w:type="dxa"/>
            <w:vAlign w:val="center"/>
          </w:tcPr>
          <w:p w:rsidR="0003523E" w:rsidRPr="00B1597D" w:rsidRDefault="0003523E" w:rsidP="00B159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руб.</w:t>
            </w:r>
          </w:p>
        </w:tc>
        <w:tc>
          <w:tcPr>
            <w:tcW w:w="1335" w:type="dxa"/>
            <w:vAlign w:val="center"/>
          </w:tcPr>
          <w:p w:rsidR="0003523E" w:rsidRPr="00B1597D" w:rsidRDefault="0003523E" w:rsidP="00B159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35000</w:t>
            </w:r>
          </w:p>
        </w:tc>
        <w:tc>
          <w:tcPr>
            <w:tcW w:w="1335" w:type="dxa"/>
            <w:vAlign w:val="center"/>
          </w:tcPr>
          <w:p w:rsidR="0003523E" w:rsidRPr="00B1597D" w:rsidRDefault="0003523E" w:rsidP="00B159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43942</w:t>
            </w:r>
          </w:p>
        </w:tc>
      </w:tr>
      <w:tr w:rsidR="0003523E" w:rsidRPr="00650D38" w:rsidTr="00B1597D">
        <w:trPr>
          <w:trHeight w:val="262"/>
        </w:trPr>
        <w:tc>
          <w:tcPr>
            <w:tcW w:w="622" w:type="dxa"/>
          </w:tcPr>
          <w:p w:rsidR="0003523E" w:rsidRPr="00B1597D" w:rsidRDefault="0003523E" w:rsidP="007412F8">
            <w:pPr>
              <w:shd w:val="clear" w:color="auto" w:fill="FFFFFF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2.</w:t>
            </w:r>
          </w:p>
        </w:tc>
        <w:tc>
          <w:tcPr>
            <w:tcW w:w="4980" w:type="dxa"/>
            <w:vAlign w:val="center"/>
          </w:tcPr>
          <w:p w:rsidR="0003523E" w:rsidRPr="00B1597D" w:rsidRDefault="0003523E" w:rsidP="007412F8">
            <w:pPr>
              <w:shd w:val="clear" w:color="auto" w:fill="FFFFFF"/>
              <w:rPr>
                <w:sz w:val="22"/>
                <w:szCs w:val="22"/>
              </w:rPr>
            </w:pPr>
            <w:r w:rsidRPr="00B1597D">
              <w:rPr>
                <w:bCs/>
                <w:sz w:val="22"/>
                <w:szCs w:val="22"/>
              </w:rPr>
              <w:t>Индекс номинальной заработной платы</w:t>
            </w:r>
          </w:p>
        </w:tc>
        <w:tc>
          <w:tcPr>
            <w:tcW w:w="1334" w:type="dxa"/>
            <w:vAlign w:val="center"/>
          </w:tcPr>
          <w:p w:rsidR="0003523E" w:rsidRPr="00B1597D" w:rsidRDefault="0003523E" w:rsidP="00B159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%</w:t>
            </w:r>
          </w:p>
        </w:tc>
        <w:tc>
          <w:tcPr>
            <w:tcW w:w="1335" w:type="dxa"/>
            <w:vAlign w:val="center"/>
          </w:tcPr>
          <w:p w:rsidR="0003523E" w:rsidRPr="00B1597D" w:rsidRDefault="0003523E" w:rsidP="00B159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102,94</w:t>
            </w:r>
          </w:p>
        </w:tc>
        <w:tc>
          <w:tcPr>
            <w:tcW w:w="1335" w:type="dxa"/>
            <w:vAlign w:val="center"/>
          </w:tcPr>
          <w:p w:rsidR="0003523E" w:rsidRPr="00B1597D" w:rsidRDefault="00C027EF" w:rsidP="00B159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125,5</w:t>
            </w:r>
          </w:p>
        </w:tc>
      </w:tr>
      <w:tr w:rsidR="0003523E" w:rsidRPr="00650D38" w:rsidTr="00B1597D">
        <w:tc>
          <w:tcPr>
            <w:tcW w:w="622" w:type="dxa"/>
          </w:tcPr>
          <w:p w:rsidR="0003523E" w:rsidRPr="00B1597D" w:rsidRDefault="0003523E" w:rsidP="007412F8">
            <w:pPr>
              <w:shd w:val="clear" w:color="auto" w:fill="FFFFFF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3.</w:t>
            </w:r>
          </w:p>
        </w:tc>
        <w:tc>
          <w:tcPr>
            <w:tcW w:w="4980" w:type="dxa"/>
            <w:vAlign w:val="center"/>
          </w:tcPr>
          <w:p w:rsidR="0003523E" w:rsidRPr="00B1597D" w:rsidRDefault="0003523E" w:rsidP="007412F8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B1597D">
              <w:rPr>
                <w:bCs/>
                <w:sz w:val="22"/>
                <w:szCs w:val="22"/>
              </w:rPr>
              <w:t>Размер инфляции</w:t>
            </w:r>
          </w:p>
        </w:tc>
        <w:tc>
          <w:tcPr>
            <w:tcW w:w="1334" w:type="dxa"/>
            <w:vAlign w:val="center"/>
          </w:tcPr>
          <w:p w:rsidR="0003523E" w:rsidRPr="00B1597D" w:rsidRDefault="0003523E" w:rsidP="00B159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%</w:t>
            </w:r>
          </w:p>
        </w:tc>
        <w:tc>
          <w:tcPr>
            <w:tcW w:w="1335" w:type="dxa"/>
            <w:vAlign w:val="center"/>
          </w:tcPr>
          <w:p w:rsidR="0003523E" w:rsidRPr="00B1597D" w:rsidRDefault="0003523E" w:rsidP="00B159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105,4</w:t>
            </w:r>
          </w:p>
        </w:tc>
        <w:tc>
          <w:tcPr>
            <w:tcW w:w="1335" w:type="dxa"/>
            <w:vAlign w:val="center"/>
          </w:tcPr>
          <w:p w:rsidR="0003523E" w:rsidRPr="00B1597D" w:rsidRDefault="0003523E" w:rsidP="00B159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111,94</w:t>
            </w:r>
          </w:p>
        </w:tc>
      </w:tr>
      <w:tr w:rsidR="0003523E" w:rsidRPr="00650D38" w:rsidTr="00B1597D">
        <w:tc>
          <w:tcPr>
            <w:tcW w:w="622" w:type="dxa"/>
          </w:tcPr>
          <w:p w:rsidR="0003523E" w:rsidRPr="00B1597D" w:rsidRDefault="0003523E" w:rsidP="007412F8">
            <w:pPr>
              <w:shd w:val="clear" w:color="auto" w:fill="FFFFFF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4</w:t>
            </w:r>
          </w:p>
        </w:tc>
        <w:tc>
          <w:tcPr>
            <w:tcW w:w="4980" w:type="dxa"/>
            <w:vAlign w:val="center"/>
          </w:tcPr>
          <w:p w:rsidR="0003523E" w:rsidRPr="00B1597D" w:rsidRDefault="0003523E" w:rsidP="007412F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Изменение реальной заработной платы в связи с инфляционными  процессами</w:t>
            </w:r>
          </w:p>
        </w:tc>
        <w:tc>
          <w:tcPr>
            <w:tcW w:w="1334" w:type="dxa"/>
            <w:vAlign w:val="center"/>
          </w:tcPr>
          <w:p w:rsidR="0003523E" w:rsidRPr="00B1597D" w:rsidRDefault="0003523E" w:rsidP="00B159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руб.</w:t>
            </w:r>
          </w:p>
        </w:tc>
        <w:tc>
          <w:tcPr>
            <w:tcW w:w="1335" w:type="dxa"/>
            <w:vAlign w:val="center"/>
          </w:tcPr>
          <w:p w:rsidR="0003523E" w:rsidRPr="00B1597D" w:rsidRDefault="0003523E" w:rsidP="00B159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31662,7</w:t>
            </w:r>
          </w:p>
        </w:tc>
        <w:tc>
          <w:tcPr>
            <w:tcW w:w="1335" w:type="dxa"/>
            <w:vAlign w:val="center"/>
          </w:tcPr>
          <w:p w:rsidR="0003523E" w:rsidRPr="00B1597D" w:rsidRDefault="00C027EF" w:rsidP="00B159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39254,96</w:t>
            </w:r>
          </w:p>
        </w:tc>
      </w:tr>
      <w:tr w:rsidR="0003523E" w:rsidRPr="00650D38" w:rsidTr="00B1597D">
        <w:tc>
          <w:tcPr>
            <w:tcW w:w="622" w:type="dxa"/>
          </w:tcPr>
          <w:p w:rsidR="0003523E" w:rsidRPr="00B1597D" w:rsidRDefault="0003523E" w:rsidP="007412F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80" w:type="dxa"/>
            <w:vAlign w:val="center"/>
          </w:tcPr>
          <w:p w:rsidR="0003523E" w:rsidRPr="00B1597D" w:rsidRDefault="0003523E" w:rsidP="007412F8">
            <w:pPr>
              <w:shd w:val="clear" w:color="auto" w:fill="FFFFFF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Уменьшение реальной заработной платы</w:t>
            </w:r>
          </w:p>
        </w:tc>
        <w:tc>
          <w:tcPr>
            <w:tcW w:w="1334" w:type="dxa"/>
            <w:vAlign w:val="center"/>
          </w:tcPr>
          <w:p w:rsidR="0003523E" w:rsidRPr="00B1597D" w:rsidRDefault="0003523E" w:rsidP="00B159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руб.</w:t>
            </w:r>
          </w:p>
        </w:tc>
        <w:tc>
          <w:tcPr>
            <w:tcW w:w="1335" w:type="dxa"/>
            <w:vAlign w:val="center"/>
          </w:tcPr>
          <w:p w:rsidR="0003523E" w:rsidRPr="00B1597D" w:rsidRDefault="0003523E" w:rsidP="00B159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3337,3</w:t>
            </w:r>
          </w:p>
        </w:tc>
        <w:tc>
          <w:tcPr>
            <w:tcW w:w="1335" w:type="dxa"/>
            <w:vAlign w:val="center"/>
          </w:tcPr>
          <w:p w:rsidR="0003523E" w:rsidRPr="00B1597D" w:rsidRDefault="00C027EF" w:rsidP="00B159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4687,04</w:t>
            </w:r>
          </w:p>
        </w:tc>
      </w:tr>
      <w:tr w:rsidR="0003523E" w:rsidRPr="00650D38" w:rsidTr="00B1597D">
        <w:tc>
          <w:tcPr>
            <w:tcW w:w="622" w:type="dxa"/>
          </w:tcPr>
          <w:p w:rsidR="0003523E" w:rsidRPr="00B1597D" w:rsidRDefault="0003523E" w:rsidP="007412F8">
            <w:pPr>
              <w:shd w:val="clear" w:color="auto" w:fill="FFFFFF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5.</w:t>
            </w:r>
          </w:p>
        </w:tc>
        <w:tc>
          <w:tcPr>
            <w:tcW w:w="4980" w:type="dxa"/>
            <w:vAlign w:val="center"/>
          </w:tcPr>
          <w:p w:rsidR="0003523E" w:rsidRPr="00B1597D" w:rsidRDefault="0003523E" w:rsidP="007412F8">
            <w:pPr>
              <w:shd w:val="clear" w:color="auto" w:fill="FFFFFF"/>
              <w:rPr>
                <w:sz w:val="22"/>
                <w:szCs w:val="22"/>
              </w:rPr>
            </w:pPr>
            <w:r w:rsidRPr="00B1597D">
              <w:rPr>
                <w:bCs/>
                <w:sz w:val="22"/>
                <w:szCs w:val="22"/>
              </w:rPr>
              <w:t>Реальная заработная плата работников организаций</w:t>
            </w:r>
          </w:p>
        </w:tc>
        <w:tc>
          <w:tcPr>
            <w:tcW w:w="1334" w:type="dxa"/>
            <w:vAlign w:val="center"/>
          </w:tcPr>
          <w:p w:rsidR="0003523E" w:rsidRPr="00B1597D" w:rsidRDefault="0003523E" w:rsidP="00B159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%</w:t>
            </w:r>
          </w:p>
        </w:tc>
        <w:tc>
          <w:tcPr>
            <w:tcW w:w="1335" w:type="dxa"/>
            <w:vAlign w:val="center"/>
          </w:tcPr>
          <w:p w:rsidR="0003523E" w:rsidRPr="00B1597D" w:rsidRDefault="0003523E" w:rsidP="00B159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103,64</w:t>
            </w:r>
          </w:p>
        </w:tc>
        <w:tc>
          <w:tcPr>
            <w:tcW w:w="1335" w:type="dxa"/>
            <w:vAlign w:val="center"/>
          </w:tcPr>
          <w:p w:rsidR="0003523E" w:rsidRPr="00B1597D" w:rsidRDefault="00A622E6" w:rsidP="00B159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97D">
              <w:rPr>
                <w:sz w:val="22"/>
                <w:szCs w:val="22"/>
              </w:rPr>
              <w:t>112,1</w:t>
            </w:r>
          </w:p>
        </w:tc>
      </w:tr>
    </w:tbl>
    <w:p w:rsidR="007412F8" w:rsidRPr="00650D38" w:rsidRDefault="007412F8" w:rsidP="007412F8">
      <w:pPr>
        <w:shd w:val="clear" w:color="auto" w:fill="FFFFFF"/>
        <w:ind w:firstLine="709"/>
        <w:contextualSpacing/>
        <w:jc w:val="both"/>
        <w:rPr>
          <w:color w:val="000000"/>
        </w:rPr>
      </w:pPr>
    </w:p>
    <w:p w:rsidR="007412F8" w:rsidRPr="00650D38" w:rsidRDefault="007412F8" w:rsidP="007412F8">
      <w:pPr>
        <w:shd w:val="clear" w:color="auto" w:fill="FFFFFF"/>
        <w:ind w:firstLine="684"/>
        <w:jc w:val="both"/>
        <w:rPr>
          <w:b/>
          <w:bCs/>
        </w:rPr>
      </w:pPr>
      <w:r w:rsidRPr="00650D38">
        <w:rPr>
          <w:bCs/>
          <w:color w:val="000000"/>
          <w:shd w:val="clear" w:color="auto" w:fill="FFFFFF"/>
        </w:rPr>
        <w:lastRenderedPageBreak/>
        <w:t>Сравнительная динамика процессов роста</w:t>
      </w:r>
      <w:r w:rsidRPr="00650D38">
        <w:rPr>
          <w:b/>
          <w:bCs/>
          <w:color w:val="000000"/>
          <w:shd w:val="clear" w:color="auto" w:fill="FFFFFF"/>
        </w:rPr>
        <w:t xml:space="preserve"> </w:t>
      </w:r>
      <w:r w:rsidRPr="00650D38">
        <w:rPr>
          <w:bCs/>
          <w:color w:val="000000"/>
          <w:shd w:val="clear" w:color="auto" w:fill="FFFFFF"/>
        </w:rPr>
        <w:t xml:space="preserve">номинальной заработной платы и инфляции </w:t>
      </w:r>
      <w:r w:rsidRPr="00650D38">
        <w:rPr>
          <w:color w:val="000000"/>
          <w:shd w:val="clear" w:color="auto" w:fill="FFFFFF"/>
        </w:rPr>
        <w:t>показывает, что в 20</w:t>
      </w:r>
      <w:r w:rsidR="00A622E6">
        <w:rPr>
          <w:color w:val="000000"/>
          <w:shd w:val="clear" w:color="auto" w:fill="FFFFFF"/>
        </w:rPr>
        <w:t>22</w:t>
      </w:r>
      <w:r w:rsidR="006541C7">
        <w:rPr>
          <w:color w:val="000000"/>
          <w:shd w:val="clear" w:color="auto" w:fill="FFFFFF"/>
        </w:rPr>
        <w:t xml:space="preserve"> году</w:t>
      </w:r>
      <w:r w:rsidRPr="00650D38">
        <w:rPr>
          <w:color w:val="000000"/>
          <w:shd w:val="clear" w:color="auto" w:fill="FFFFFF"/>
        </w:rPr>
        <w:t xml:space="preserve"> </w:t>
      </w:r>
      <w:r w:rsidR="00A622E6">
        <w:rPr>
          <w:color w:val="000000"/>
          <w:shd w:val="clear" w:color="auto" w:fill="FFFFFF"/>
        </w:rPr>
        <w:t>по сравнению с 2016 годом произошел рост номинальной</w:t>
      </w:r>
      <w:r w:rsidR="006541C7">
        <w:rPr>
          <w:color w:val="000000"/>
          <w:shd w:val="clear" w:color="auto" w:fill="FFFFFF"/>
        </w:rPr>
        <w:t xml:space="preserve"> заработной платы на 12,1 %, не</w:t>
      </w:r>
      <w:r w:rsidR="00A622E6">
        <w:rPr>
          <w:color w:val="000000"/>
          <w:shd w:val="clear" w:color="auto" w:fill="FFFFFF"/>
        </w:rPr>
        <w:t>смотря на увеличение</w:t>
      </w:r>
      <w:r w:rsidRPr="00650D38">
        <w:rPr>
          <w:color w:val="000000"/>
          <w:shd w:val="clear" w:color="auto" w:fill="FFFFFF"/>
        </w:rPr>
        <w:t xml:space="preserve"> темпов роста инфляции, произошло увеличение реального дохода</w:t>
      </w:r>
      <w:r w:rsidRPr="00650D38">
        <w:rPr>
          <w:bCs/>
        </w:rPr>
        <w:t xml:space="preserve"> работников организаций.</w:t>
      </w:r>
    </w:p>
    <w:p w:rsidR="007412F8" w:rsidRPr="006541C7" w:rsidRDefault="007412F8" w:rsidP="007412F8">
      <w:pPr>
        <w:shd w:val="clear" w:color="auto" w:fill="FFFFFF"/>
        <w:ind w:firstLine="684"/>
        <w:jc w:val="center"/>
        <w:rPr>
          <w:b/>
          <w:bCs/>
          <w:sz w:val="16"/>
          <w:szCs w:val="16"/>
        </w:rPr>
      </w:pPr>
    </w:p>
    <w:p w:rsidR="007412F8" w:rsidRPr="00650D38" w:rsidRDefault="007412F8" w:rsidP="006541C7">
      <w:pPr>
        <w:shd w:val="clear" w:color="auto" w:fill="FFFFFF"/>
        <w:tabs>
          <w:tab w:val="left" w:pos="969"/>
        </w:tabs>
        <w:jc w:val="center"/>
        <w:rPr>
          <w:b/>
          <w:bCs/>
        </w:rPr>
      </w:pPr>
      <w:r w:rsidRPr="00650D38">
        <w:rPr>
          <w:b/>
          <w:bCs/>
        </w:rPr>
        <w:t>2.8. Оценка финансового состояния Тубинского муниципального образования</w:t>
      </w:r>
    </w:p>
    <w:p w:rsidR="006541C7" w:rsidRPr="006541C7" w:rsidRDefault="006541C7" w:rsidP="006541C7">
      <w:pPr>
        <w:shd w:val="clear" w:color="auto" w:fill="FFFFFF"/>
        <w:ind w:firstLine="684"/>
        <w:jc w:val="center"/>
        <w:rPr>
          <w:b/>
          <w:bCs/>
          <w:sz w:val="16"/>
          <w:szCs w:val="16"/>
        </w:rPr>
      </w:pPr>
    </w:p>
    <w:p w:rsidR="00A622E6" w:rsidRPr="005F2138" w:rsidRDefault="007412F8" w:rsidP="006541C7">
      <w:pPr>
        <w:pStyle w:val="10"/>
        <w:ind w:firstLine="709"/>
        <w:jc w:val="both"/>
        <w:rPr>
          <w:b w:val="0"/>
          <w:sz w:val="24"/>
          <w:szCs w:val="24"/>
          <w:lang w:eastAsia="ru-RU"/>
        </w:rPr>
      </w:pPr>
      <w:r w:rsidRPr="00650D38">
        <w:rPr>
          <w:b w:val="0"/>
          <w:color w:val="000000"/>
        </w:rPr>
        <w:t>2.8.1.</w:t>
      </w:r>
      <w:r w:rsidRPr="00650D38">
        <w:rPr>
          <w:color w:val="000000"/>
        </w:rPr>
        <w:t xml:space="preserve"> </w:t>
      </w:r>
      <w:proofErr w:type="gramStart"/>
      <w:r w:rsidR="00A622E6" w:rsidRPr="00DF3B55">
        <w:rPr>
          <w:b w:val="0"/>
          <w:sz w:val="24"/>
          <w:szCs w:val="24"/>
          <w:lang w:eastAsia="ru-RU"/>
        </w:rPr>
        <w:t>Бюджет Тубинского муниципального образования на 20</w:t>
      </w:r>
      <w:r w:rsidR="00A622E6">
        <w:rPr>
          <w:b w:val="0"/>
          <w:sz w:val="24"/>
          <w:szCs w:val="24"/>
          <w:lang w:eastAsia="ru-RU"/>
        </w:rPr>
        <w:t>22</w:t>
      </w:r>
      <w:r w:rsidR="00A622E6" w:rsidRPr="00DF3B55">
        <w:rPr>
          <w:b w:val="0"/>
          <w:sz w:val="24"/>
          <w:szCs w:val="24"/>
          <w:lang w:eastAsia="ru-RU"/>
        </w:rPr>
        <w:t xml:space="preserve"> год по доходам</w:t>
      </w:r>
      <w:r w:rsidR="00A622E6" w:rsidRPr="00DF3B55">
        <w:rPr>
          <w:sz w:val="24"/>
          <w:szCs w:val="24"/>
          <w:lang w:eastAsia="ru-RU"/>
        </w:rPr>
        <w:t xml:space="preserve"> </w:t>
      </w:r>
      <w:r w:rsidR="00A622E6" w:rsidRPr="005F2138">
        <w:rPr>
          <w:b w:val="0"/>
          <w:sz w:val="24"/>
          <w:szCs w:val="24"/>
          <w:lang w:eastAsia="ru-RU"/>
        </w:rPr>
        <w:t>утвержден в сумме 64 456,1</w:t>
      </w:r>
      <w:r w:rsidR="005F2138" w:rsidRPr="005F2138">
        <w:rPr>
          <w:b w:val="0"/>
          <w:sz w:val="24"/>
          <w:szCs w:val="24"/>
          <w:lang w:eastAsia="ru-RU"/>
        </w:rPr>
        <w:t xml:space="preserve"> </w:t>
      </w:r>
      <w:r w:rsidR="00A622E6" w:rsidRPr="005F2138">
        <w:rPr>
          <w:b w:val="0"/>
          <w:sz w:val="24"/>
          <w:szCs w:val="24"/>
          <w:lang w:eastAsia="ru-RU"/>
        </w:rPr>
        <w:t>тыс. руб., в т.ч. налоговые и неналоговые доходы 3 634,2  тыс. руб., безвозмездные поступления 60 821,9тыс. руб. Фактически за 2022 год в бюджет Тубинского муниципального образования поступило доходов 58 390,0 тыс. руб. или 90,6% от утвержденного годового плана, в т.ч. налоговых и неналоговых</w:t>
      </w:r>
      <w:proofErr w:type="gramEnd"/>
      <w:r w:rsidR="00A622E6" w:rsidRPr="005F2138">
        <w:rPr>
          <w:b w:val="0"/>
          <w:sz w:val="24"/>
          <w:szCs w:val="24"/>
          <w:lang w:eastAsia="ru-RU"/>
        </w:rPr>
        <w:t xml:space="preserve"> доходов 3 150,6 тыс. руб. или 86,7% от утвержденных годовых назначений, безвозмездных поступлений 55 239,4 тыс. руб. или 90,8 % от утвержденных годовых назначений.</w:t>
      </w:r>
    </w:p>
    <w:p w:rsidR="00A622E6" w:rsidRPr="00DF3B55" w:rsidRDefault="00A622E6" w:rsidP="006541C7">
      <w:pPr>
        <w:ind w:firstLine="709"/>
        <w:jc w:val="both"/>
      </w:pPr>
      <w:r>
        <w:rPr>
          <w:b/>
        </w:rPr>
        <w:t xml:space="preserve">Налоговые доходы </w:t>
      </w:r>
      <w:r w:rsidRPr="00ED6E19">
        <w:t>утверждены в бюджете</w:t>
      </w:r>
      <w:r>
        <w:rPr>
          <w:b/>
        </w:rPr>
        <w:t xml:space="preserve"> </w:t>
      </w:r>
      <w:r w:rsidRPr="00DF3B55">
        <w:t>Тубинского муниципального образования</w:t>
      </w:r>
      <w:r>
        <w:t xml:space="preserve"> в сумме 3 214,9 тыс. руб., фактически поступило 2 736,8 тыс. руб. или 85,1 % от утвержденных плановых назначений:</w:t>
      </w:r>
    </w:p>
    <w:p w:rsidR="00A622E6" w:rsidRPr="00CA63B3" w:rsidRDefault="00A622E6" w:rsidP="006541C7">
      <w:pPr>
        <w:ind w:firstLine="709"/>
        <w:jc w:val="both"/>
      </w:pPr>
      <w:r w:rsidRPr="00DF3B55">
        <w:t>НДФЛ при утвержденной сумме</w:t>
      </w:r>
      <w:r>
        <w:t xml:space="preserve"> 1 353,7</w:t>
      </w:r>
      <w:r w:rsidRPr="00DF3B55">
        <w:t xml:space="preserve"> тыс. руб. фактически поступило </w:t>
      </w:r>
      <w:r>
        <w:t>1 314,6 тыс. руб. или 97,1</w:t>
      </w:r>
      <w:r w:rsidRPr="00CA63B3">
        <w:t xml:space="preserve"> % от утвержденных плановых назначений.</w:t>
      </w:r>
    </w:p>
    <w:p w:rsidR="00A622E6" w:rsidRPr="00581EEE" w:rsidRDefault="00A622E6" w:rsidP="006541C7">
      <w:pPr>
        <w:ind w:firstLine="709"/>
        <w:jc w:val="both"/>
      </w:pPr>
      <w:r w:rsidRPr="00CA63B3">
        <w:t xml:space="preserve">Акцизы по подакцизным товарам: сумма, утвержденная в бюджете </w:t>
      </w:r>
      <w:r>
        <w:t>1 175,7</w:t>
      </w:r>
      <w:r w:rsidRPr="00CA63B3">
        <w:t xml:space="preserve">тыс. руб., фактически поступило в бюджет поселения </w:t>
      </w:r>
      <w:r>
        <w:t>1 167,4</w:t>
      </w:r>
      <w:r w:rsidRPr="00CA63B3">
        <w:t xml:space="preserve"> тыс. руб., </w:t>
      </w:r>
      <w:r>
        <w:t>или 97,1</w:t>
      </w:r>
      <w:r w:rsidRPr="00CA63B3">
        <w:t xml:space="preserve"> % от утвержденных плано</w:t>
      </w:r>
      <w:r w:rsidRPr="00581EEE">
        <w:t>вых назначений.</w:t>
      </w:r>
    </w:p>
    <w:p w:rsidR="00A622E6" w:rsidRPr="00581EEE" w:rsidRDefault="00A622E6" w:rsidP="006541C7">
      <w:pPr>
        <w:ind w:firstLine="709"/>
        <w:jc w:val="both"/>
      </w:pPr>
      <w:r w:rsidRPr="00581EEE">
        <w:t xml:space="preserve">Поступления по налогу на имущество физических лиц составили 213,8 тыс. руб., при утвержденной сумме 220,0 тыс. руб., или 97,2 % от утвержденных плановых назначений. </w:t>
      </w:r>
    </w:p>
    <w:p w:rsidR="00A622E6" w:rsidRPr="00581EEE" w:rsidRDefault="00A622E6" w:rsidP="006541C7">
      <w:pPr>
        <w:ind w:firstLine="709"/>
        <w:jc w:val="both"/>
      </w:pPr>
      <w:r w:rsidRPr="00581EEE">
        <w:t>Поступления по земельному налогу составили 18,8 тыс</w:t>
      </w:r>
      <w:r>
        <w:t xml:space="preserve">. </w:t>
      </w:r>
      <w:r w:rsidRPr="00581EEE">
        <w:t>руб. от плановых 444,0 тыс. руб. Земельный налог был запланированный по исполнению бюджета 2021 года, в связи с переоценкой кадастровой стоимости земельных участков поселения в 2022 году, исполнение составило 4,2% от плановых показателей.</w:t>
      </w:r>
    </w:p>
    <w:p w:rsidR="00A622E6" w:rsidRPr="00581EEE" w:rsidRDefault="00A622E6" w:rsidP="006541C7">
      <w:pPr>
        <w:ind w:firstLine="709"/>
        <w:jc w:val="both"/>
      </w:pPr>
      <w:r w:rsidRPr="00581EEE">
        <w:t>Поступления от государственной пошлины составили 22,2 тыс. руб. или 103,3% от утвержденных плановых назначений.</w:t>
      </w:r>
    </w:p>
    <w:p w:rsidR="00A622E6" w:rsidRPr="003A70AE" w:rsidRDefault="00A622E6" w:rsidP="006541C7">
      <w:pPr>
        <w:ind w:firstLine="709"/>
        <w:jc w:val="both"/>
      </w:pPr>
      <w:r w:rsidRPr="003A70AE">
        <w:rPr>
          <w:b/>
        </w:rPr>
        <w:t>Неналоговые доходы</w:t>
      </w:r>
      <w:r w:rsidRPr="003A70AE">
        <w:t xml:space="preserve"> утверждены в бюджете поселения в сумме 4</w:t>
      </w:r>
      <w:r>
        <w:t>19</w:t>
      </w:r>
      <w:r w:rsidRPr="003A70AE">
        <w:t>,</w:t>
      </w:r>
      <w:r>
        <w:t>3</w:t>
      </w:r>
      <w:r w:rsidRPr="003A70AE">
        <w:t xml:space="preserve"> тыс. руб., фактически поступило 4</w:t>
      </w:r>
      <w:r>
        <w:t>13</w:t>
      </w:r>
      <w:r w:rsidRPr="003A70AE">
        <w:t>,</w:t>
      </w:r>
      <w:r>
        <w:t>8</w:t>
      </w:r>
      <w:r w:rsidRPr="003A70AE">
        <w:t xml:space="preserve"> тыс. руб. или 98,</w:t>
      </w:r>
      <w:r>
        <w:t>7</w:t>
      </w:r>
      <w:r w:rsidRPr="003A70AE">
        <w:t>% от утвержденных плановых назначений.</w:t>
      </w:r>
    </w:p>
    <w:p w:rsidR="00A622E6" w:rsidRPr="00581EEE" w:rsidRDefault="00A622E6" w:rsidP="006541C7">
      <w:pPr>
        <w:ind w:firstLine="709"/>
        <w:jc w:val="both"/>
      </w:pPr>
      <w:r w:rsidRPr="00581EEE">
        <w:t>Доходы от использования имущества, находящегося в государственной и муниципальной собственности, поступили в сумме 77,1 тыс.</w:t>
      </w:r>
      <w:r>
        <w:t xml:space="preserve"> </w:t>
      </w:r>
      <w:r w:rsidRPr="00581EEE">
        <w:t>руб. или 91,8 % от утвержденных плановых назначений.</w:t>
      </w:r>
    </w:p>
    <w:p w:rsidR="00A622E6" w:rsidRPr="00581EEE" w:rsidRDefault="00A622E6" w:rsidP="006541C7">
      <w:pPr>
        <w:ind w:firstLine="709"/>
        <w:jc w:val="both"/>
      </w:pPr>
      <w:r w:rsidRPr="00581EEE">
        <w:t>Доходы от компенсации затрат бюджетов поселений поступили в сумме 63,4 тыс. руб. или 100,2% от утвержденных плановых назначений.</w:t>
      </w:r>
    </w:p>
    <w:p w:rsidR="00A622E6" w:rsidRPr="00581EEE" w:rsidRDefault="00A622E6" w:rsidP="006541C7">
      <w:pPr>
        <w:ind w:firstLine="709"/>
        <w:jc w:val="both"/>
      </w:pPr>
      <w:r w:rsidRPr="00581EEE">
        <w:t>Доходы от оказания платных услуг составили 16,3 тыс. руб. (81,5% от утвержденных плановых назначений).</w:t>
      </w:r>
    </w:p>
    <w:p w:rsidR="00A622E6" w:rsidRPr="00581EEE" w:rsidRDefault="00A622E6" w:rsidP="006541C7">
      <w:pPr>
        <w:ind w:firstLine="709"/>
        <w:jc w:val="both"/>
      </w:pPr>
      <w:r w:rsidRPr="00581EEE">
        <w:t xml:space="preserve">Доходы от штрафов, санкций, возмещения ущерба составили 1,0 тыс. </w:t>
      </w:r>
      <w:proofErr w:type="spellStart"/>
      <w:r w:rsidRPr="00581EEE">
        <w:t>руб</w:t>
      </w:r>
      <w:proofErr w:type="spellEnd"/>
      <w:r w:rsidRPr="00581EEE">
        <w:t xml:space="preserve"> (100% от утвержденных плановых назначений).</w:t>
      </w:r>
    </w:p>
    <w:p w:rsidR="00A622E6" w:rsidRPr="00DF3B55" w:rsidRDefault="00A622E6" w:rsidP="006541C7">
      <w:pPr>
        <w:ind w:firstLine="709"/>
        <w:jc w:val="both"/>
      </w:pPr>
      <w:r w:rsidRPr="00DF3B55">
        <w:t xml:space="preserve">Прочие неналоговые доходы поступили в сумме </w:t>
      </w:r>
      <w:r>
        <w:t>256,0</w:t>
      </w:r>
      <w:r w:rsidRPr="00DF3B55">
        <w:t xml:space="preserve"> тыс. руб. (</w:t>
      </w:r>
      <w:r>
        <w:t>102,4% от утвержденных плановых назначений). В том числе инициативные платежи 200,0 тыс. руб.  (100% от утвержденных плановых назначений)</w:t>
      </w:r>
    </w:p>
    <w:p w:rsidR="00A622E6" w:rsidRDefault="00A622E6" w:rsidP="006541C7">
      <w:pPr>
        <w:ind w:firstLine="709"/>
        <w:jc w:val="both"/>
      </w:pPr>
      <w:r w:rsidRPr="003A70AE">
        <w:rPr>
          <w:b/>
        </w:rPr>
        <w:t xml:space="preserve">Безвозмездных поступлений от других бюджетов бюджетной системы РФ </w:t>
      </w:r>
      <w:r w:rsidRPr="003A70AE">
        <w:t>поступило</w:t>
      </w:r>
      <w:r w:rsidRPr="00DF3B55">
        <w:t xml:space="preserve"> в бюджет Тубинского муниципального образования в размере </w:t>
      </w:r>
      <w:r>
        <w:t>55 239,4</w:t>
      </w:r>
      <w:r w:rsidRPr="00DF3B55">
        <w:t xml:space="preserve"> тыс. руб. (</w:t>
      </w:r>
      <w:r>
        <w:t xml:space="preserve">90,8 </w:t>
      </w:r>
      <w:r w:rsidRPr="00DF3B55">
        <w:t>%</w:t>
      </w:r>
      <w:r>
        <w:t xml:space="preserve"> от утвержденных плановых назначений</w:t>
      </w:r>
      <w:r w:rsidRPr="00DF3B55">
        <w:t>).</w:t>
      </w:r>
    </w:p>
    <w:p w:rsidR="00A622E6" w:rsidRDefault="00A622E6" w:rsidP="006541C7">
      <w:pPr>
        <w:ind w:firstLine="709"/>
        <w:jc w:val="both"/>
      </w:pPr>
      <w:r>
        <w:t>Поступления д</w:t>
      </w:r>
      <w:r w:rsidRPr="00581EEE">
        <w:t>отации бюджетам на поддержку мер по обеспечению сбалансированности бюджетов</w:t>
      </w:r>
      <w:r>
        <w:t xml:space="preserve"> составило 794,7 тыс. руб. или 100% от утвержденных плановых назначений. Д</w:t>
      </w:r>
      <w:r w:rsidRPr="00DF3B55">
        <w:t xml:space="preserve">отации бюджетам сельских поселений </w:t>
      </w:r>
      <w:r>
        <w:t xml:space="preserve">на выравнивание </w:t>
      </w:r>
      <w:r>
        <w:lastRenderedPageBreak/>
        <w:t>бюджетной обеспеченности из бюджетов муниципальных районов утверждены в сумме 12 377,9 тыс. руб., фактически поступило 100,0% от утвержденных плановых назначений.</w:t>
      </w:r>
    </w:p>
    <w:p w:rsidR="00A622E6" w:rsidRDefault="00A622E6" w:rsidP="00A622E6">
      <w:pPr>
        <w:ind w:firstLine="709"/>
        <w:jc w:val="both"/>
      </w:pPr>
      <w:r>
        <w:t>Субсидии бюджетам бюджетной системы Российской Федерации (межбюджетные субсидии) утверждены в сумме 41 085,9 тыс. руб., фактически поступило 86,7% от плановых годовых назначений, из них:</w:t>
      </w:r>
    </w:p>
    <w:p w:rsidR="00A622E6" w:rsidRDefault="00A622E6" w:rsidP="00A622E6">
      <w:pPr>
        <w:ind w:firstLine="709"/>
        <w:jc w:val="both"/>
      </w:pPr>
      <w:r w:rsidRPr="001A4C3D">
        <w:t xml:space="preserve">- </w:t>
      </w:r>
      <w:r>
        <w:t>субсидии</w:t>
      </w:r>
      <w:r w:rsidRPr="001A4C3D">
        <w:t xml:space="preserve"> </w:t>
      </w:r>
      <w:r w:rsidRPr="0003450F">
        <w:t xml:space="preserve">в целях </w:t>
      </w:r>
      <w:proofErr w:type="spellStart"/>
      <w:r w:rsidRPr="0003450F">
        <w:t>софинансирования</w:t>
      </w:r>
      <w:proofErr w:type="spellEnd"/>
      <w:r w:rsidRPr="001A4C3D"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</w:t>
      </w:r>
      <w:r>
        <w:t xml:space="preserve"> поступили</w:t>
      </w:r>
      <w:r w:rsidRPr="001A4C3D">
        <w:t xml:space="preserve"> в сумме </w:t>
      </w:r>
      <w:r>
        <w:t>605,3</w:t>
      </w:r>
      <w:r w:rsidRPr="001A4C3D">
        <w:t xml:space="preserve"> тыс. руб. или 100,0% от плановых назначений;</w:t>
      </w:r>
    </w:p>
    <w:p w:rsidR="00A622E6" w:rsidRPr="00C3161E" w:rsidRDefault="00A622E6" w:rsidP="00A622E6">
      <w:pPr>
        <w:ind w:firstLine="709"/>
        <w:jc w:val="both"/>
      </w:pPr>
      <w:r w:rsidRPr="00C3161E">
        <w:t xml:space="preserve">- субсидии местным бюджетам на </w:t>
      </w:r>
      <w:proofErr w:type="spellStart"/>
      <w:r w:rsidRPr="00C3161E">
        <w:t>софинансирование</w:t>
      </w:r>
      <w:proofErr w:type="spellEnd"/>
      <w:r w:rsidRPr="00C3161E">
        <w:t xml:space="preserve"> мероприятий по капитальному ремонту объектов муниципальной собственности в сфере культуры поступили в 35 006,9 тыс. руб. или 86,5 % от плановых назначений. Денежные средства недополучены в связи с тем, что акты о приемке выполненных работ подписаны в сроки не позволяющие произвести оплату.</w:t>
      </w:r>
    </w:p>
    <w:p w:rsidR="00A622E6" w:rsidRPr="0097290C" w:rsidRDefault="00A622E6" w:rsidP="00A622E6">
      <w:pPr>
        <w:ind w:firstLine="709"/>
        <w:jc w:val="both"/>
        <w:rPr>
          <w:b/>
        </w:rPr>
      </w:pPr>
      <w:r w:rsidRPr="00C3161E">
        <w:rPr>
          <w:b/>
        </w:rPr>
        <w:t>Субвенции бюджетам бюджетной системы Российской Федерации поступили в</w:t>
      </w:r>
      <w:r>
        <w:rPr>
          <w:b/>
        </w:rPr>
        <w:t xml:space="preserve"> сумме 214,6 тыс. руб. или 66,4% от плановых назначений, из которых поступление субвенции:</w:t>
      </w:r>
    </w:p>
    <w:p w:rsidR="00A622E6" w:rsidRPr="00DF3B55" w:rsidRDefault="00A622E6" w:rsidP="00A622E6">
      <w:pPr>
        <w:ind w:firstLine="709"/>
        <w:jc w:val="both"/>
      </w:pPr>
      <w:r>
        <w:t>-</w:t>
      </w:r>
      <w:r w:rsidRPr="00DF3B55">
        <w:t xml:space="preserve"> бюджетам сельских поселений на осуществление полномочий по первичному воинскому учету на территориях, где о</w:t>
      </w:r>
      <w:r>
        <w:t xml:space="preserve">тсутствуют военные </w:t>
      </w:r>
      <w:proofErr w:type="gramStart"/>
      <w:r>
        <w:t>комиссариаты</w:t>
      </w:r>
      <w:proofErr w:type="gramEnd"/>
      <w:r w:rsidRPr="00DF3B55">
        <w:t xml:space="preserve"> составило </w:t>
      </w:r>
      <w:r>
        <w:t>180,1 тыс. рублей или  100%</w:t>
      </w:r>
      <w:r w:rsidRPr="00677E22">
        <w:t xml:space="preserve"> </w:t>
      </w:r>
      <w:r>
        <w:t>от утвержденных годовых назначений;</w:t>
      </w:r>
    </w:p>
    <w:p w:rsidR="00A622E6" w:rsidRDefault="00A622E6" w:rsidP="00A622E6">
      <w:pPr>
        <w:ind w:firstLine="709"/>
        <w:jc w:val="both"/>
      </w:pPr>
      <w:r>
        <w:t>-</w:t>
      </w:r>
      <w:r w:rsidRPr="00DF3B55">
        <w:t xml:space="preserve"> бюджетам сельских поселений на осуществление отдельных областных государственных полномочий в сфере водоснаб</w:t>
      </w:r>
      <w:r>
        <w:t>жения и водоотведения составило 33,8 тыс. рублей или 23,7%</w:t>
      </w:r>
      <w:r w:rsidRPr="00677E22">
        <w:t xml:space="preserve"> </w:t>
      </w:r>
      <w:r>
        <w:t>от утвержденных плановых назначений;</w:t>
      </w:r>
    </w:p>
    <w:p w:rsidR="00A622E6" w:rsidRDefault="00A622E6" w:rsidP="00A622E6">
      <w:pPr>
        <w:ind w:firstLine="709"/>
        <w:jc w:val="both"/>
      </w:pPr>
      <w:r>
        <w:t>-</w:t>
      </w:r>
      <w:r w:rsidRPr="0097290C">
        <w:t xml:space="preserve"> на осуществление областного государственного полномоч</w:t>
      </w:r>
      <w:r>
        <w:t>и</w:t>
      </w:r>
      <w:r w:rsidRPr="0097290C">
        <w:t xml:space="preserve">я по определению перечня должностных лиц органов местного самоуправления, уполномоченных составлять протоколы об </w:t>
      </w:r>
      <w:proofErr w:type="gramStart"/>
      <w:r w:rsidRPr="0097290C">
        <w:t>административных правонарушениях, предусмотренных отдельными законами Иркутской области</w:t>
      </w:r>
      <w:r>
        <w:t xml:space="preserve"> </w:t>
      </w:r>
      <w:r w:rsidRPr="0097290C">
        <w:t>об</w:t>
      </w:r>
      <w:r>
        <w:t xml:space="preserve"> </w:t>
      </w:r>
      <w:r w:rsidRPr="0097290C">
        <w:t>административной ответственности</w:t>
      </w:r>
      <w:r>
        <w:t xml:space="preserve"> составило</w:t>
      </w:r>
      <w:proofErr w:type="gramEnd"/>
      <w:r>
        <w:t xml:space="preserve"> 0,7 тыс. руб. или 100,0% от утвержденных плановых назначений.</w:t>
      </w:r>
    </w:p>
    <w:p w:rsidR="00A622E6" w:rsidRPr="004F04AB" w:rsidRDefault="00A622E6" w:rsidP="00A622E6">
      <w:pPr>
        <w:ind w:firstLine="709"/>
        <w:jc w:val="both"/>
      </w:pPr>
      <w:r w:rsidRPr="004F04AB">
        <w:t xml:space="preserve">Поступление </w:t>
      </w:r>
      <w:proofErr w:type="gramStart"/>
      <w:r>
        <w:t>иных</w:t>
      </w:r>
      <w:r w:rsidRPr="004F04AB">
        <w:t xml:space="preserve"> межбюджетных трансфертов, передаваемых бюджетам сельских поселений составило</w:t>
      </w:r>
      <w:proofErr w:type="gramEnd"/>
      <w:r w:rsidRPr="004F04AB">
        <w:t xml:space="preserve"> </w:t>
      </w:r>
      <w:r>
        <w:t>6240,0</w:t>
      </w:r>
      <w:r w:rsidRPr="004F04AB">
        <w:t xml:space="preserve"> тыс. руб. или 100,0% от утвержденных годовых назначений.</w:t>
      </w:r>
    </w:p>
    <w:p w:rsidR="00A622E6" w:rsidRDefault="00A622E6" w:rsidP="00A622E6">
      <w:pPr>
        <w:ind w:firstLine="708"/>
        <w:jc w:val="both"/>
        <w:rPr>
          <w:b/>
        </w:rPr>
      </w:pPr>
    </w:p>
    <w:p w:rsidR="00A622E6" w:rsidRPr="00DF3B55" w:rsidRDefault="00A622E6" w:rsidP="00A622E6">
      <w:pPr>
        <w:ind w:firstLine="708"/>
        <w:jc w:val="both"/>
        <w:rPr>
          <w:u w:val="single"/>
        </w:rPr>
      </w:pPr>
      <w:r w:rsidRPr="00DF3B55">
        <w:rPr>
          <w:b/>
        </w:rPr>
        <w:t>Расходная часть бюджета Тубинского муниципального образования</w:t>
      </w:r>
      <w:r w:rsidRPr="00DF3B55">
        <w:t xml:space="preserve"> утверждена на 20</w:t>
      </w:r>
      <w:r>
        <w:t>22</w:t>
      </w:r>
      <w:r w:rsidRPr="00DF3B55">
        <w:t xml:space="preserve"> год в сумме </w:t>
      </w:r>
      <w:r>
        <w:t>65 595,0</w:t>
      </w:r>
      <w:r w:rsidRPr="00DF3B55">
        <w:t xml:space="preserve"> тыс. руб. Фактические расходы составили </w:t>
      </w:r>
      <w:r>
        <w:t>54 079,9</w:t>
      </w:r>
      <w:r w:rsidRPr="00DF3B55">
        <w:t xml:space="preserve"> тыс. руб. или </w:t>
      </w:r>
      <w:r>
        <w:t>82,4</w:t>
      </w:r>
      <w:r w:rsidRPr="00DF3B55">
        <w:t xml:space="preserve"> % от утвержденных </w:t>
      </w:r>
      <w:r>
        <w:t>годовых назначений.</w:t>
      </w:r>
    </w:p>
    <w:p w:rsidR="00A622E6" w:rsidRPr="00DF3B55" w:rsidRDefault="00A622E6" w:rsidP="00A622E6">
      <w:pPr>
        <w:ind w:firstLine="708"/>
        <w:jc w:val="both"/>
      </w:pPr>
      <w:r w:rsidRPr="00DF3B55">
        <w:t xml:space="preserve">По разделу 0100 «Общегосударственные вопросы» отражаются расходы на функционирование высшего должностного лица муниципального образования, функционирование представительного органа муниципального образования, местной администрации и другие общегосударственные вопросы, бюджетные назначения исполнены в сумме </w:t>
      </w:r>
      <w:r>
        <w:t>9 038,1</w:t>
      </w:r>
      <w:r w:rsidRPr="00DF3B55">
        <w:t xml:space="preserve"> тыс. рублей или </w:t>
      </w:r>
      <w:r>
        <w:t>97,8%</w:t>
      </w:r>
      <w:r w:rsidRPr="00DF3B55">
        <w:t xml:space="preserve"> от </w:t>
      </w:r>
      <w:r>
        <w:t xml:space="preserve">утвержденных </w:t>
      </w:r>
      <w:r w:rsidRPr="00DF3B55">
        <w:t>плановых назначений:</w:t>
      </w:r>
    </w:p>
    <w:p w:rsidR="00A622E6" w:rsidRPr="00DF3B55" w:rsidRDefault="00A622E6" w:rsidP="00A622E6">
      <w:pPr>
        <w:ind w:firstLine="708"/>
        <w:jc w:val="both"/>
      </w:pPr>
      <w:r>
        <w:t>П</w:t>
      </w:r>
      <w:r w:rsidRPr="00DF3B55">
        <w:t xml:space="preserve">о подразделу 0102 «Функционирование высшего должностного лица субъекта Российской Федерации и муниципального образования» отражены расходы на содержание главы администрации Тубинского муниципального образования. Исполнение составило </w:t>
      </w:r>
      <w:r>
        <w:t>1 512,2</w:t>
      </w:r>
      <w:r w:rsidRPr="00DF3B55">
        <w:t xml:space="preserve"> тыс. руб. (</w:t>
      </w:r>
      <w:r>
        <w:t>99,8%</w:t>
      </w:r>
      <w:r w:rsidRPr="00DF3B55">
        <w:t xml:space="preserve"> от плановых назначений).</w:t>
      </w:r>
    </w:p>
    <w:p w:rsidR="00A622E6" w:rsidRPr="003A70AE" w:rsidRDefault="00A622E6" w:rsidP="00A622E6">
      <w:pPr>
        <w:ind w:firstLine="709"/>
        <w:jc w:val="both"/>
        <w:rPr>
          <w:bCs/>
          <w:color w:val="FF0000"/>
        </w:rPr>
      </w:pPr>
      <w:r>
        <w:t>П</w:t>
      </w:r>
      <w:r w:rsidRPr="00DF3B55">
        <w:t xml:space="preserve">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средства на обеспечение деятельности администрации Тубинского муниципального образования. </w:t>
      </w:r>
      <w:r w:rsidRPr="006D7CA6">
        <w:t>Исполнение составило 4</w:t>
      </w:r>
      <w:r>
        <w:t> </w:t>
      </w:r>
      <w:r w:rsidRPr="006D7CA6">
        <w:t>9</w:t>
      </w:r>
      <w:r>
        <w:t>35,3</w:t>
      </w:r>
      <w:r w:rsidRPr="006D7CA6">
        <w:t xml:space="preserve"> тыс. руб., что на </w:t>
      </w:r>
      <w:r>
        <w:t>176,9</w:t>
      </w:r>
      <w:r w:rsidRPr="006D7CA6">
        <w:t xml:space="preserve"> тыс. руб. меньше (9</w:t>
      </w:r>
      <w:r>
        <w:t>6</w:t>
      </w:r>
      <w:r w:rsidRPr="006D7CA6">
        <w:t>,</w:t>
      </w:r>
      <w:r>
        <w:t>5</w:t>
      </w:r>
      <w:r w:rsidRPr="006D7CA6">
        <w:t>%) от запланированной суммы.</w:t>
      </w:r>
    </w:p>
    <w:p w:rsidR="00A622E6" w:rsidRDefault="00A622E6" w:rsidP="00A622E6">
      <w:pPr>
        <w:ind w:firstLine="709"/>
        <w:jc w:val="both"/>
      </w:pPr>
      <w:r>
        <w:t>П</w:t>
      </w:r>
      <w:r w:rsidRPr="00DF3B55">
        <w:t xml:space="preserve">о подразделу 0106 «Обеспечение деятельности финансовых, налоговых и таможенных органов и органов финансового (финансово-бюджетного) надзора» предусмотрены </w:t>
      </w:r>
      <w:r>
        <w:t xml:space="preserve">следующие </w:t>
      </w:r>
      <w:r w:rsidRPr="00DF3B55">
        <w:t>средства</w:t>
      </w:r>
      <w:r>
        <w:t xml:space="preserve"> </w:t>
      </w:r>
      <w:proofErr w:type="gramStart"/>
      <w:r>
        <w:t>по</w:t>
      </w:r>
      <w:proofErr w:type="gramEnd"/>
      <w:r>
        <w:t>:</w:t>
      </w:r>
    </w:p>
    <w:p w:rsidR="00A622E6" w:rsidRDefault="00A622E6" w:rsidP="00A622E6">
      <w:pPr>
        <w:ind w:firstLine="708"/>
        <w:jc w:val="both"/>
      </w:pPr>
      <w:r w:rsidRPr="00DF3B55">
        <w:lastRenderedPageBreak/>
        <w:t xml:space="preserve"> </w:t>
      </w:r>
      <w:r>
        <w:t>-</w:t>
      </w:r>
      <w:r w:rsidRPr="00DF3B55">
        <w:t xml:space="preserve"> передаче осуществления контрольно-счетному органу муниципального образования (Усть-Илимский район) полномочий контрольно-счетного органа поселения по осуществлению внешнего муниципального финансового контроля. Исполнение составило </w:t>
      </w:r>
      <w:r>
        <w:t>140,5</w:t>
      </w:r>
      <w:r w:rsidR="005F2138">
        <w:t xml:space="preserve"> тыс.</w:t>
      </w:r>
      <w:r w:rsidRPr="00DF3B55">
        <w:t xml:space="preserve"> руб. или </w:t>
      </w:r>
      <w:r>
        <w:t>100,0 % к плановым назначениям;</w:t>
      </w:r>
    </w:p>
    <w:p w:rsidR="00A622E6" w:rsidRDefault="00A622E6" w:rsidP="00A622E6">
      <w:pPr>
        <w:ind w:firstLine="708"/>
        <w:jc w:val="both"/>
      </w:pPr>
      <w:r>
        <w:t>- передаче</w:t>
      </w:r>
      <w:r w:rsidRPr="00991454">
        <w:t xml:space="preserve"> части полномочий по решению вопросов местного значения</w:t>
      </w:r>
      <w:r>
        <w:t xml:space="preserve">. </w:t>
      </w:r>
      <w:r w:rsidRPr="00DF3B55">
        <w:t xml:space="preserve">Исполнение составило </w:t>
      </w:r>
      <w:r>
        <w:t>1 704,9</w:t>
      </w:r>
      <w:r w:rsidRPr="00DF3B55">
        <w:t xml:space="preserve"> ты</w:t>
      </w:r>
      <w:r>
        <w:t>с.</w:t>
      </w:r>
      <w:r w:rsidRPr="00DF3B55">
        <w:t xml:space="preserve"> руб. или </w:t>
      </w:r>
      <w:r>
        <w:t>99,1 % к плановым назначениям;</w:t>
      </w:r>
    </w:p>
    <w:p w:rsidR="00A622E6" w:rsidRDefault="00A622E6" w:rsidP="00A622E6">
      <w:pPr>
        <w:ind w:firstLine="708"/>
        <w:jc w:val="both"/>
      </w:pPr>
      <w:r>
        <w:t xml:space="preserve">По подразделу 0107 </w:t>
      </w:r>
      <w:r w:rsidRPr="00612D46">
        <w:t>Обеспечение проведения выборов и референдумов</w:t>
      </w:r>
      <w:r>
        <w:t xml:space="preserve"> предусмотрены средства на о</w:t>
      </w:r>
      <w:r w:rsidRPr="00612D46">
        <w:t>рганизаци</w:t>
      </w:r>
      <w:r>
        <w:t>ю</w:t>
      </w:r>
      <w:r w:rsidRPr="00612D46">
        <w:t xml:space="preserve"> и проведение выборов высшего должностного лица органа местного самоуправления</w:t>
      </w:r>
      <w:r>
        <w:t xml:space="preserve"> и о</w:t>
      </w:r>
      <w:r w:rsidRPr="00612D46">
        <w:t>рганизация и проведение выборов в представительные органы местного самоуправления</w:t>
      </w:r>
      <w:r>
        <w:t xml:space="preserve"> в размере 719,3 тыс. руб. Исполнение составило 100 % от запланированной суммы. </w:t>
      </w:r>
    </w:p>
    <w:p w:rsidR="00A622E6" w:rsidRDefault="00A622E6" w:rsidP="00A622E6">
      <w:pPr>
        <w:ind w:firstLine="708"/>
        <w:jc w:val="both"/>
      </w:pPr>
      <w:r>
        <w:t>По подразделу 0113</w:t>
      </w:r>
      <w:r w:rsidRPr="00DF3B55">
        <w:t xml:space="preserve"> «Другие общегосударственные вопросы»</w:t>
      </w:r>
      <w:r>
        <w:t xml:space="preserve"> исполнение составило 25,9 тыс. руб. или 76,9 %, в том числе:</w:t>
      </w:r>
    </w:p>
    <w:p w:rsidR="00A622E6" w:rsidRDefault="00A622E6" w:rsidP="00A622E6">
      <w:pPr>
        <w:ind w:firstLine="708"/>
        <w:jc w:val="both"/>
      </w:pPr>
      <w:r>
        <w:t>- р</w:t>
      </w:r>
      <w:r w:rsidRPr="00DF3B55">
        <w:t xml:space="preserve">асходы на осуществление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в размере 0,7 тыс. руб., </w:t>
      </w:r>
      <w:r>
        <w:t xml:space="preserve">бюджетные назначения исполнены на 100,0%. </w:t>
      </w:r>
    </w:p>
    <w:p w:rsidR="00A622E6" w:rsidRDefault="00A622E6" w:rsidP="00A622E6">
      <w:pPr>
        <w:ind w:firstLine="708"/>
        <w:jc w:val="both"/>
      </w:pPr>
      <w:r>
        <w:t xml:space="preserve">- </w:t>
      </w:r>
      <w:r w:rsidRPr="00A3057E">
        <w:t>размещ</w:t>
      </w:r>
      <w:r>
        <w:t>ение</w:t>
      </w:r>
      <w:r w:rsidRPr="00A3057E">
        <w:t xml:space="preserve"> </w:t>
      </w:r>
      <w:r>
        <w:t xml:space="preserve">нормативно-правовой </w:t>
      </w:r>
      <w:r w:rsidRPr="00A3057E">
        <w:t>информации на страницах интернет-сайта</w:t>
      </w:r>
      <w:r>
        <w:t xml:space="preserve"> в размере 12,3 тыс. руб. или 83,1%. </w:t>
      </w:r>
    </w:p>
    <w:p w:rsidR="00A622E6" w:rsidRPr="00DF3B55" w:rsidRDefault="00A622E6" w:rsidP="00A622E6">
      <w:pPr>
        <w:ind w:firstLine="708"/>
        <w:jc w:val="both"/>
      </w:pPr>
      <w:r>
        <w:t xml:space="preserve">- проводилась реализация </w:t>
      </w:r>
      <w:r w:rsidRPr="00322C0C">
        <w:t>мероприятий, направленных на обеспечение качества и эффективности управления и распоряжения собственностью муниципального образования</w:t>
      </w:r>
      <w:r>
        <w:t xml:space="preserve"> в размере 12,9 тыс. руб. или 71% от плановых назначений.</w:t>
      </w:r>
    </w:p>
    <w:p w:rsidR="00A622E6" w:rsidRPr="00DF3B55" w:rsidRDefault="00A622E6" w:rsidP="00A622E6">
      <w:pPr>
        <w:ind w:firstLine="708"/>
        <w:jc w:val="both"/>
      </w:pPr>
      <w:r w:rsidRPr="00DF3B55">
        <w:t>По разделу 0200 «Национ</w:t>
      </w:r>
      <w:r>
        <w:t>альная оборона», подразделу 0203</w:t>
      </w:r>
      <w:r w:rsidRPr="00DF3B55">
        <w:t xml:space="preserve"> «Мобилизационная и вневойсковая подготовка» предусмотрены средства бюджетам поселений на осуществление полномочий по первичному воинскому учету на территориях, где отсутствуют военные комиссариаты, бюджетные назначения исполнены в сумме </w:t>
      </w:r>
      <w:r>
        <w:t>180,1</w:t>
      </w:r>
      <w:r w:rsidRPr="00DF3B55">
        <w:t xml:space="preserve"> тыс. рублей или </w:t>
      </w:r>
      <w:r>
        <w:t>100%</w:t>
      </w:r>
      <w:r w:rsidRPr="00DF3B55">
        <w:t xml:space="preserve"> от плановых назначений. </w:t>
      </w:r>
    </w:p>
    <w:p w:rsidR="00A622E6" w:rsidRDefault="00A622E6" w:rsidP="00A622E6">
      <w:pPr>
        <w:ind w:firstLine="708"/>
        <w:jc w:val="both"/>
      </w:pPr>
      <w:r w:rsidRPr="00DF3B55">
        <w:t>По разделу 0300 «Национальная безопасность и правоохранительная деятельность» отражены расходы на</w:t>
      </w:r>
      <w:r>
        <w:t xml:space="preserve"> обеспечение пожарной безопасности и</w:t>
      </w:r>
      <w:r w:rsidRPr="00E64E45">
        <w:t xml:space="preserve"> </w:t>
      </w:r>
      <w:r>
        <w:t>д</w:t>
      </w:r>
      <w:r w:rsidRPr="00E64E45">
        <w:t>ругие вопросы в области национальной безопасности и правоохранительной деятельности</w:t>
      </w:r>
      <w:r w:rsidRPr="00DF3B55">
        <w:t xml:space="preserve">, </w:t>
      </w:r>
      <w:r w:rsidRPr="00440FB7">
        <w:t xml:space="preserve">бюджетные назначения исполнены в сумме </w:t>
      </w:r>
      <w:r>
        <w:t>31,8</w:t>
      </w:r>
      <w:r w:rsidRPr="00440FB7">
        <w:t xml:space="preserve"> тыс. рублей или </w:t>
      </w:r>
      <w:r>
        <w:t>100,0% от плановых назначений в рамках муниципальных программ:</w:t>
      </w:r>
    </w:p>
    <w:p w:rsidR="00A622E6" w:rsidRDefault="005F2138" w:rsidP="00A622E6">
      <w:pPr>
        <w:ind w:firstLine="708"/>
        <w:jc w:val="both"/>
      </w:pPr>
      <w:r>
        <w:t>1) «</w:t>
      </w:r>
      <w:r w:rsidR="00A622E6" w:rsidRPr="00C5298C">
        <w:t>Пожарная безопасность, защита населения и территории Тубинского муниципального образования от чр</w:t>
      </w:r>
      <w:r w:rsidR="00A622E6">
        <w:t>езвычайных ситуаций на 2015-2024</w:t>
      </w:r>
      <w:r>
        <w:t xml:space="preserve"> годы»</w:t>
      </w:r>
      <w:r w:rsidR="00A622E6">
        <w:t xml:space="preserve"> по мероприятиям:</w:t>
      </w:r>
    </w:p>
    <w:p w:rsidR="00A622E6" w:rsidRPr="00B23E01" w:rsidRDefault="00A622E6" w:rsidP="00A622E6">
      <w:pPr>
        <w:ind w:firstLine="708"/>
        <w:jc w:val="both"/>
      </w:pPr>
      <w:r>
        <w:t>-</w:t>
      </w:r>
      <w:r w:rsidR="005F2138">
        <w:t xml:space="preserve"> «</w:t>
      </w:r>
      <w:r w:rsidRPr="00B96274">
        <w:t>Содержание минерализованных полос (очистка от валежника, сухой трав</w:t>
      </w:r>
      <w:r w:rsidR="005F2138">
        <w:t>янистой растительности, мусора)»</w:t>
      </w:r>
      <w:r>
        <w:t xml:space="preserve"> – 31,8 тыс. руб., или 100,0% от плановых назначений;</w:t>
      </w:r>
    </w:p>
    <w:p w:rsidR="00A622E6" w:rsidRPr="00DF3B55" w:rsidRDefault="00A622E6" w:rsidP="00A622E6">
      <w:pPr>
        <w:ind w:firstLine="708"/>
        <w:jc w:val="both"/>
      </w:pPr>
      <w:r w:rsidRPr="00DF3B55">
        <w:t xml:space="preserve">По разделу 0400 «Национальная экономика» бюджетные назначения исполнены в сумме </w:t>
      </w:r>
      <w:r>
        <w:t>2086,3</w:t>
      </w:r>
      <w:r w:rsidRPr="00DF3B55">
        <w:t xml:space="preserve"> тыс. руб. или </w:t>
      </w:r>
      <w:r>
        <w:t>93</w:t>
      </w:r>
      <w:r w:rsidRPr="00DF3B55">
        <w:t xml:space="preserve"> % от плановых назначений:</w:t>
      </w:r>
    </w:p>
    <w:p w:rsidR="00A622E6" w:rsidRDefault="00A622E6" w:rsidP="00A622E6">
      <w:pPr>
        <w:ind w:firstLine="708"/>
        <w:jc w:val="both"/>
      </w:pPr>
      <w:r w:rsidRPr="00DF3B55">
        <w:t xml:space="preserve">- по подразделу 0401 «Общеэкономические вопросы» отражены расходы на осуществление отдельных областных государственных полномочий в сфере водоснабжения и водоотведения, бюджетные назначения исполнены в сумме </w:t>
      </w:r>
      <w:r>
        <w:t>33,8</w:t>
      </w:r>
      <w:r w:rsidRPr="00DF3B55">
        <w:t xml:space="preserve"> тыс. руб. </w:t>
      </w:r>
      <w:r>
        <w:t>Исполнение составило</w:t>
      </w:r>
      <w:r w:rsidRPr="00DF3B55">
        <w:t xml:space="preserve"> </w:t>
      </w:r>
      <w:r>
        <w:t>23,7</w:t>
      </w:r>
      <w:r w:rsidRPr="00DF3B55">
        <w:t xml:space="preserve"> % к плановым назна</w:t>
      </w:r>
      <w:r>
        <w:t>чениям, в связи с тем, что отсутствовал специалист, соответствующей квалификации</w:t>
      </w:r>
    </w:p>
    <w:p w:rsidR="00A622E6" w:rsidRPr="00DF3B55" w:rsidRDefault="00A622E6" w:rsidP="00A622E6">
      <w:pPr>
        <w:ind w:firstLine="708"/>
        <w:jc w:val="both"/>
      </w:pPr>
      <w:r w:rsidRPr="00DF3B55">
        <w:t xml:space="preserve">- по подразделу 0409 «Дорожное хозяйство (дорожные фонды)» расходы </w:t>
      </w:r>
      <w:r>
        <w:t>составили 2052,5</w:t>
      </w:r>
      <w:r w:rsidRPr="00DF3B55">
        <w:t xml:space="preserve"> тыс. руб.</w:t>
      </w:r>
      <w:r>
        <w:t xml:space="preserve"> или 97,8 % от плановых назначений</w:t>
      </w:r>
      <w:r w:rsidRPr="00DF3B55">
        <w:t xml:space="preserve"> в рамках муниципальной программы «Развитие дорожного хозяйства на территории Тубинского муницип</w:t>
      </w:r>
      <w:r>
        <w:t>ального образования на 2015-2024</w:t>
      </w:r>
      <w:r w:rsidRPr="00DF3B55">
        <w:t xml:space="preserve"> годы»</w:t>
      </w:r>
      <w:r>
        <w:t>,</w:t>
      </w:r>
      <w:r w:rsidRPr="00DF3B55">
        <w:t xml:space="preserve"> по мероприятиям:</w:t>
      </w:r>
    </w:p>
    <w:p w:rsidR="00A622E6" w:rsidRPr="00BD5631" w:rsidRDefault="00A622E6" w:rsidP="00A622E6">
      <w:pPr>
        <w:ind w:firstLine="708"/>
        <w:jc w:val="both"/>
        <w:rPr>
          <w:bCs/>
          <w:color w:val="000000"/>
        </w:rPr>
      </w:pPr>
      <w:r w:rsidRPr="00BD5631">
        <w:t>- «Зимнее содержание дорог»</w:t>
      </w:r>
      <w:r>
        <w:t xml:space="preserve"> </w:t>
      </w:r>
      <w:r w:rsidRPr="00BD5631">
        <w:t xml:space="preserve">- </w:t>
      </w:r>
      <w:r>
        <w:t>804,3</w:t>
      </w:r>
      <w:r w:rsidRPr="00BD5631">
        <w:t xml:space="preserve"> тыс. руб.</w:t>
      </w:r>
      <w:r w:rsidRPr="00BD5631">
        <w:rPr>
          <w:bCs/>
          <w:color w:val="000000"/>
        </w:rPr>
        <w:t xml:space="preserve"> </w:t>
      </w:r>
      <w:r>
        <w:rPr>
          <w:bCs/>
          <w:color w:val="000000"/>
        </w:rPr>
        <w:t>и</w:t>
      </w:r>
      <w:r w:rsidRPr="00BD5631">
        <w:rPr>
          <w:bCs/>
          <w:color w:val="000000"/>
        </w:rPr>
        <w:t xml:space="preserve">сполнение мероприятия составило </w:t>
      </w:r>
      <w:r>
        <w:rPr>
          <w:bCs/>
          <w:color w:val="000000"/>
        </w:rPr>
        <w:t>94</w:t>
      </w:r>
      <w:r w:rsidRPr="00BD5631">
        <w:rPr>
          <w:bCs/>
          <w:color w:val="000000"/>
        </w:rPr>
        <w:t>,</w:t>
      </w:r>
      <w:r>
        <w:rPr>
          <w:bCs/>
          <w:color w:val="000000"/>
        </w:rPr>
        <w:t>5</w:t>
      </w:r>
      <w:r w:rsidRPr="00BD5631">
        <w:rPr>
          <w:bCs/>
          <w:color w:val="000000"/>
        </w:rPr>
        <w:t xml:space="preserve">% от утвержденных плановых назначений. </w:t>
      </w:r>
    </w:p>
    <w:p w:rsidR="00A622E6" w:rsidRPr="00564052" w:rsidRDefault="00A622E6" w:rsidP="00A622E6">
      <w:pPr>
        <w:ind w:firstLine="708"/>
        <w:jc w:val="both"/>
        <w:rPr>
          <w:bCs/>
        </w:rPr>
      </w:pPr>
      <w:r w:rsidRPr="00BD5631">
        <w:lastRenderedPageBreak/>
        <w:t>- «Содержание и ремонт автомобильных дорог общего пользования местного значения в п. Тубинский»</w:t>
      </w:r>
      <w:r>
        <w:t xml:space="preserve"> - 624,1 тыс. руб., или 100 % от плановых назначений.</w:t>
      </w:r>
      <w:r w:rsidRPr="00564052">
        <w:rPr>
          <w:bCs/>
        </w:rPr>
        <w:tab/>
      </w:r>
    </w:p>
    <w:p w:rsidR="00A622E6" w:rsidRDefault="00A622E6" w:rsidP="00A622E6">
      <w:pPr>
        <w:ind w:firstLine="708"/>
        <w:jc w:val="both"/>
      </w:pPr>
      <w:r>
        <w:t>- «</w:t>
      </w:r>
      <w:r w:rsidRPr="0009666D">
        <w:t>Реализация мероприятий перечня проектов народных инициатив</w:t>
      </w:r>
      <w:r>
        <w:t xml:space="preserve">» - 624,0 тыс. руб. в том числе </w:t>
      </w:r>
      <w:proofErr w:type="spellStart"/>
      <w:r>
        <w:t>софинансирование</w:t>
      </w:r>
      <w:proofErr w:type="spellEnd"/>
      <w:r>
        <w:t xml:space="preserve"> 18,7 тыс. руб., или 100,0% от плановых назначений;</w:t>
      </w:r>
    </w:p>
    <w:p w:rsidR="00A622E6" w:rsidRPr="00DF3B55" w:rsidRDefault="00A622E6" w:rsidP="00A622E6">
      <w:pPr>
        <w:ind w:firstLine="708"/>
        <w:jc w:val="both"/>
      </w:pPr>
      <w:r w:rsidRPr="00DF3B55">
        <w:t xml:space="preserve">По разделу 0500 «Жилищно-коммунальное хозяйство» бюджетные назначения исполнены в сумме </w:t>
      </w:r>
      <w:r>
        <w:t>291</w:t>
      </w:r>
      <w:r w:rsidRPr="00DF3B55">
        <w:t xml:space="preserve"> тыс. руб. или </w:t>
      </w:r>
      <w:r>
        <w:t>87,4 %</w:t>
      </w:r>
      <w:r w:rsidRPr="00DF3B55">
        <w:t xml:space="preserve"> от плановых назначений:</w:t>
      </w:r>
    </w:p>
    <w:p w:rsidR="00A622E6" w:rsidRDefault="00A622E6" w:rsidP="00A622E6">
      <w:pPr>
        <w:ind w:firstLine="708"/>
        <w:jc w:val="both"/>
      </w:pPr>
      <w:r w:rsidRPr="00DF3B55">
        <w:t xml:space="preserve">- по подразделу 0503 «Благоустройство» отражены расходы в сумме </w:t>
      </w:r>
      <w:r>
        <w:t>169,5</w:t>
      </w:r>
      <w:r w:rsidRPr="00DF3B55">
        <w:t xml:space="preserve"> тыс. руб.</w:t>
      </w:r>
      <w:r>
        <w:t xml:space="preserve"> или 99,9% от плановых назначений в рамках следующих муниципальных программ:</w:t>
      </w:r>
      <w:r w:rsidRPr="00DF3B55">
        <w:t xml:space="preserve"> </w:t>
      </w:r>
    </w:p>
    <w:p w:rsidR="00A622E6" w:rsidRDefault="00A622E6" w:rsidP="00A622E6">
      <w:pPr>
        <w:ind w:firstLine="708"/>
        <w:jc w:val="both"/>
      </w:pPr>
      <w:r>
        <w:t xml:space="preserve">- </w:t>
      </w:r>
      <w:r w:rsidRPr="00DF3B55">
        <w:t>«Благоустройство территории Тубинского муници</w:t>
      </w:r>
      <w:r>
        <w:t>пального образования в 2015-2024</w:t>
      </w:r>
      <w:r w:rsidRPr="00DF3B55">
        <w:t xml:space="preserve"> годах» </w:t>
      </w:r>
      <w:r>
        <w:t xml:space="preserve">бюджетные назначения исполнены в сумме 298,8 тыс. руб. или 85,4% </w:t>
      </w:r>
      <w:r w:rsidRPr="00C94C19">
        <w:t>от плановых</w:t>
      </w:r>
      <w:r>
        <w:t xml:space="preserve"> назначений,</w:t>
      </w:r>
      <w:r w:rsidRPr="00C94C19">
        <w:t xml:space="preserve"> </w:t>
      </w:r>
      <w:r>
        <w:t>по мероприятиям:</w:t>
      </w:r>
    </w:p>
    <w:p w:rsidR="00A622E6" w:rsidRDefault="00A622E6" w:rsidP="00A622E6">
      <w:pPr>
        <w:ind w:firstLine="708"/>
        <w:jc w:val="both"/>
      </w:pPr>
      <w:r w:rsidRPr="00BD5631">
        <w:t xml:space="preserve">- «Ликвидация несанкционированных свалок, предотвращение их появления" – </w:t>
      </w:r>
      <w:r>
        <w:t>2</w:t>
      </w:r>
      <w:r w:rsidRPr="00BD5631">
        <w:t>8,</w:t>
      </w:r>
      <w:r>
        <w:t>5</w:t>
      </w:r>
      <w:r w:rsidRPr="00BD5631">
        <w:t xml:space="preserve"> тыс. руб. или </w:t>
      </w:r>
      <w:r>
        <w:t>100</w:t>
      </w:r>
      <w:r w:rsidRPr="00BD5631">
        <w:t xml:space="preserve"> % от плановых назначений. </w:t>
      </w:r>
    </w:p>
    <w:p w:rsidR="00A622E6" w:rsidRDefault="00A622E6" w:rsidP="00A622E6">
      <w:pPr>
        <w:ind w:firstLine="708"/>
        <w:jc w:val="both"/>
      </w:pPr>
      <w:r>
        <w:t xml:space="preserve">- </w:t>
      </w:r>
      <w:r w:rsidRPr="00DF3B55">
        <w:t xml:space="preserve">«Организация освещения улиц и дорог в п. Тубинский» - </w:t>
      </w:r>
      <w:r>
        <w:t>141,0 тыс. руб., или 99,8% от плановых назначений;</w:t>
      </w:r>
    </w:p>
    <w:p w:rsidR="00A622E6" w:rsidRDefault="00A622E6" w:rsidP="00A622E6">
      <w:pPr>
        <w:ind w:firstLine="708"/>
        <w:jc w:val="both"/>
      </w:pPr>
      <w:r w:rsidRPr="00DF3B55">
        <w:t xml:space="preserve">- по подразделу 0505 «Другие вопросы в области жилищно-коммунального хозяйства» отражены расходы на оплату взносов на капитальный ремонт муниципального жилищного фонда в сумме </w:t>
      </w:r>
      <w:r>
        <w:t xml:space="preserve">121,5 </w:t>
      </w:r>
      <w:r w:rsidRPr="00DF3B55">
        <w:t xml:space="preserve">тыс. руб. или </w:t>
      </w:r>
      <w:r>
        <w:t>74,4 %</w:t>
      </w:r>
      <w:r w:rsidRPr="00DF3B55">
        <w:t xml:space="preserve"> от плановых назначений.</w:t>
      </w:r>
      <w:r>
        <w:t xml:space="preserve"> В связи с недостатком собственных сре</w:t>
      </w:r>
      <w:proofErr w:type="gramStart"/>
      <w:r>
        <w:t>дств в б</w:t>
      </w:r>
      <w:proofErr w:type="gramEnd"/>
      <w:r>
        <w:t xml:space="preserve">юджете возникла кредиторская задолженность. </w:t>
      </w:r>
    </w:p>
    <w:p w:rsidR="00A622E6" w:rsidRPr="00DF3B55" w:rsidRDefault="00A622E6" w:rsidP="00A622E6">
      <w:pPr>
        <w:ind w:firstLine="708"/>
        <w:jc w:val="both"/>
      </w:pPr>
      <w:r w:rsidRPr="00DF3B55">
        <w:t xml:space="preserve">По разделу 0800 «Культура, кинематография», подразделу 0801 «Культура» бюджетные назначения исполнены в сумме </w:t>
      </w:r>
      <w:r>
        <w:t>42038,71</w:t>
      </w:r>
      <w:r w:rsidRPr="00DF3B55">
        <w:t xml:space="preserve"> тыс. руб. или </w:t>
      </w:r>
      <w:r>
        <w:t xml:space="preserve">79,1 </w:t>
      </w:r>
      <w:r w:rsidRPr="00DF3B55">
        <w:t>% от плановых назначений, в рамках муниципальной программы «Организация культурно – досугового обслуживания, развитие физической культур и спорта, автоматизации библиотечного обслуживания населения на 2015-202</w:t>
      </w:r>
      <w:r>
        <w:t>4</w:t>
      </w:r>
      <w:r w:rsidRPr="00DF3B55">
        <w:t xml:space="preserve"> годы» на содерж</w:t>
      </w:r>
      <w:r>
        <w:t>ание МКУК (ТЦК), по подпрограммам</w:t>
      </w:r>
      <w:r w:rsidRPr="00DF3B55">
        <w:t>:</w:t>
      </w:r>
    </w:p>
    <w:p w:rsidR="00A622E6" w:rsidRDefault="00A622E6" w:rsidP="00A622E6">
      <w:pPr>
        <w:ind w:firstLine="708"/>
        <w:jc w:val="both"/>
      </w:pPr>
      <w:r>
        <w:t xml:space="preserve">1) </w:t>
      </w:r>
      <w:r w:rsidRPr="00DF3B55">
        <w:t xml:space="preserve">«Поддержка традиционного народного творчества через организацию </w:t>
      </w:r>
      <w:proofErr w:type="spellStart"/>
      <w:r w:rsidRPr="00DF3B55">
        <w:t>культурно-досуговых</w:t>
      </w:r>
      <w:proofErr w:type="spellEnd"/>
      <w:r w:rsidRPr="00DF3B55">
        <w:t xml:space="preserve"> мероприятий среди населения Тубинского муниципального образования» - </w:t>
      </w:r>
      <w:r>
        <w:t>4 278,4 тыс. руб</w:t>
      </w:r>
      <w:r w:rsidR="00CE6B0B">
        <w:t>.</w:t>
      </w:r>
      <w:r>
        <w:t xml:space="preserve"> или 98,8% от утвержденных плановых назначений, в том числе:</w:t>
      </w:r>
    </w:p>
    <w:p w:rsidR="00A622E6" w:rsidRDefault="00A622E6" w:rsidP="00A622E6">
      <w:pPr>
        <w:ind w:firstLine="708"/>
        <w:jc w:val="both"/>
      </w:pPr>
      <w:r>
        <w:t xml:space="preserve">- </w:t>
      </w:r>
      <w:r w:rsidRPr="004E4114"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 xml:space="preserve"> бюджетные назначения исполнены в сумме 3 008,5 тыс. руб. или 98,6 % от плановых назначений;</w:t>
      </w:r>
    </w:p>
    <w:p w:rsidR="00A622E6" w:rsidRPr="003A70AE" w:rsidRDefault="00A622E6" w:rsidP="00A622E6">
      <w:pPr>
        <w:ind w:firstLine="708"/>
        <w:jc w:val="both"/>
      </w:pPr>
      <w:r>
        <w:t>- на закупку</w:t>
      </w:r>
      <w:r w:rsidRPr="004E4114">
        <w:t xml:space="preserve"> товаров, работ и услуг для государственных (муниципальных) нужд</w:t>
      </w:r>
      <w:r>
        <w:t xml:space="preserve"> бюджетные назначения исполнены в сумме 1 841,7 тыс. руб. или 25,5 % от плановых назначений. Не освоены средства иных межбюджетных </w:t>
      </w:r>
      <w:r w:rsidR="00CE6B0B">
        <w:t>трансфертов</w:t>
      </w:r>
      <w:r>
        <w:t xml:space="preserve"> полученных от муниципального образования «Усть-</w:t>
      </w:r>
      <w:r w:rsidRPr="003A70AE">
        <w:t>Илимский район» на мероприятия по капитальному ремонту клуба исполнение составило 17,2% от плановых назначений. В 2023 году будут продолжены работы, в том числе установка пожарной сигнализации.</w:t>
      </w:r>
    </w:p>
    <w:p w:rsidR="00A622E6" w:rsidRPr="00DF3B55" w:rsidRDefault="00A622E6" w:rsidP="00A622E6">
      <w:pPr>
        <w:ind w:firstLine="708"/>
        <w:jc w:val="both"/>
      </w:pPr>
      <w:r>
        <w:t xml:space="preserve">2) </w:t>
      </w:r>
      <w:r w:rsidRPr="00DF3B55">
        <w:t xml:space="preserve">«Организация библиотечного обслуживания населения» - </w:t>
      </w:r>
      <w:r>
        <w:t>1 092,5 тыс. руб. или 96,7% от плановых назначений</w:t>
      </w:r>
      <w:r w:rsidRPr="00DF3B55">
        <w:t>.</w:t>
      </w:r>
    </w:p>
    <w:p w:rsidR="00A622E6" w:rsidRPr="003A70AE" w:rsidRDefault="00A622E6" w:rsidP="00A622E6">
      <w:pPr>
        <w:ind w:firstLine="708"/>
        <w:jc w:val="both"/>
      </w:pPr>
      <w:r w:rsidRPr="003A70AE">
        <w:t>Осуществление мероприятий по капитальному ремонту объектов муниципальной собственности в сфере культуры составили – 36</w:t>
      </w:r>
      <w:r>
        <w:t xml:space="preserve"> </w:t>
      </w:r>
      <w:r w:rsidRPr="003A70AE">
        <w:t xml:space="preserve">089,6 тыс. руб. или 86,5%. Акты о приемке выполненных работ подписаны в сроки не позволяющие </w:t>
      </w:r>
      <w:proofErr w:type="gramStart"/>
      <w:r w:rsidRPr="003A70AE">
        <w:t>произвести</w:t>
      </w:r>
      <w:proofErr w:type="gramEnd"/>
      <w:r w:rsidRPr="003A70AE">
        <w:t xml:space="preserve"> оплату в полном объеме. Завершение работ планируется в 2023 году.</w:t>
      </w:r>
    </w:p>
    <w:p w:rsidR="00A622E6" w:rsidRDefault="00A622E6" w:rsidP="00A622E6">
      <w:pPr>
        <w:ind w:firstLine="708"/>
        <w:jc w:val="both"/>
      </w:pPr>
      <w:r w:rsidRPr="00DF3B55">
        <w:t xml:space="preserve">По разделу 1000 «Социальная политика», подразделу 1001 «Пенсионное обеспечение» бюджетные назначения исполнены в сумме </w:t>
      </w:r>
      <w:r>
        <w:t>414,5</w:t>
      </w:r>
      <w:r w:rsidRPr="00DF3B55">
        <w:t xml:space="preserve"> тыс. руб. или </w:t>
      </w:r>
      <w:r>
        <w:t>100,0%</w:t>
      </w:r>
      <w:r w:rsidRPr="00DF3B55">
        <w:t xml:space="preserve"> от плановых назначений. </w:t>
      </w:r>
    </w:p>
    <w:p w:rsidR="00A622E6" w:rsidRPr="00CE6B0B" w:rsidRDefault="00A622E6" w:rsidP="00A622E6">
      <w:pPr>
        <w:ind w:firstLine="708"/>
        <w:jc w:val="both"/>
        <w:rPr>
          <w:sz w:val="16"/>
          <w:szCs w:val="16"/>
        </w:rPr>
      </w:pPr>
    </w:p>
    <w:p w:rsidR="00A622E6" w:rsidRPr="00CE6B0B" w:rsidRDefault="00A622E6" w:rsidP="00CE6B0B">
      <w:pPr>
        <w:widowControl w:val="0"/>
        <w:suppressAutoHyphens/>
        <w:ind w:firstLine="709"/>
        <w:jc w:val="both"/>
        <w:rPr>
          <w:b/>
        </w:rPr>
      </w:pPr>
      <w:r w:rsidRPr="00CF36F0">
        <w:rPr>
          <w:b/>
        </w:rPr>
        <w:t>Источники внутреннего финансирования дефицита бюджета</w:t>
      </w:r>
      <w:r w:rsidR="00CE6B0B">
        <w:rPr>
          <w:b/>
        </w:rPr>
        <w:t xml:space="preserve">. </w:t>
      </w:r>
      <w:r w:rsidRPr="00CF36F0">
        <w:rPr>
          <w:color w:val="000000"/>
        </w:rPr>
        <w:t>Источники внутреннего финансирования дефицита местного бюджета по состоянию на 01.01.2023 составили «минус» 4 310,1</w:t>
      </w:r>
      <w:r w:rsidRPr="00CF36F0">
        <w:rPr>
          <w:color w:val="FF0000"/>
        </w:rPr>
        <w:t xml:space="preserve"> </w:t>
      </w:r>
      <w:r w:rsidRPr="00CF36F0">
        <w:t>тыс. рублей</w:t>
      </w:r>
      <w:r w:rsidRPr="00CF36F0">
        <w:rPr>
          <w:color w:val="000000"/>
        </w:rPr>
        <w:t>.</w:t>
      </w:r>
    </w:p>
    <w:p w:rsidR="00A622E6" w:rsidRPr="00CF36F0" w:rsidRDefault="00A622E6" w:rsidP="00A622E6">
      <w:pPr>
        <w:pStyle w:val="af2"/>
        <w:widowControl w:val="0"/>
        <w:suppressAutoHyphens/>
        <w:spacing w:before="0" w:beforeAutospacing="0" w:after="0" w:afterAutospacing="0"/>
        <w:ind w:firstLine="709"/>
        <w:jc w:val="both"/>
      </w:pPr>
      <w:r w:rsidRPr="00CF36F0">
        <w:lastRenderedPageBreak/>
        <w:t>В 2022 году кредиты от кредитных организаций не привлекались.</w:t>
      </w:r>
    </w:p>
    <w:p w:rsidR="00A622E6" w:rsidRPr="00CF36F0" w:rsidRDefault="00A622E6" w:rsidP="00A622E6">
      <w:pPr>
        <w:pStyle w:val="af2"/>
        <w:widowControl w:val="0"/>
        <w:suppressAutoHyphens/>
        <w:spacing w:before="0" w:beforeAutospacing="0" w:after="0" w:afterAutospacing="0"/>
        <w:ind w:firstLine="720"/>
        <w:jc w:val="both"/>
      </w:pPr>
      <w:r w:rsidRPr="00CF36F0">
        <w:t xml:space="preserve">По состоянию на </w:t>
      </w:r>
      <w:r w:rsidR="00886641" w:rsidRPr="00CF36F0">
        <w:rPr>
          <w:color w:val="000000"/>
        </w:rPr>
        <w:t xml:space="preserve">01.01.2023 </w:t>
      </w:r>
      <w:r w:rsidRPr="00CF36F0">
        <w:t xml:space="preserve"> муниципальный долг Тубинского муниципального образования отсутствует.</w:t>
      </w:r>
    </w:p>
    <w:p w:rsidR="00A622E6" w:rsidRDefault="00A622E6" w:rsidP="00A622E6">
      <w:pPr>
        <w:ind w:firstLine="708"/>
        <w:jc w:val="both"/>
      </w:pPr>
      <w:r w:rsidRPr="00CF36F0">
        <w:t xml:space="preserve">Просроченной кредиторской задолженности на 01.01.2023 нет. </w:t>
      </w:r>
    </w:p>
    <w:p w:rsidR="00AC6E8E" w:rsidRPr="00AC6E8E" w:rsidRDefault="00AC6E8E" w:rsidP="00A622E6">
      <w:pPr>
        <w:ind w:firstLine="708"/>
        <w:jc w:val="both"/>
        <w:rPr>
          <w:sz w:val="16"/>
          <w:szCs w:val="16"/>
        </w:rPr>
      </w:pPr>
    </w:p>
    <w:p w:rsidR="00A622E6" w:rsidRDefault="007E3BFD" w:rsidP="007E3BFD">
      <w:pPr>
        <w:jc w:val="center"/>
      </w:pPr>
      <w:r>
        <w:t xml:space="preserve">Таблица 11. </w:t>
      </w:r>
      <w:r w:rsidR="00A622E6" w:rsidRPr="00CF36F0">
        <w:t>Остаток средств бюджета</w:t>
      </w:r>
    </w:p>
    <w:p w:rsidR="00A622E6" w:rsidRPr="00647BEA" w:rsidRDefault="00A622E6" w:rsidP="00A622E6">
      <w:pPr>
        <w:ind w:firstLine="709"/>
        <w:jc w:val="both"/>
        <w:rPr>
          <w:sz w:val="16"/>
          <w:szCs w:val="16"/>
        </w:rPr>
      </w:pPr>
    </w:p>
    <w:tbl>
      <w:tblPr>
        <w:tblW w:w="9493" w:type="dxa"/>
        <w:tblInd w:w="113" w:type="dxa"/>
        <w:tblLook w:val="04A0"/>
      </w:tblPr>
      <w:tblGrid>
        <w:gridCol w:w="4815"/>
        <w:gridCol w:w="1417"/>
        <w:gridCol w:w="1560"/>
        <w:gridCol w:w="1701"/>
      </w:tblGrid>
      <w:tr w:rsidR="007E3BFD" w:rsidRPr="00CD1222" w:rsidTr="00647BEA">
        <w:trPr>
          <w:trHeight w:val="243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BFD" w:rsidRPr="00CD1222" w:rsidRDefault="007E3BFD" w:rsidP="007E3BFD">
            <w:pPr>
              <w:jc w:val="center"/>
              <w:rPr>
                <w:sz w:val="22"/>
                <w:szCs w:val="22"/>
              </w:rPr>
            </w:pPr>
          </w:p>
          <w:p w:rsidR="007E3BFD" w:rsidRPr="00CD1222" w:rsidRDefault="007E3BFD" w:rsidP="007E3BFD">
            <w:pPr>
              <w:jc w:val="center"/>
              <w:rPr>
                <w:sz w:val="22"/>
                <w:szCs w:val="22"/>
              </w:rPr>
            </w:pPr>
            <w:r w:rsidRPr="00CD1222">
              <w:rPr>
                <w:b/>
                <w:bCs/>
                <w:sz w:val="22"/>
                <w:szCs w:val="22"/>
              </w:rPr>
              <w:t>Остатки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CD1222">
              <w:rPr>
                <w:b/>
                <w:bCs/>
                <w:sz w:val="22"/>
                <w:szCs w:val="22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FD" w:rsidRPr="00CD1222" w:rsidRDefault="007E3BFD" w:rsidP="00FE3C54">
            <w:pPr>
              <w:jc w:val="center"/>
              <w:rPr>
                <w:b/>
                <w:bCs/>
                <w:sz w:val="22"/>
                <w:szCs w:val="22"/>
              </w:rPr>
            </w:pPr>
            <w:r w:rsidRPr="00CD1222">
              <w:rPr>
                <w:b/>
                <w:bCs/>
                <w:sz w:val="22"/>
                <w:szCs w:val="22"/>
              </w:rPr>
              <w:t>2021</w:t>
            </w:r>
            <w:r w:rsidR="00647BE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FD" w:rsidRPr="00CD1222" w:rsidRDefault="007E3BFD" w:rsidP="00FE3C54">
            <w:pPr>
              <w:jc w:val="center"/>
              <w:rPr>
                <w:b/>
                <w:bCs/>
                <w:sz w:val="22"/>
                <w:szCs w:val="22"/>
              </w:rPr>
            </w:pPr>
            <w:r w:rsidRPr="00CD1222">
              <w:rPr>
                <w:b/>
                <w:bCs/>
                <w:sz w:val="22"/>
                <w:szCs w:val="22"/>
              </w:rPr>
              <w:t>2022</w:t>
            </w:r>
            <w:r w:rsidR="00647BE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FD" w:rsidRPr="007E3BFD" w:rsidRDefault="007E3BFD" w:rsidP="00FE3C54">
            <w:pPr>
              <w:jc w:val="center"/>
              <w:rPr>
                <w:b/>
                <w:sz w:val="22"/>
                <w:szCs w:val="22"/>
              </w:rPr>
            </w:pPr>
            <w:r w:rsidRPr="007E3BFD">
              <w:rPr>
                <w:b/>
                <w:color w:val="000000"/>
              </w:rPr>
              <w:t>Отклонение +,-</w:t>
            </w:r>
            <w:r w:rsidRPr="007E3BFD">
              <w:rPr>
                <w:b/>
                <w:sz w:val="22"/>
                <w:szCs w:val="22"/>
              </w:rPr>
              <w:t> </w:t>
            </w:r>
          </w:p>
        </w:tc>
      </w:tr>
      <w:tr w:rsidR="007E3BFD" w:rsidRPr="00CD1222" w:rsidTr="00DB08A9">
        <w:trPr>
          <w:trHeight w:val="330"/>
        </w:trPr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BFD" w:rsidRPr="00CD1222" w:rsidRDefault="007E3BFD" w:rsidP="00FE3C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FD" w:rsidRPr="00CD1222" w:rsidRDefault="007E3BFD" w:rsidP="00FE3C54">
            <w:pPr>
              <w:jc w:val="right"/>
              <w:rPr>
                <w:b/>
                <w:bCs/>
                <w:sz w:val="22"/>
                <w:szCs w:val="22"/>
              </w:rPr>
            </w:pPr>
            <w:r w:rsidRPr="00CD1222">
              <w:rPr>
                <w:b/>
                <w:bCs/>
                <w:sz w:val="22"/>
                <w:szCs w:val="22"/>
              </w:rPr>
              <w:t>1 406 151,35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FD" w:rsidRPr="00CD1222" w:rsidRDefault="007E3BFD" w:rsidP="00FE3C54">
            <w:pPr>
              <w:jc w:val="right"/>
              <w:rPr>
                <w:b/>
                <w:bCs/>
                <w:sz w:val="22"/>
                <w:szCs w:val="22"/>
              </w:rPr>
            </w:pPr>
            <w:r w:rsidRPr="00CD1222">
              <w:rPr>
                <w:b/>
                <w:bCs/>
                <w:sz w:val="22"/>
                <w:szCs w:val="22"/>
              </w:rPr>
              <w:t>5 716 291,61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FD" w:rsidRPr="00CD1222" w:rsidRDefault="007E3BFD" w:rsidP="00FE3C54">
            <w:pPr>
              <w:jc w:val="right"/>
              <w:rPr>
                <w:b/>
                <w:bCs/>
                <w:sz w:val="22"/>
                <w:szCs w:val="22"/>
              </w:rPr>
            </w:pPr>
            <w:r w:rsidRPr="00CD1222">
              <w:rPr>
                <w:b/>
                <w:bCs/>
                <w:sz w:val="22"/>
                <w:szCs w:val="22"/>
              </w:rPr>
              <w:t>-4 310 140,26</w:t>
            </w:r>
          </w:p>
        </w:tc>
      </w:tr>
      <w:tr w:rsidR="00F61212" w:rsidRPr="00CD1222" w:rsidTr="00DB08A9">
        <w:trPr>
          <w:trHeight w:val="18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212" w:rsidRPr="00CD1222" w:rsidRDefault="00F61212" w:rsidP="00DB0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12" w:rsidRPr="00CD1222" w:rsidRDefault="00F61212" w:rsidP="00DB08A9">
            <w:pPr>
              <w:jc w:val="right"/>
              <w:rPr>
                <w:sz w:val="22"/>
                <w:szCs w:val="22"/>
              </w:rPr>
            </w:pPr>
            <w:r w:rsidRPr="00CD122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12" w:rsidRPr="00CD1222" w:rsidRDefault="00F61212" w:rsidP="00DB08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12" w:rsidRPr="00CD1222" w:rsidRDefault="00F61212" w:rsidP="00DB08A9">
            <w:pPr>
              <w:jc w:val="right"/>
              <w:rPr>
                <w:sz w:val="22"/>
                <w:szCs w:val="22"/>
              </w:rPr>
            </w:pPr>
          </w:p>
        </w:tc>
      </w:tr>
      <w:tr w:rsidR="00A622E6" w:rsidRPr="00CD1222" w:rsidTr="007E3BFD">
        <w:trPr>
          <w:trHeight w:val="18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2E6" w:rsidRPr="00CD1222" w:rsidRDefault="00A622E6" w:rsidP="00FE3C54">
            <w:pPr>
              <w:rPr>
                <w:sz w:val="22"/>
                <w:szCs w:val="22"/>
              </w:rPr>
            </w:pPr>
            <w:r w:rsidRPr="00CD1222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6" w:rsidRPr="00CD1222" w:rsidRDefault="00A622E6" w:rsidP="00FE3C54">
            <w:pPr>
              <w:jc w:val="right"/>
              <w:rPr>
                <w:sz w:val="22"/>
                <w:szCs w:val="22"/>
              </w:rPr>
            </w:pPr>
            <w:r w:rsidRPr="00CD122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6" w:rsidRPr="00CD1222" w:rsidRDefault="00A622E6" w:rsidP="00FE3C54">
            <w:pPr>
              <w:jc w:val="right"/>
              <w:rPr>
                <w:sz w:val="22"/>
                <w:szCs w:val="22"/>
              </w:rPr>
            </w:pPr>
            <w:r w:rsidRPr="00CD1222">
              <w:rPr>
                <w:sz w:val="22"/>
                <w:szCs w:val="22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6" w:rsidRPr="00CD1222" w:rsidRDefault="00A622E6" w:rsidP="00FE3C54">
            <w:pPr>
              <w:jc w:val="right"/>
              <w:rPr>
                <w:sz w:val="22"/>
                <w:szCs w:val="22"/>
              </w:rPr>
            </w:pPr>
            <w:r w:rsidRPr="00CD1222">
              <w:rPr>
                <w:sz w:val="22"/>
                <w:szCs w:val="22"/>
              </w:rPr>
              <w:t>-200 000,00</w:t>
            </w:r>
          </w:p>
        </w:tc>
      </w:tr>
      <w:tr w:rsidR="00A622E6" w:rsidRPr="00CD1222" w:rsidTr="00FE3C54">
        <w:trPr>
          <w:trHeight w:val="44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2E6" w:rsidRPr="00CD1222" w:rsidRDefault="00A622E6" w:rsidP="00FE3C54">
            <w:pPr>
              <w:rPr>
                <w:sz w:val="22"/>
                <w:szCs w:val="22"/>
              </w:rPr>
            </w:pPr>
            <w:r w:rsidRPr="00CD1222">
              <w:rPr>
                <w:sz w:val="22"/>
                <w:szCs w:val="22"/>
              </w:rPr>
              <w:t>Прочие МБТ на ремонт имущества, находящегося в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6" w:rsidRPr="00CD1222" w:rsidRDefault="00A622E6" w:rsidP="00FE3C54">
            <w:pPr>
              <w:jc w:val="right"/>
              <w:rPr>
                <w:sz w:val="22"/>
                <w:szCs w:val="22"/>
              </w:rPr>
            </w:pPr>
            <w:r w:rsidRPr="00CD122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6" w:rsidRPr="00CD1222" w:rsidRDefault="00A622E6" w:rsidP="00FE3C54">
            <w:pPr>
              <w:jc w:val="right"/>
              <w:rPr>
                <w:sz w:val="22"/>
                <w:szCs w:val="22"/>
              </w:rPr>
            </w:pPr>
            <w:r w:rsidRPr="00CD1222">
              <w:rPr>
                <w:sz w:val="22"/>
                <w:szCs w:val="22"/>
              </w:rPr>
              <w:t>5 168 906,64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6" w:rsidRPr="00CD1222" w:rsidRDefault="00A622E6" w:rsidP="00FE3C54">
            <w:pPr>
              <w:jc w:val="right"/>
              <w:rPr>
                <w:sz w:val="22"/>
                <w:szCs w:val="22"/>
              </w:rPr>
            </w:pPr>
            <w:r w:rsidRPr="00CD1222">
              <w:rPr>
                <w:sz w:val="22"/>
                <w:szCs w:val="22"/>
              </w:rPr>
              <w:t>-5 168 906,64</w:t>
            </w:r>
          </w:p>
        </w:tc>
      </w:tr>
      <w:tr w:rsidR="00A622E6" w:rsidRPr="00CD1222" w:rsidTr="007E3BFD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2E6" w:rsidRPr="00CD1222" w:rsidRDefault="00A622E6" w:rsidP="00FE3C54">
            <w:pPr>
              <w:rPr>
                <w:sz w:val="22"/>
                <w:szCs w:val="22"/>
              </w:rPr>
            </w:pPr>
            <w:r w:rsidRPr="00CD1222"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6" w:rsidRPr="00CD1222" w:rsidRDefault="00A622E6" w:rsidP="00FE3C54">
            <w:pPr>
              <w:jc w:val="right"/>
              <w:rPr>
                <w:sz w:val="22"/>
                <w:szCs w:val="22"/>
              </w:rPr>
            </w:pPr>
            <w:r w:rsidRPr="00CD1222">
              <w:rPr>
                <w:sz w:val="22"/>
                <w:szCs w:val="22"/>
              </w:rPr>
              <w:t>570 598,46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6" w:rsidRPr="00CD1222" w:rsidRDefault="00A622E6" w:rsidP="00FE3C54">
            <w:pPr>
              <w:jc w:val="right"/>
              <w:rPr>
                <w:sz w:val="22"/>
                <w:szCs w:val="22"/>
              </w:rPr>
            </w:pPr>
            <w:r w:rsidRPr="00CD1222">
              <w:rPr>
                <w:sz w:val="22"/>
                <w:szCs w:val="22"/>
              </w:rPr>
              <w:t>290 841,71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6" w:rsidRPr="00CD1222" w:rsidRDefault="00A622E6" w:rsidP="00FE3C54">
            <w:pPr>
              <w:jc w:val="right"/>
              <w:rPr>
                <w:sz w:val="22"/>
                <w:szCs w:val="22"/>
              </w:rPr>
            </w:pPr>
            <w:r w:rsidRPr="00CD1222">
              <w:rPr>
                <w:sz w:val="22"/>
                <w:szCs w:val="22"/>
              </w:rPr>
              <w:t>279 756,75</w:t>
            </w:r>
          </w:p>
        </w:tc>
      </w:tr>
      <w:tr w:rsidR="00A622E6" w:rsidRPr="00CD1222" w:rsidTr="007E3BFD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2E6" w:rsidRPr="00CD1222" w:rsidRDefault="00A622E6" w:rsidP="00FE3C54">
            <w:pPr>
              <w:rPr>
                <w:sz w:val="22"/>
                <w:szCs w:val="22"/>
              </w:rPr>
            </w:pPr>
            <w:r>
              <w:t>Н</w:t>
            </w:r>
            <w:r w:rsidRPr="00DF3B55">
              <w:t>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6" w:rsidRPr="00CD1222" w:rsidRDefault="00A622E6" w:rsidP="00FE3C54">
            <w:pPr>
              <w:jc w:val="right"/>
              <w:rPr>
                <w:sz w:val="22"/>
                <w:szCs w:val="22"/>
              </w:rPr>
            </w:pPr>
            <w:r w:rsidRPr="00CD1222">
              <w:rPr>
                <w:sz w:val="22"/>
                <w:szCs w:val="22"/>
              </w:rPr>
              <w:t>835 552,89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6" w:rsidRPr="00CD1222" w:rsidRDefault="00A622E6" w:rsidP="00FE3C54">
            <w:pPr>
              <w:jc w:val="right"/>
              <w:rPr>
                <w:sz w:val="22"/>
                <w:szCs w:val="22"/>
              </w:rPr>
            </w:pPr>
            <w:r w:rsidRPr="00CD1222">
              <w:rPr>
                <w:sz w:val="22"/>
                <w:szCs w:val="22"/>
              </w:rPr>
              <w:t>56 543,26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E6" w:rsidRPr="00CD1222" w:rsidRDefault="00A622E6" w:rsidP="00FE3C54">
            <w:pPr>
              <w:jc w:val="right"/>
              <w:rPr>
                <w:sz w:val="22"/>
                <w:szCs w:val="22"/>
              </w:rPr>
            </w:pPr>
            <w:r w:rsidRPr="00CD1222">
              <w:rPr>
                <w:sz w:val="22"/>
                <w:szCs w:val="22"/>
              </w:rPr>
              <w:t>779 009,63</w:t>
            </w:r>
          </w:p>
        </w:tc>
      </w:tr>
    </w:tbl>
    <w:p w:rsidR="003E619A" w:rsidRPr="00647BEA" w:rsidRDefault="003E619A" w:rsidP="003E619A">
      <w:pPr>
        <w:ind w:firstLine="709"/>
        <w:jc w:val="both"/>
        <w:rPr>
          <w:sz w:val="16"/>
          <w:szCs w:val="16"/>
        </w:rPr>
      </w:pPr>
    </w:p>
    <w:p w:rsidR="00AC6E8E" w:rsidRPr="00AC6E8E" w:rsidRDefault="00A622E6" w:rsidP="00AC6E8E">
      <w:pPr>
        <w:ind w:right="-99"/>
        <w:jc w:val="both"/>
        <w:rPr>
          <w:color w:val="CE181E"/>
        </w:rPr>
      </w:pPr>
      <w:r>
        <w:rPr>
          <w:color w:val="000000"/>
        </w:rPr>
        <w:tab/>
      </w:r>
      <w:r w:rsidR="00AC6E8E" w:rsidRPr="00AC6E8E">
        <w:rPr>
          <w:b/>
        </w:rPr>
        <w:t>Муниципальные программы.</w:t>
      </w:r>
      <w:r w:rsidR="00AC6E8E">
        <w:t xml:space="preserve"> </w:t>
      </w:r>
      <w:r w:rsidR="00AC6E8E">
        <w:rPr>
          <w:color w:val="000000"/>
        </w:rPr>
        <w:t xml:space="preserve">Информация об исполнении муниципальных программ в 2022 году </w:t>
      </w:r>
      <w:r w:rsidR="00AC6E8E">
        <w:t>представлена</w:t>
      </w:r>
      <w:r w:rsidR="00AC6E8E" w:rsidRPr="00650D38">
        <w:t xml:space="preserve"> в таблице </w:t>
      </w:r>
      <w:r w:rsidR="00AC6E8E">
        <w:t>12</w:t>
      </w:r>
      <w:r w:rsidR="00AC6E8E" w:rsidRPr="00650D38">
        <w:t>.</w:t>
      </w:r>
    </w:p>
    <w:p w:rsidR="00AC6E8E" w:rsidRPr="00AC6E8E" w:rsidRDefault="00AC6E8E" w:rsidP="00A622E6">
      <w:pPr>
        <w:ind w:right="-99"/>
        <w:jc w:val="both"/>
        <w:rPr>
          <w:sz w:val="16"/>
          <w:szCs w:val="16"/>
        </w:rPr>
      </w:pPr>
    </w:p>
    <w:p w:rsidR="0019067A" w:rsidRDefault="003E619A" w:rsidP="00AC6E8E">
      <w:pPr>
        <w:ind w:right="-99"/>
        <w:jc w:val="center"/>
        <w:rPr>
          <w:color w:val="CE181E"/>
        </w:rPr>
      </w:pPr>
      <w:r>
        <w:t xml:space="preserve">Таблица 12. </w:t>
      </w:r>
      <w:r w:rsidR="00A622E6">
        <w:rPr>
          <w:color w:val="000000"/>
        </w:rPr>
        <w:t>Информация о</w:t>
      </w:r>
      <w:r w:rsidR="00886641">
        <w:rPr>
          <w:color w:val="000000"/>
        </w:rPr>
        <w:t>б</w:t>
      </w:r>
      <w:r w:rsidR="00A622E6">
        <w:rPr>
          <w:color w:val="000000"/>
        </w:rPr>
        <w:t xml:space="preserve"> исполнении муниципальных программ </w:t>
      </w:r>
      <w:r w:rsidR="0034472A">
        <w:rPr>
          <w:color w:val="000000"/>
        </w:rPr>
        <w:t>в</w:t>
      </w:r>
      <w:r w:rsidR="00A622E6">
        <w:rPr>
          <w:color w:val="000000"/>
        </w:rPr>
        <w:t xml:space="preserve"> 2022 год</w:t>
      </w:r>
      <w:r w:rsidR="0034472A">
        <w:rPr>
          <w:color w:val="000000"/>
        </w:rPr>
        <w:t>у</w:t>
      </w:r>
    </w:p>
    <w:p w:rsidR="00A622E6" w:rsidRPr="00AC6E8E" w:rsidRDefault="00A622E6" w:rsidP="00A622E6">
      <w:pPr>
        <w:ind w:right="-99"/>
        <w:jc w:val="both"/>
        <w:rPr>
          <w:sz w:val="16"/>
          <w:szCs w:val="16"/>
        </w:rPr>
      </w:pPr>
      <w:r w:rsidRPr="00AC6E8E">
        <w:rPr>
          <w:color w:val="CE181E"/>
          <w:sz w:val="16"/>
          <w:szCs w:val="16"/>
        </w:rPr>
        <w:t xml:space="preserve">                                                                </w:t>
      </w:r>
    </w:p>
    <w:p w:rsidR="00A622E6" w:rsidRDefault="00A622E6" w:rsidP="00A622E6">
      <w:pPr>
        <w:pStyle w:val="10"/>
        <w:ind w:right="-99" w:firstLine="0"/>
        <w:jc w:val="both"/>
        <w:rPr>
          <w:b w:val="0"/>
          <w:color w:val="000000"/>
          <w:sz w:val="20"/>
        </w:rPr>
      </w:pPr>
      <w:r>
        <w:rPr>
          <w:b w:val="0"/>
          <w:color w:val="CE181E"/>
          <w:sz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b w:val="0"/>
          <w:color w:val="000000"/>
          <w:sz w:val="20"/>
        </w:rPr>
        <w:t xml:space="preserve">     (тыс. рублей)</w:t>
      </w:r>
    </w:p>
    <w:tbl>
      <w:tblPr>
        <w:tblW w:w="978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0"/>
        <w:gridCol w:w="1189"/>
        <w:gridCol w:w="1082"/>
        <w:gridCol w:w="900"/>
        <w:gridCol w:w="940"/>
      </w:tblGrid>
      <w:tr w:rsidR="00A622E6" w:rsidRPr="0019067A" w:rsidTr="00185592">
        <w:trPr>
          <w:trHeight w:val="311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19067A">
              <w:rPr>
                <w:b/>
                <w:color w:val="000000"/>
                <w:sz w:val="22"/>
                <w:szCs w:val="22"/>
              </w:rPr>
              <w:t>Перечень муниципальных программ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19067A">
              <w:rPr>
                <w:b/>
                <w:color w:val="000000"/>
                <w:sz w:val="22"/>
                <w:szCs w:val="22"/>
              </w:rPr>
              <w:t>Назначено, тыс. руб.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19067A">
              <w:rPr>
                <w:b/>
                <w:color w:val="000000"/>
                <w:sz w:val="22"/>
                <w:szCs w:val="22"/>
              </w:rPr>
              <w:t>Исполнено, 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19067A">
              <w:rPr>
                <w:b/>
                <w:color w:val="000000"/>
                <w:sz w:val="22"/>
                <w:szCs w:val="22"/>
              </w:rPr>
              <w:t>% исполнения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6" w:rsidRPr="0019067A" w:rsidRDefault="00A622E6" w:rsidP="00FE3C54">
            <w:pPr>
              <w:pStyle w:val="af1"/>
              <w:jc w:val="center"/>
              <w:rPr>
                <w:b/>
                <w:color w:val="000000"/>
                <w:sz w:val="22"/>
                <w:szCs w:val="22"/>
              </w:rPr>
            </w:pPr>
            <w:r w:rsidRPr="0019067A">
              <w:rPr>
                <w:b/>
                <w:color w:val="000000"/>
                <w:sz w:val="22"/>
                <w:szCs w:val="22"/>
              </w:rPr>
              <w:t>Отклонение +,-</w:t>
            </w:r>
          </w:p>
        </w:tc>
      </w:tr>
      <w:tr w:rsidR="00A622E6" w:rsidRPr="00CF36F0" w:rsidTr="00185592">
        <w:trPr>
          <w:trHeight w:val="8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22E6" w:rsidRPr="0034472A" w:rsidRDefault="00A622E6" w:rsidP="00FE3C54">
            <w:pPr>
              <w:pStyle w:val="af1"/>
              <w:jc w:val="center"/>
              <w:rPr>
                <w:sz w:val="22"/>
                <w:szCs w:val="22"/>
              </w:rPr>
            </w:pPr>
            <w:r w:rsidRPr="0034472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22E6" w:rsidRPr="0034472A" w:rsidRDefault="00A622E6" w:rsidP="00FE3C54">
            <w:pPr>
              <w:pStyle w:val="af1"/>
              <w:jc w:val="center"/>
              <w:rPr>
                <w:sz w:val="22"/>
                <w:szCs w:val="22"/>
              </w:rPr>
            </w:pPr>
            <w:r w:rsidRPr="003447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2E6" w:rsidRPr="0034472A" w:rsidRDefault="00A622E6" w:rsidP="00FE3C54">
            <w:pPr>
              <w:pStyle w:val="af1"/>
              <w:jc w:val="center"/>
              <w:rPr>
                <w:sz w:val="22"/>
                <w:szCs w:val="22"/>
              </w:rPr>
            </w:pPr>
            <w:r w:rsidRPr="003447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E6" w:rsidRPr="0034472A" w:rsidRDefault="00A622E6" w:rsidP="00FE3C54">
            <w:pPr>
              <w:pStyle w:val="af1"/>
              <w:jc w:val="center"/>
              <w:rPr>
                <w:sz w:val="22"/>
                <w:szCs w:val="22"/>
              </w:rPr>
            </w:pPr>
            <w:r w:rsidRPr="003447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6" w:rsidRPr="0034472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34472A">
              <w:rPr>
                <w:color w:val="000000"/>
                <w:sz w:val="22"/>
                <w:szCs w:val="22"/>
              </w:rPr>
              <w:t>5</w:t>
            </w:r>
          </w:p>
        </w:tc>
      </w:tr>
      <w:tr w:rsidR="00A622E6" w:rsidRPr="003A70AE" w:rsidTr="00185592">
        <w:trPr>
          <w:trHeight w:val="8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34472A" w:rsidRDefault="00A622E6" w:rsidP="00FE3C54">
            <w:pPr>
              <w:pStyle w:val="af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72A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34472A" w:rsidRDefault="00A622E6" w:rsidP="00FE3C54">
            <w:pPr>
              <w:pStyle w:val="af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72A">
              <w:rPr>
                <w:b/>
                <w:bCs/>
                <w:color w:val="000000"/>
                <w:sz w:val="22"/>
                <w:szCs w:val="22"/>
              </w:rPr>
              <w:t>55 453,1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622E6" w:rsidRPr="0034472A" w:rsidRDefault="00A622E6" w:rsidP="00FE3C54">
            <w:pPr>
              <w:pStyle w:val="af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72A">
              <w:rPr>
                <w:b/>
                <w:bCs/>
                <w:color w:val="000000"/>
                <w:sz w:val="22"/>
                <w:szCs w:val="22"/>
              </w:rPr>
              <w:t>44 291,9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34472A" w:rsidRDefault="00A622E6" w:rsidP="00FE3C54">
            <w:pPr>
              <w:pStyle w:val="af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72A">
              <w:rPr>
                <w:b/>
                <w:bCs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6" w:rsidRPr="0034472A" w:rsidRDefault="00A622E6" w:rsidP="00FE3C54">
            <w:pPr>
              <w:pStyle w:val="af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72A">
              <w:rPr>
                <w:b/>
                <w:bCs/>
                <w:color w:val="000000"/>
                <w:sz w:val="22"/>
                <w:szCs w:val="22"/>
              </w:rPr>
              <w:t>11 161,2</w:t>
            </w:r>
          </w:p>
        </w:tc>
      </w:tr>
      <w:tr w:rsidR="00A622E6" w:rsidRPr="0019067A" w:rsidTr="00185592">
        <w:trPr>
          <w:trHeight w:val="8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rPr>
                <w:bCs/>
                <w:color w:val="000000"/>
                <w:sz w:val="22"/>
                <w:szCs w:val="22"/>
              </w:rPr>
            </w:pPr>
            <w:r w:rsidRPr="0019067A">
              <w:rPr>
                <w:bCs/>
                <w:color w:val="000000"/>
                <w:sz w:val="22"/>
                <w:szCs w:val="22"/>
              </w:rPr>
              <w:t>Муниципальная программа "Пожарная безопасность, защита населения и территории Тубинского муниципального образования от чрезвычайных ситуаций на 2015-2024 годы"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bCs/>
                <w:color w:val="000000"/>
                <w:sz w:val="22"/>
                <w:szCs w:val="22"/>
              </w:rPr>
            </w:pPr>
            <w:r w:rsidRPr="0019067A">
              <w:rPr>
                <w:bCs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bCs/>
                <w:color w:val="000000"/>
                <w:sz w:val="22"/>
                <w:szCs w:val="22"/>
              </w:rPr>
            </w:pPr>
            <w:r w:rsidRPr="0019067A">
              <w:rPr>
                <w:bCs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bCs/>
                <w:color w:val="000000"/>
                <w:sz w:val="22"/>
                <w:szCs w:val="22"/>
              </w:rPr>
            </w:pPr>
            <w:r w:rsidRPr="0019067A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bCs/>
                <w:color w:val="000000"/>
                <w:sz w:val="22"/>
                <w:szCs w:val="22"/>
              </w:rPr>
            </w:pPr>
            <w:r w:rsidRPr="0019067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622E6" w:rsidRPr="0019067A" w:rsidTr="00185592">
        <w:trPr>
          <w:trHeight w:val="8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Мероприятие "Содержание минерализованных полос (очистка от валежника, сухой травянистой растительности, мусора)"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31,8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622E6" w:rsidRPr="0019067A" w:rsidTr="00185592">
        <w:trPr>
          <w:trHeight w:val="8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rPr>
                <w:bCs/>
                <w:color w:val="000000"/>
                <w:sz w:val="22"/>
                <w:szCs w:val="22"/>
              </w:rPr>
            </w:pPr>
            <w:r w:rsidRPr="0019067A">
              <w:rPr>
                <w:bCs/>
                <w:color w:val="000000"/>
                <w:sz w:val="22"/>
                <w:szCs w:val="22"/>
              </w:rPr>
              <w:t>Муниципальная программа "Развитие дорожного хозяйства на территории Тубинского муниципального образования на 2015-2024 годы"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bCs/>
                <w:color w:val="000000"/>
                <w:sz w:val="22"/>
                <w:szCs w:val="22"/>
              </w:rPr>
            </w:pPr>
            <w:r w:rsidRPr="0019067A">
              <w:rPr>
                <w:bCs/>
                <w:color w:val="000000"/>
                <w:sz w:val="22"/>
                <w:szCs w:val="22"/>
              </w:rPr>
              <w:t>2 099,7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bCs/>
                <w:color w:val="000000"/>
                <w:sz w:val="22"/>
                <w:szCs w:val="22"/>
              </w:rPr>
            </w:pPr>
            <w:r w:rsidRPr="0019067A">
              <w:rPr>
                <w:bCs/>
                <w:color w:val="000000"/>
                <w:sz w:val="22"/>
                <w:szCs w:val="22"/>
              </w:rPr>
              <w:t>2 052,5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bCs/>
                <w:color w:val="000000"/>
                <w:sz w:val="22"/>
                <w:szCs w:val="22"/>
              </w:rPr>
            </w:pPr>
            <w:r w:rsidRPr="0019067A">
              <w:rPr>
                <w:bCs/>
                <w:color w:val="000000"/>
                <w:sz w:val="22"/>
                <w:szCs w:val="22"/>
              </w:rPr>
              <w:t>97,8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bCs/>
                <w:color w:val="000000"/>
                <w:sz w:val="22"/>
                <w:szCs w:val="22"/>
              </w:rPr>
            </w:pPr>
            <w:r w:rsidRPr="0019067A">
              <w:rPr>
                <w:bCs/>
                <w:color w:val="000000"/>
                <w:sz w:val="22"/>
                <w:szCs w:val="22"/>
              </w:rPr>
              <w:t>47,2</w:t>
            </w:r>
          </w:p>
        </w:tc>
      </w:tr>
      <w:tr w:rsidR="00A622E6" w:rsidRPr="0019067A" w:rsidTr="00185592">
        <w:trPr>
          <w:trHeight w:val="8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Мероприятия "Зимнее содержание дорог"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851,6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804,3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94,4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47,3</w:t>
            </w:r>
          </w:p>
        </w:tc>
      </w:tr>
      <w:tr w:rsidR="00A622E6" w:rsidRPr="0019067A" w:rsidTr="00185592">
        <w:trPr>
          <w:trHeight w:val="8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Мероприятие "Содержание и ремонт автомобильных дорог общего пользования местного значения в п. Тубинский"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624,1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624,1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622E6" w:rsidRPr="0019067A" w:rsidTr="00185592">
        <w:trPr>
          <w:trHeight w:val="8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Организация перечня народных инициатив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624,0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624,0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622E6" w:rsidRPr="0019067A" w:rsidTr="00185592">
        <w:trPr>
          <w:trHeight w:val="8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rPr>
                <w:bCs/>
                <w:color w:val="000000"/>
                <w:sz w:val="22"/>
                <w:szCs w:val="22"/>
              </w:rPr>
            </w:pPr>
            <w:r w:rsidRPr="0019067A">
              <w:rPr>
                <w:bCs/>
                <w:color w:val="000000"/>
                <w:sz w:val="22"/>
                <w:szCs w:val="22"/>
              </w:rPr>
              <w:t>Муниципальная программа " Благоустройство территории Тубинского муниципального образования в 2015-2024 годах"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bCs/>
                <w:color w:val="000000"/>
                <w:sz w:val="22"/>
                <w:szCs w:val="22"/>
              </w:rPr>
            </w:pPr>
            <w:r w:rsidRPr="0019067A">
              <w:rPr>
                <w:bCs/>
                <w:color w:val="000000"/>
                <w:sz w:val="22"/>
                <w:szCs w:val="22"/>
              </w:rPr>
              <w:t>169,7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bCs/>
                <w:color w:val="000000"/>
                <w:sz w:val="22"/>
                <w:szCs w:val="22"/>
              </w:rPr>
            </w:pPr>
            <w:r w:rsidRPr="0019067A">
              <w:rPr>
                <w:bCs/>
                <w:color w:val="000000"/>
                <w:sz w:val="22"/>
                <w:szCs w:val="22"/>
              </w:rPr>
              <w:t>169,5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bCs/>
                <w:color w:val="000000"/>
                <w:sz w:val="22"/>
                <w:szCs w:val="22"/>
              </w:rPr>
            </w:pPr>
            <w:r w:rsidRPr="0019067A">
              <w:rPr>
                <w:bCs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bCs/>
                <w:color w:val="000000"/>
                <w:sz w:val="22"/>
                <w:szCs w:val="22"/>
              </w:rPr>
            </w:pPr>
            <w:r w:rsidRPr="0019067A">
              <w:rPr>
                <w:bCs/>
                <w:color w:val="000000"/>
                <w:sz w:val="22"/>
                <w:szCs w:val="22"/>
              </w:rPr>
              <w:t>0,2</w:t>
            </w:r>
          </w:p>
        </w:tc>
      </w:tr>
      <w:tr w:rsidR="00A622E6" w:rsidRPr="0019067A" w:rsidTr="00185592">
        <w:trPr>
          <w:trHeight w:val="8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Мероприятие "Ликвидация несанкционированных свалок, предотвращение их появления"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622E6" w:rsidRPr="0019067A" w:rsidTr="00185592">
        <w:trPr>
          <w:trHeight w:val="8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Мероприятие "Организация освещения улиц и дорог в п. Тубинский"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141,2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141,0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A622E6" w:rsidRPr="0019067A" w:rsidTr="00185592">
        <w:trPr>
          <w:trHeight w:val="8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rPr>
                <w:bCs/>
                <w:color w:val="000000"/>
                <w:sz w:val="22"/>
                <w:szCs w:val="22"/>
              </w:rPr>
            </w:pPr>
            <w:r w:rsidRPr="0019067A">
              <w:rPr>
                <w:bCs/>
                <w:color w:val="000000"/>
                <w:sz w:val="22"/>
                <w:szCs w:val="22"/>
              </w:rPr>
              <w:t xml:space="preserve">Муниципальная программа "Организация </w:t>
            </w:r>
            <w:proofErr w:type="spellStart"/>
            <w:r w:rsidRPr="0019067A">
              <w:rPr>
                <w:bCs/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19067A">
              <w:rPr>
                <w:bCs/>
                <w:color w:val="000000"/>
                <w:sz w:val="22"/>
                <w:szCs w:val="22"/>
              </w:rPr>
              <w:t xml:space="preserve"> обслуживания, развитие физической культуры и спорта, автоматизация библиотечного обслуживания населения на 2017-2024 годы"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bCs/>
                <w:color w:val="000000"/>
                <w:sz w:val="22"/>
                <w:szCs w:val="22"/>
              </w:rPr>
            </w:pPr>
            <w:r w:rsidRPr="0019067A">
              <w:rPr>
                <w:bCs/>
                <w:color w:val="000000"/>
                <w:sz w:val="22"/>
                <w:szCs w:val="22"/>
              </w:rPr>
              <w:t>53 151,9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bCs/>
                <w:color w:val="000000"/>
                <w:sz w:val="22"/>
                <w:szCs w:val="22"/>
              </w:rPr>
            </w:pPr>
            <w:r w:rsidRPr="0019067A">
              <w:rPr>
                <w:bCs/>
                <w:color w:val="000000"/>
                <w:sz w:val="22"/>
                <w:szCs w:val="22"/>
              </w:rPr>
              <w:t>42 038,1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bCs/>
                <w:color w:val="000000"/>
                <w:sz w:val="22"/>
                <w:szCs w:val="22"/>
              </w:rPr>
            </w:pPr>
            <w:r w:rsidRPr="0019067A">
              <w:rPr>
                <w:bCs/>
                <w:color w:val="000000"/>
                <w:sz w:val="22"/>
                <w:szCs w:val="22"/>
              </w:rPr>
              <w:t>79,1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bCs/>
                <w:color w:val="000000"/>
                <w:sz w:val="22"/>
                <w:szCs w:val="22"/>
              </w:rPr>
            </w:pPr>
            <w:r w:rsidRPr="0019067A">
              <w:rPr>
                <w:bCs/>
                <w:color w:val="000000"/>
                <w:sz w:val="22"/>
                <w:szCs w:val="22"/>
              </w:rPr>
              <w:t>11 113,8</w:t>
            </w:r>
          </w:p>
        </w:tc>
      </w:tr>
      <w:tr w:rsidR="00A622E6" w:rsidRPr="0019067A" w:rsidTr="00185592">
        <w:trPr>
          <w:trHeight w:val="8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lastRenderedPageBreak/>
              <w:t>Организация основной деятельности и содержание муниципальных учреждений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10 283,3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4 850,2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47,2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5 433,1</w:t>
            </w:r>
          </w:p>
        </w:tc>
      </w:tr>
      <w:tr w:rsidR="00A622E6" w:rsidRPr="0019067A" w:rsidTr="00185592">
        <w:trPr>
          <w:trHeight w:val="8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Реализация направлений расходов программных мероприятий в сфере культуры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622E6" w:rsidRPr="0019067A" w:rsidTr="00185592">
        <w:trPr>
          <w:trHeight w:val="8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41 732,6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36 089,6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86,5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5 643,0</w:t>
            </w:r>
          </w:p>
        </w:tc>
      </w:tr>
      <w:tr w:rsidR="00A622E6" w:rsidRPr="0019067A" w:rsidTr="00185592">
        <w:trPr>
          <w:trHeight w:val="85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Мероприятие "Организация библиотечного обслуживания населения"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1 130,2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1 092,5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96,7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6" w:rsidRPr="0019067A" w:rsidRDefault="00A622E6" w:rsidP="00FE3C54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19067A">
              <w:rPr>
                <w:color w:val="000000"/>
                <w:sz w:val="22"/>
                <w:szCs w:val="22"/>
              </w:rPr>
              <w:t>37,7</w:t>
            </w:r>
          </w:p>
        </w:tc>
      </w:tr>
    </w:tbl>
    <w:p w:rsidR="00A622E6" w:rsidRPr="0019067A" w:rsidRDefault="00A622E6" w:rsidP="00A622E6">
      <w:pPr>
        <w:ind w:firstLine="567"/>
        <w:jc w:val="center"/>
        <w:rPr>
          <w:color w:val="CE181E"/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tabs>
          <w:tab w:val="left" w:pos="0"/>
        </w:tabs>
        <w:ind w:left="-57" w:firstLine="57"/>
        <w:jc w:val="center"/>
        <w:rPr>
          <w:b/>
        </w:rPr>
      </w:pPr>
      <w:r w:rsidRPr="00650D38">
        <w:rPr>
          <w:b/>
        </w:rPr>
        <w:t>2.9 Анализ структуры экономики</w:t>
      </w:r>
    </w:p>
    <w:p w:rsidR="007412F8" w:rsidRPr="0019067A" w:rsidRDefault="007412F8" w:rsidP="007412F8">
      <w:pPr>
        <w:shd w:val="clear" w:color="auto" w:fill="FFFFFF"/>
        <w:ind w:firstLine="684"/>
        <w:jc w:val="center"/>
        <w:rPr>
          <w:b/>
          <w:bCs/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ind w:firstLine="684"/>
        <w:jc w:val="both"/>
        <w:rPr>
          <w:b/>
          <w:bCs/>
        </w:rPr>
      </w:pPr>
      <w:r w:rsidRPr="00650D38">
        <w:rPr>
          <w:b/>
          <w:bCs/>
        </w:rPr>
        <w:t>2.9.1. Уровень развития промышленного персонала</w:t>
      </w:r>
    </w:p>
    <w:p w:rsidR="007412F8" w:rsidRPr="00650D38" w:rsidRDefault="007412F8" w:rsidP="007412F8">
      <w:pPr>
        <w:pStyle w:val="a8"/>
        <w:shd w:val="clear" w:color="auto" w:fill="FFFFFF"/>
        <w:rPr>
          <w:sz w:val="24"/>
        </w:rPr>
      </w:pPr>
      <w:r w:rsidRPr="00650D38">
        <w:rPr>
          <w:sz w:val="24"/>
        </w:rPr>
        <w:t xml:space="preserve">Промышленное производство развито незначительно и не оказывает существенного влияния на развитие производственного комплекса </w:t>
      </w:r>
      <w:r w:rsidR="0096433B">
        <w:rPr>
          <w:sz w:val="24"/>
        </w:rPr>
        <w:t>поселения</w:t>
      </w:r>
      <w:r w:rsidRPr="00650D38">
        <w:rPr>
          <w:sz w:val="24"/>
        </w:rPr>
        <w:t>. Хозяйственная специализация Тубинского муниципального образования – лесозаготовка и деревообработка, коммунальное и транспортное обслуживание.</w:t>
      </w:r>
    </w:p>
    <w:p w:rsidR="007412F8" w:rsidRPr="00650D38" w:rsidRDefault="007412F8" w:rsidP="007412F8">
      <w:pPr>
        <w:pStyle w:val="a8"/>
        <w:shd w:val="clear" w:color="auto" w:fill="FFFFFF"/>
        <w:rPr>
          <w:sz w:val="24"/>
        </w:rPr>
      </w:pPr>
      <w:r w:rsidRPr="00650D38">
        <w:rPr>
          <w:sz w:val="24"/>
        </w:rPr>
        <w:t xml:space="preserve">В промышленности работает около 0,3 тыс. человек или порядка 50% всех кадров, занятых в общественном производстве поселения. Характерные особенности развития промышленности в Тубинском </w:t>
      </w:r>
      <w:r w:rsidR="0019067A">
        <w:rPr>
          <w:sz w:val="24"/>
        </w:rPr>
        <w:t>муниципальном образовании</w:t>
      </w:r>
      <w:r w:rsidRPr="00650D38">
        <w:rPr>
          <w:sz w:val="24"/>
        </w:rPr>
        <w:t>:</w:t>
      </w:r>
    </w:p>
    <w:p w:rsidR="007412F8" w:rsidRPr="00650D38" w:rsidRDefault="007412F8" w:rsidP="007412F8">
      <w:pPr>
        <w:pStyle w:val="a8"/>
        <w:shd w:val="clear" w:color="auto" w:fill="FFFFFF"/>
        <w:rPr>
          <w:sz w:val="24"/>
        </w:rPr>
      </w:pPr>
      <w:proofErr w:type="gramStart"/>
      <w:r w:rsidRPr="00650D38">
        <w:rPr>
          <w:sz w:val="24"/>
        </w:rPr>
        <w:t xml:space="preserve">- территориальная концентрация промышленности в </w:t>
      </w:r>
      <w:proofErr w:type="spellStart"/>
      <w:r w:rsidRPr="00650D38">
        <w:rPr>
          <w:sz w:val="24"/>
        </w:rPr>
        <w:t>промзонах</w:t>
      </w:r>
      <w:proofErr w:type="spellEnd"/>
      <w:r w:rsidRPr="00650D38">
        <w:rPr>
          <w:sz w:val="24"/>
        </w:rPr>
        <w:t xml:space="preserve">, расположенных в границах </w:t>
      </w:r>
      <w:r w:rsidR="005C60E6">
        <w:rPr>
          <w:sz w:val="24"/>
        </w:rPr>
        <w:t>п.</w:t>
      </w:r>
      <w:r w:rsidR="00A622E6">
        <w:rPr>
          <w:sz w:val="24"/>
        </w:rPr>
        <w:t xml:space="preserve"> Тубинский</w:t>
      </w:r>
      <w:r w:rsidRPr="00650D38">
        <w:rPr>
          <w:sz w:val="24"/>
        </w:rPr>
        <w:t>;</w:t>
      </w:r>
      <w:proofErr w:type="gramEnd"/>
    </w:p>
    <w:p w:rsidR="007412F8" w:rsidRPr="00650D38" w:rsidRDefault="007412F8" w:rsidP="007412F8">
      <w:pPr>
        <w:pStyle w:val="a8"/>
        <w:shd w:val="clear" w:color="auto" w:fill="FFFFFF"/>
        <w:rPr>
          <w:sz w:val="24"/>
        </w:rPr>
      </w:pPr>
      <w:r w:rsidRPr="00650D38">
        <w:rPr>
          <w:sz w:val="24"/>
        </w:rPr>
        <w:t>- высокий физический и моральный износ основных производственных фондов и</w:t>
      </w:r>
    </w:p>
    <w:p w:rsidR="007412F8" w:rsidRPr="00650D38" w:rsidRDefault="007412F8" w:rsidP="007412F8">
      <w:pPr>
        <w:pStyle w:val="a8"/>
        <w:shd w:val="clear" w:color="auto" w:fill="FFFFFF"/>
        <w:ind w:firstLine="0"/>
        <w:rPr>
          <w:sz w:val="24"/>
        </w:rPr>
      </w:pPr>
      <w:r w:rsidRPr="00650D38">
        <w:rPr>
          <w:sz w:val="24"/>
        </w:rPr>
        <w:t>физическая нехватка инвестиционных ресурсов на их обновление;</w:t>
      </w:r>
    </w:p>
    <w:p w:rsidR="007412F8" w:rsidRPr="00650D38" w:rsidRDefault="007412F8" w:rsidP="007412F8">
      <w:pPr>
        <w:pStyle w:val="a8"/>
        <w:shd w:val="clear" w:color="auto" w:fill="FFFFFF"/>
        <w:ind w:firstLineChars="300" w:firstLine="720"/>
        <w:rPr>
          <w:sz w:val="24"/>
        </w:rPr>
      </w:pPr>
      <w:r w:rsidRPr="00650D38">
        <w:rPr>
          <w:sz w:val="24"/>
        </w:rPr>
        <w:t>- отсутствие передовых технологий по заготовке и переработке древесины;</w:t>
      </w:r>
    </w:p>
    <w:p w:rsidR="007412F8" w:rsidRPr="00650D38" w:rsidRDefault="007412F8" w:rsidP="007412F8">
      <w:pPr>
        <w:pStyle w:val="a8"/>
        <w:shd w:val="clear" w:color="auto" w:fill="FFFFFF"/>
        <w:ind w:firstLineChars="300" w:firstLine="720"/>
        <w:rPr>
          <w:sz w:val="24"/>
        </w:rPr>
      </w:pPr>
      <w:r w:rsidRPr="00650D38">
        <w:rPr>
          <w:sz w:val="24"/>
        </w:rPr>
        <w:t>- наличие простаивающих неиспользуемых производственных мощностей;</w:t>
      </w:r>
    </w:p>
    <w:p w:rsidR="007412F8" w:rsidRPr="00650D38" w:rsidRDefault="007412F8" w:rsidP="007412F8">
      <w:pPr>
        <w:pStyle w:val="a8"/>
        <w:shd w:val="clear" w:color="auto" w:fill="FFFFFF"/>
        <w:ind w:firstLineChars="300" w:firstLine="720"/>
        <w:rPr>
          <w:sz w:val="24"/>
        </w:rPr>
      </w:pPr>
      <w:r w:rsidRPr="00650D38">
        <w:rPr>
          <w:sz w:val="24"/>
        </w:rPr>
        <w:t xml:space="preserve">- расположение трех участков РЖД на территории поселков Тубинский и </w:t>
      </w:r>
      <w:proofErr w:type="spellStart"/>
      <w:r w:rsidRPr="00650D38">
        <w:rPr>
          <w:sz w:val="24"/>
        </w:rPr>
        <w:t>Тушама</w:t>
      </w:r>
      <w:proofErr w:type="spellEnd"/>
      <w:r w:rsidRPr="00650D38">
        <w:rPr>
          <w:sz w:val="24"/>
        </w:rPr>
        <w:t>;</w:t>
      </w:r>
    </w:p>
    <w:p w:rsidR="007412F8" w:rsidRPr="00650D38" w:rsidRDefault="007412F8" w:rsidP="007412F8">
      <w:pPr>
        <w:pStyle w:val="a8"/>
        <w:shd w:val="clear" w:color="auto" w:fill="FFFFFF"/>
        <w:ind w:firstLineChars="300" w:firstLine="720"/>
        <w:rPr>
          <w:sz w:val="24"/>
        </w:rPr>
      </w:pPr>
      <w:r w:rsidRPr="00650D38">
        <w:rPr>
          <w:sz w:val="24"/>
        </w:rPr>
        <w:t>- предприятия сельского поселения не имеют между собой технологических связей.</w:t>
      </w:r>
    </w:p>
    <w:p w:rsidR="007412F8" w:rsidRPr="00650D38" w:rsidRDefault="007412F8" w:rsidP="007412F8">
      <w:pPr>
        <w:pStyle w:val="a8"/>
        <w:shd w:val="clear" w:color="auto" w:fill="FFFFFF"/>
        <w:rPr>
          <w:sz w:val="24"/>
        </w:rPr>
      </w:pPr>
      <w:r w:rsidRPr="00650D38">
        <w:rPr>
          <w:sz w:val="24"/>
        </w:rPr>
        <w:t xml:space="preserve">Отрасли промышленности Тубинского </w:t>
      </w:r>
      <w:r w:rsidR="00AC6E8E" w:rsidRPr="00650D38">
        <w:rPr>
          <w:sz w:val="24"/>
        </w:rPr>
        <w:t xml:space="preserve">муниципального образования </w:t>
      </w:r>
      <w:r w:rsidRPr="00650D38">
        <w:rPr>
          <w:sz w:val="24"/>
        </w:rPr>
        <w:t>представлены следующими наиболее крупными предприятиями:</w:t>
      </w:r>
    </w:p>
    <w:p w:rsidR="007412F8" w:rsidRPr="00650D38" w:rsidRDefault="007412F8" w:rsidP="007412F8">
      <w:pPr>
        <w:pStyle w:val="a8"/>
        <w:shd w:val="clear" w:color="auto" w:fill="FFFFFF"/>
        <w:rPr>
          <w:sz w:val="24"/>
        </w:rPr>
      </w:pPr>
      <w:r w:rsidRPr="00650D38">
        <w:rPr>
          <w:sz w:val="24"/>
        </w:rPr>
        <w:t xml:space="preserve">1. </w:t>
      </w:r>
      <w:proofErr w:type="gramStart"/>
      <w:r w:rsidRPr="00650D38">
        <w:rPr>
          <w:sz w:val="24"/>
        </w:rPr>
        <w:t>Коммунальная</w:t>
      </w:r>
      <w:proofErr w:type="gramEnd"/>
      <w:r w:rsidRPr="00650D38">
        <w:rPr>
          <w:sz w:val="24"/>
        </w:rPr>
        <w:t xml:space="preserve"> - ООО «</w:t>
      </w:r>
      <w:r w:rsidR="00A622E6">
        <w:rPr>
          <w:sz w:val="24"/>
        </w:rPr>
        <w:t>РОСТ</w:t>
      </w:r>
      <w:r w:rsidRPr="00650D38">
        <w:rPr>
          <w:sz w:val="24"/>
        </w:rPr>
        <w:t>»:</w:t>
      </w:r>
    </w:p>
    <w:p w:rsidR="007412F8" w:rsidRPr="00650D38" w:rsidRDefault="007412F8" w:rsidP="007412F8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650D38">
        <w:rPr>
          <w:color w:val="000000"/>
        </w:rPr>
        <w:t xml:space="preserve">Объем </w:t>
      </w:r>
      <w:proofErr w:type="gramStart"/>
      <w:r w:rsidRPr="00650D38">
        <w:rPr>
          <w:color w:val="000000"/>
        </w:rPr>
        <w:t>отпуска</w:t>
      </w:r>
      <w:proofErr w:type="gramEnd"/>
      <w:r w:rsidRPr="00650D38">
        <w:rPr>
          <w:color w:val="000000"/>
        </w:rPr>
        <w:t xml:space="preserve"> потребителям тепловой энергии (включая горячую воду) в 20</w:t>
      </w:r>
      <w:r w:rsidR="00A622E6">
        <w:rPr>
          <w:color w:val="000000"/>
        </w:rPr>
        <w:t>22</w:t>
      </w:r>
      <w:r w:rsidRPr="00650D38">
        <w:rPr>
          <w:color w:val="000000"/>
        </w:rPr>
        <w:t xml:space="preserve"> году составил 15,41 тыс. Гкал, рост по отношению к 20</w:t>
      </w:r>
      <w:r w:rsidR="00A622E6">
        <w:rPr>
          <w:color w:val="000000"/>
        </w:rPr>
        <w:t>21</w:t>
      </w:r>
      <w:r w:rsidRPr="00650D38">
        <w:rPr>
          <w:color w:val="000000"/>
        </w:rPr>
        <w:t xml:space="preserve"> году – 104,95%. Увеличение отпуска тепла связано с более низкими температурами наружного воздуха, наблюдавшимися в январе – марте 20</w:t>
      </w:r>
      <w:r w:rsidR="00A622E6">
        <w:rPr>
          <w:color w:val="000000"/>
        </w:rPr>
        <w:t>22</w:t>
      </w:r>
      <w:r w:rsidRPr="00650D38">
        <w:rPr>
          <w:color w:val="000000"/>
        </w:rPr>
        <w:t xml:space="preserve"> года. </w:t>
      </w:r>
    </w:p>
    <w:p w:rsidR="007412F8" w:rsidRPr="00650D38" w:rsidRDefault="007412F8" w:rsidP="007412F8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650D38">
        <w:rPr>
          <w:color w:val="000000"/>
        </w:rPr>
        <w:t xml:space="preserve">Структура потребителей </w:t>
      </w:r>
      <w:proofErr w:type="spellStart"/>
      <w:r w:rsidR="00281129" w:rsidRPr="00650D38">
        <w:rPr>
          <w:color w:val="000000"/>
        </w:rPr>
        <w:t>теплоэнергии</w:t>
      </w:r>
      <w:proofErr w:type="spellEnd"/>
      <w:r w:rsidR="00281129" w:rsidRPr="00650D38">
        <w:rPr>
          <w:color w:val="000000"/>
        </w:rPr>
        <w:t xml:space="preserve"> в</w:t>
      </w:r>
      <w:r w:rsidRPr="00650D38">
        <w:rPr>
          <w:color w:val="000000"/>
        </w:rPr>
        <w:t xml:space="preserve"> 20</w:t>
      </w:r>
      <w:r w:rsidR="00A622E6">
        <w:rPr>
          <w:color w:val="000000"/>
        </w:rPr>
        <w:t>22</w:t>
      </w:r>
      <w:r w:rsidRPr="00650D38">
        <w:rPr>
          <w:color w:val="000000"/>
        </w:rPr>
        <w:t xml:space="preserve"> году (15,41 тыс. Гкал.):</w:t>
      </w:r>
    </w:p>
    <w:p w:rsidR="007412F8" w:rsidRPr="00650D38" w:rsidRDefault="007412F8" w:rsidP="007412F8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650D38">
        <w:rPr>
          <w:color w:val="000000"/>
        </w:rPr>
        <w:t>- население – 12,91 тыс. Гкал. (83,99 %);</w:t>
      </w:r>
    </w:p>
    <w:p w:rsidR="007412F8" w:rsidRPr="00650D38" w:rsidRDefault="007412F8" w:rsidP="007412F8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650D38">
        <w:rPr>
          <w:color w:val="000000"/>
        </w:rPr>
        <w:t xml:space="preserve">- предприятия, финансируемые из бюджетов всех уровней – 2,46 тыс. </w:t>
      </w:r>
      <w:r w:rsidR="00281129" w:rsidRPr="00650D38">
        <w:rPr>
          <w:color w:val="000000"/>
        </w:rPr>
        <w:t>Гкал (</w:t>
      </w:r>
      <w:r w:rsidRPr="00650D38">
        <w:rPr>
          <w:color w:val="000000"/>
        </w:rPr>
        <w:t xml:space="preserve">16,01 %), из них: </w:t>
      </w:r>
    </w:p>
    <w:p w:rsidR="007412F8" w:rsidRPr="00650D38" w:rsidRDefault="007412F8" w:rsidP="007412F8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650D38">
        <w:rPr>
          <w:color w:val="000000"/>
        </w:rPr>
        <w:t>- медицинские – 0,228 тыс. Гкал (1,5 %);</w:t>
      </w:r>
    </w:p>
    <w:p w:rsidR="007412F8" w:rsidRPr="00650D38" w:rsidRDefault="007412F8" w:rsidP="007412F8">
      <w:pPr>
        <w:shd w:val="clear" w:color="auto" w:fill="FFFFFF"/>
        <w:ind w:firstLine="709"/>
        <w:jc w:val="both"/>
        <w:textAlignment w:val="baseline"/>
      </w:pPr>
      <w:r w:rsidRPr="00650D38">
        <w:rPr>
          <w:color w:val="000000"/>
        </w:rPr>
        <w:t>- образовательные – 1,1 тыс. Гкал (7,2 %)</w:t>
      </w:r>
      <w:r w:rsidRPr="00650D38">
        <w:t>;</w:t>
      </w:r>
    </w:p>
    <w:p w:rsidR="007412F8" w:rsidRPr="00650D38" w:rsidRDefault="007412F8" w:rsidP="007412F8">
      <w:pPr>
        <w:numPr>
          <w:ilvl w:val="0"/>
          <w:numId w:val="2"/>
        </w:numPr>
        <w:shd w:val="clear" w:color="auto" w:fill="FFFFFF"/>
        <w:ind w:firstLine="709"/>
        <w:jc w:val="both"/>
        <w:textAlignment w:val="baseline"/>
      </w:pPr>
      <w:r w:rsidRPr="00650D38">
        <w:t>Транспорт - Тубинское отделение ВСЖД;</w:t>
      </w:r>
    </w:p>
    <w:p w:rsidR="007412F8" w:rsidRPr="00650D38" w:rsidRDefault="007412F8" w:rsidP="007412F8">
      <w:pPr>
        <w:numPr>
          <w:ilvl w:val="0"/>
          <w:numId w:val="2"/>
        </w:numPr>
        <w:shd w:val="clear" w:color="auto" w:fill="FFFFFF"/>
        <w:ind w:firstLine="709"/>
        <w:jc w:val="both"/>
        <w:textAlignment w:val="baseline"/>
      </w:pPr>
      <w:r w:rsidRPr="00650D38">
        <w:t>Энергетика -  участок ООО «</w:t>
      </w:r>
      <w:r w:rsidR="00A622E6">
        <w:t>РОСТ</w:t>
      </w:r>
      <w:r w:rsidRPr="00650D38">
        <w:t>»:</w:t>
      </w:r>
    </w:p>
    <w:p w:rsidR="007412F8" w:rsidRPr="00650D38" w:rsidRDefault="007412F8" w:rsidP="007412F8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650D38">
        <w:rPr>
          <w:color w:val="000000"/>
        </w:rPr>
        <w:t xml:space="preserve">Объем отпуска электроэнергии </w:t>
      </w:r>
      <w:r w:rsidR="00281129" w:rsidRPr="00650D38">
        <w:rPr>
          <w:color w:val="000000"/>
        </w:rPr>
        <w:t>потребителям в</w:t>
      </w:r>
      <w:r w:rsidRPr="00650D38">
        <w:rPr>
          <w:color w:val="000000"/>
        </w:rPr>
        <w:t xml:space="preserve"> 20</w:t>
      </w:r>
      <w:r w:rsidR="00A622E6">
        <w:rPr>
          <w:color w:val="000000"/>
        </w:rPr>
        <w:t>22</w:t>
      </w:r>
      <w:r w:rsidRPr="00650D38">
        <w:rPr>
          <w:color w:val="000000"/>
        </w:rPr>
        <w:t xml:space="preserve"> году составил 173948 кВт/час, что соответствует объему 20</w:t>
      </w:r>
      <w:r w:rsidR="00B3165B">
        <w:rPr>
          <w:color w:val="000000"/>
        </w:rPr>
        <w:t>21</w:t>
      </w:r>
      <w:r w:rsidRPr="00650D38">
        <w:rPr>
          <w:color w:val="000000"/>
        </w:rPr>
        <w:t xml:space="preserve"> года.</w:t>
      </w:r>
    </w:p>
    <w:p w:rsidR="007412F8" w:rsidRPr="00AC6E8E" w:rsidRDefault="007412F8" w:rsidP="007412F8">
      <w:pPr>
        <w:shd w:val="clear" w:color="auto" w:fill="FFFFFF"/>
        <w:tabs>
          <w:tab w:val="left" w:pos="969"/>
        </w:tabs>
        <w:ind w:left="-57" w:firstLine="741"/>
        <w:jc w:val="center"/>
        <w:rPr>
          <w:b/>
          <w:bCs/>
          <w:sz w:val="16"/>
          <w:szCs w:val="16"/>
        </w:rPr>
      </w:pPr>
      <w:r w:rsidRPr="00AC6E8E">
        <w:rPr>
          <w:sz w:val="16"/>
          <w:szCs w:val="16"/>
        </w:rPr>
        <w:t xml:space="preserve">    </w:t>
      </w:r>
    </w:p>
    <w:p w:rsidR="007412F8" w:rsidRPr="00650D38" w:rsidRDefault="007412F8" w:rsidP="007412F8">
      <w:pPr>
        <w:shd w:val="clear" w:color="auto" w:fill="FFFFFF"/>
        <w:ind w:firstLineChars="300" w:firstLine="723"/>
        <w:jc w:val="both"/>
        <w:rPr>
          <w:b/>
        </w:rPr>
      </w:pPr>
      <w:r w:rsidRPr="00650D38">
        <w:rPr>
          <w:b/>
        </w:rPr>
        <w:t>2.9.2. Уровень развития транспорта и связи, характеристика автомобильных дорог</w:t>
      </w:r>
    </w:p>
    <w:p w:rsidR="007412F8" w:rsidRPr="00650D38" w:rsidRDefault="007412F8" w:rsidP="007412F8">
      <w:pPr>
        <w:pStyle w:val="a8"/>
        <w:shd w:val="clear" w:color="auto" w:fill="FFFFFF"/>
        <w:tabs>
          <w:tab w:val="left" w:pos="969"/>
        </w:tabs>
        <w:rPr>
          <w:sz w:val="24"/>
        </w:rPr>
      </w:pPr>
      <w:r w:rsidRPr="00650D38">
        <w:rPr>
          <w:sz w:val="24"/>
        </w:rPr>
        <w:t>На территории поселения имеется стационарная телефонная связь ПАО «</w:t>
      </w:r>
      <w:proofErr w:type="spellStart"/>
      <w:r w:rsidRPr="00650D38">
        <w:rPr>
          <w:sz w:val="24"/>
        </w:rPr>
        <w:t>Ростелеком</w:t>
      </w:r>
      <w:proofErr w:type="spellEnd"/>
      <w:r w:rsidRPr="00650D38">
        <w:rPr>
          <w:sz w:val="24"/>
        </w:rPr>
        <w:t>» и мобильная связь кампаний Теле-2, Мегафон и МТС.</w:t>
      </w:r>
    </w:p>
    <w:p w:rsidR="007412F8" w:rsidRPr="00650D38" w:rsidRDefault="007412F8" w:rsidP="007412F8">
      <w:pPr>
        <w:pStyle w:val="a8"/>
        <w:shd w:val="clear" w:color="auto" w:fill="FFFFFF"/>
        <w:tabs>
          <w:tab w:val="left" w:pos="969"/>
        </w:tabs>
        <w:ind w:firstLineChars="300" w:firstLine="720"/>
        <w:rPr>
          <w:sz w:val="24"/>
        </w:rPr>
      </w:pPr>
      <w:r w:rsidRPr="00650D38">
        <w:rPr>
          <w:sz w:val="24"/>
        </w:rPr>
        <w:t xml:space="preserve">Показатели протяжённости и износа дорог местного значения представлены в таблице </w:t>
      </w:r>
      <w:r w:rsidR="00AC6E8E">
        <w:rPr>
          <w:sz w:val="24"/>
        </w:rPr>
        <w:t>13</w:t>
      </w:r>
      <w:r w:rsidRPr="00650D38">
        <w:rPr>
          <w:sz w:val="24"/>
        </w:rPr>
        <w:t>.</w:t>
      </w:r>
    </w:p>
    <w:p w:rsidR="007412F8" w:rsidRDefault="007412F8" w:rsidP="007412F8">
      <w:pPr>
        <w:pStyle w:val="a8"/>
        <w:shd w:val="clear" w:color="auto" w:fill="FFFFFF"/>
        <w:tabs>
          <w:tab w:val="left" w:pos="969"/>
        </w:tabs>
        <w:ind w:firstLineChars="300" w:firstLine="720"/>
        <w:rPr>
          <w:sz w:val="24"/>
        </w:rPr>
      </w:pPr>
    </w:p>
    <w:p w:rsidR="001D2676" w:rsidRDefault="001D2676" w:rsidP="007412F8">
      <w:pPr>
        <w:pStyle w:val="a8"/>
        <w:shd w:val="clear" w:color="auto" w:fill="FFFFFF"/>
        <w:tabs>
          <w:tab w:val="left" w:pos="969"/>
        </w:tabs>
        <w:ind w:firstLineChars="300" w:firstLine="720"/>
        <w:rPr>
          <w:sz w:val="24"/>
        </w:rPr>
      </w:pPr>
    </w:p>
    <w:p w:rsidR="007412F8" w:rsidRPr="00E24BA8" w:rsidRDefault="007412F8" w:rsidP="007412F8">
      <w:pPr>
        <w:shd w:val="clear" w:color="auto" w:fill="FFFFFF"/>
        <w:tabs>
          <w:tab w:val="left" w:pos="969"/>
        </w:tabs>
        <w:jc w:val="center"/>
        <w:rPr>
          <w:bCs/>
        </w:rPr>
      </w:pPr>
      <w:r w:rsidRPr="00E24BA8">
        <w:lastRenderedPageBreak/>
        <w:t xml:space="preserve">Таблица </w:t>
      </w:r>
      <w:r w:rsidR="00AC6E8E" w:rsidRPr="00E24BA8">
        <w:t>13</w:t>
      </w:r>
      <w:r w:rsidRPr="00E24BA8">
        <w:t xml:space="preserve">. </w:t>
      </w:r>
      <w:r w:rsidRPr="00E24BA8">
        <w:rPr>
          <w:bCs/>
        </w:rPr>
        <w:t>Показатели протяжённости и износа дорог местного значения</w:t>
      </w:r>
    </w:p>
    <w:p w:rsidR="007412F8" w:rsidRPr="00E24BA8" w:rsidRDefault="001D2676" w:rsidP="007412F8">
      <w:pPr>
        <w:shd w:val="clear" w:color="auto" w:fill="FFFFFF"/>
        <w:tabs>
          <w:tab w:val="left" w:pos="969"/>
        </w:tabs>
        <w:jc w:val="center"/>
        <w:rPr>
          <w:bCs/>
        </w:rPr>
      </w:pPr>
      <w:r w:rsidRPr="00E24BA8">
        <w:rPr>
          <w:bCs/>
        </w:rPr>
        <w:t xml:space="preserve">в 2016, </w:t>
      </w:r>
      <w:r w:rsidR="007412F8" w:rsidRPr="00E24BA8">
        <w:rPr>
          <w:bCs/>
        </w:rPr>
        <w:t>20</w:t>
      </w:r>
      <w:r w:rsidR="00500EB2" w:rsidRPr="00E24BA8">
        <w:rPr>
          <w:bCs/>
        </w:rPr>
        <w:t>22</w:t>
      </w:r>
      <w:r w:rsidR="007412F8" w:rsidRPr="00E24BA8">
        <w:rPr>
          <w:bCs/>
        </w:rPr>
        <w:t xml:space="preserve"> г.г.</w:t>
      </w:r>
    </w:p>
    <w:p w:rsidR="007412F8" w:rsidRPr="001D2676" w:rsidRDefault="007412F8" w:rsidP="007412F8">
      <w:pPr>
        <w:shd w:val="clear" w:color="auto" w:fill="FFFFFF"/>
        <w:tabs>
          <w:tab w:val="left" w:pos="969"/>
        </w:tabs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0"/>
        <w:gridCol w:w="1772"/>
        <w:gridCol w:w="1772"/>
      </w:tblGrid>
      <w:tr w:rsidR="007412F8" w:rsidRPr="00650D38" w:rsidTr="001D2676">
        <w:tc>
          <w:tcPr>
            <w:tcW w:w="5560" w:type="dxa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2"/>
                <w:szCs w:val="22"/>
              </w:rPr>
            </w:pPr>
            <w:r w:rsidRPr="00650D38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772" w:type="dxa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2"/>
                <w:szCs w:val="22"/>
              </w:rPr>
            </w:pPr>
            <w:r w:rsidRPr="00650D38">
              <w:rPr>
                <w:b/>
                <w:sz w:val="22"/>
                <w:szCs w:val="22"/>
              </w:rPr>
              <w:t>2016 г.</w:t>
            </w:r>
          </w:p>
        </w:tc>
        <w:tc>
          <w:tcPr>
            <w:tcW w:w="1772" w:type="dxa"/>
          </w:tcPr>
          <w:p w:rsidR="007412F8" w:rsidRPr="00650D38" w:rsidRDefault="00492414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7412F8" w:rsidRPr="00650D38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7412F8" w:rsidRPr="00650D38" w:rsidTr="001D2676">
        <w:tc>
          <w:tcPr>
            <w:tcW w:w="5560" w:type="dxa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Протяженность дорог местного значения, (м) всего</w:t>
            </w:r>
          </w:p>
        </w:tc>
        <w:tc>
          <w:tcPr>
            <w:tcW w:w="1772" w:type="dxa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12800</w:t>
            </w:r>
          </w:p>
        </w:tc>
        <w:tc>
          <w:tcPr>
            <w:tcW w:w="1772" w:type="dxa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  <w:lang w:val="en-US"/>
              </w:rPr>
            </w:pPr>
            <w:r w:rsidRPr="00650D38">
              <w:rPr>
                <w:sz w:val="22"/>
                <w:szCs w:val="22"/>
                <w:lang w:val="en-US"/>
              </w:rPr>
              <w:t>12900</w:t>
            </w:r>
          </w:p>
        </w:tc>
      </w:tr>
      <w:tr w:rsidR="007412F8" w:rsidRPr="00650D38" w:rsidTr="001D2676">
        <w:tc>
          <w:tcPr>
            <w:tcW w:w="5560" w:type="dxa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Износ, %</w:t>
            </w:r>
          </w:p>
        </w:tc>
        <w:tc>
          <w:tcPr>
            <w:tcW w:w="1772" w:type="dxa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68</w:t>
            </w:r>
          </w:p>
        </w:tc>
        <w:tc>
          <w:tcPr>
            <w:tcW w:w="1772" w:type="dxa"/>
          </w:tcPr>
          <w:p w:rsidR="007412F8" w:rsidRPr="00650D38" w:rsidRDefault="00492414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="007412F8" w:rsidRPr="00650D38">
              <w:rPr>
                <w:sz w:val="22"/>
                <w:szCs w:val="22"/>
                <w:lang w:val="en-US"/>
              </w:rPr>
              <w:t>0</w:t>
            </w:r>
          </w:p>
        </w:tc>
      </w:tr>
      <w:tr w:rsidR="007412F8" w:rsidRPr="00650D38" w:rsidTr="001D2676">
        <w:tc>
          <w:tcPr>
            <w:tcW w:w="5560" w:type="dxa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rPr>
                <w:sz w:val="22"/>
                <w:szCs w:val="22"/>
                <w:vertAlign w:val="superscript"/>
              </w:rPr>
            </w:pPr>
            <w:r w:rsidRPr="00650D38">
              <w:rPr>
                <w:sz w:val="22"/>
                <w:szCs w:val="22"/>
              </w:rPr>
              <w:t>Категория:</w:t>
            </w:r>
            <w:r w:rsidRPr="00650D38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72" w:type="dxa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-</w:t>
            </w:r>
          </w:p>
        </w:tc>
        <w:tc>
          <w:tcPr>
            <w:tcW w:w="1772" w:type="dxa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-</w:t>
            </w:r>
          </w:p>
        </w:tc>
      </w:tr>
      <w:tr w:rsidR="007412F8" w:rsidRPr="00650D38" w:rsidTr="001D2676">
        <w:tc>
          <w:tcPr>
            <w:tcW w:w="5560" w:type="dxa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5</w:t>
            </w:r>
          </w:p>
        </w:tc>
        <w:tc>
          <w:tcPr>
            <w:tcW w:w="1772" w:type="dxa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12800</w:t>
            </w:r>
          </w:p>
        </w:tc>
        <w:tc>
          <w:tcPr>
            <w:tcW w:w="1772" w:type="dxa"/>
          </w:tcPr>
          <w:p w:rsidR="007412F8" w:rsidRPr="00650D38" w:rsidRDefault="007412F8" w:rsidP="007412F8">
            <w:pPr>
              <w:shd w:val="clear" w:color="auto" w:fill="FFFFFF"/>
              <w:tabs>
                <w:tab w:val="left" w:pos="969"/>
              </w:tabs>
              <w:jc w:val="center"/>
              <w:rPr>
                <w:sz w:val="22"/>
                <w:szCs w:val="22"/>
                <w:lang w:val="en-US"/>
              </w:rPr>
            </w:pPr>
            <w:r w:rsidRPr="00650D38">
              <w:rPr>
                <w:sz w:val="22"/>
                <w:szCs w:val="22"/>
                <w:lang w:val="en-US"/>
              </w:rPr>
              <w:t>12900</w:t>
            </w:r>
          </w:p>
        </w:tc>
      </w:tr>
    </w:tbl>
    <w:p w:rsidR="007412F8" w:rsidRPr="001D2676" w:rsidRDefault="007412F8" w:rsidP="007412F8">
      <w:pPr>
        <w:shd w:val="clear" w:color="auto" w:fill="FFFFFF"/>
        <w:tabs>
          <w:tab w:val="left" w:pos="969"/>
        </w:tabs>
        <w:ind w:left="360"/>
        <w:jc w:val="both"/>
        <w:rPr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left="360"/>
        <w:jc w:val="both"/>
      </w:pPr>
      <w:r w:rsidRPr="00650D38">
        <w:t xml:space="preserve">* Категории: 5- щебеночные. </w:t>
      </w:r>
    </w:p>
    <w:p w:rsidR="00492414" w:rsidRPr="00BF676C" w:rsidRDefault="00492414" w:rsidP="001D267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 общей протяженности автомобильных дорог общего пользования местного значения в п. Тубинский 12,90 км, за период 2012-2022 годы  текущий ремонт </w:t>
      </w:r>
      <w:r w:rsidRPr="00BF676C">
        <w:rPr>
          <w:color w:val="000000"/>
        </w:rPr>
        <w:t>автомобильны</w:t>
      </w:r>
      <w:r>
        <w:rPr>
          <w:color w:val="000000"/>
        </w:rPr>
        <w:t>х дорог</w:t>
      </w:r>
      <w:r w:rsidRPr="00BF676C">
        <w:rPr>
          <w:color w:val="000000"/>
        </w:rPr>
        <w:t xml:space="preserve"> общего пользов</w:t>
      </w:r>
      <w:r>
        <w:rPr>
          <w:color w:val="000000"/>
        </w:rPr>
        <w:t xml:space="preserve">ания местного значения Тубинского </w:t>
      </w:r>
      <w:r w:rsidR="008D588C">
        <w:rPr>
          <w:color w:val="000000"/>
        </w:rPr>
        <w:t>муниципального образования</w:t>
      </w:r>
      <w:r>
        <w:rPr>
          <w:color w:val="000000"/>
        </w:rPr>
        <w:t xml:space="preserve"> </w:t>
      </w:r>
      <w:r w:rsidRPr="00BF676C">
        <w:rPr>
          <w:color w:val="000000"/>
        </w:rPr>
        <w:t xml:space="preserve"> </w:t>
      </w:r>
      <w:r>
        <w:rPr>
          <w:color w:val="000000"/>
        </w:rPr>
        <w:t xml:space="preserve">произведен на </w:t>
      </w:r>
      <w:r w:rsidR="0003450F">
        <w:rPr>
          <w:color w:val="000000"/>
        </w:rPr>
        <w:t>2,3</w:t>
      </w:r>
      <w:r>
        <w:rPr>
          <w:color w:val="000000"/>
        </w:rPr>
        <w:t xml:space="preserve"> км,  </w:t>
      </w:r>
      <w:r w:rsidR="0003450F">
        <w:rPr>
          <w:color w:val="000000"/>
        </w:rPr>
        <w:t>10,6</w:t>
      </w:r>
      <w:r>
        <w:rPr>
          <w:color w:val="000000"/>
        </w:rPr>
        <w:t xml:space="preserve"> км </w:t>
      </w:r>
      <w:r w:rsidRPr="00BF676C">
        <w:rPr>
          <w:color w:val="000000"/>
        </w:rPr>
        <w:t>находятся в неудовлетворительном состоянии,  требуется их ремонт.</w:t>
      </w:r>
    </w:p>
    <w:p w:rsidR="00492414" w:rsidRPr="00BF676C" w:rsidRDefault="00492414" w:rsidP="00492414">
      <w:pPr>
        <w:jc w:val="both"/>
        <w:rPr>
          <w:color w:val="000000"/>
        </w:rPr>
      </w:pPr>
      <w:r w:rsidRPr="00BF676C">
        <w:rPr>
          <w:color w:val="000000"/>
        </w:rPr>
        <w:t xml:space="preserve">  </w:t>
      </w:r>
      <w:r>
        <w:rPr>
          <w:color w:val="000000"/>
        </w:rPr>
        <w:tab/>
      </w:r>
      <w:r w:rsidRPr="00BF676C">
        <w:rPr>
          <w:color w:val="000000"/>
        </w:rPr>
        <w:t>Себестоимость грузоперевозок, осуществляемых по автомобильным дорогам, имеющих транспортно-эксплуатационные показатели, не соответствующие нормативным требованиям, повышается, а безопасность движения ухудшается.</w:t>
      </w:r>
    </w:p>
    <w:p w:rsidR="00492414" w:rsidRPr="00BF676C" w:rsidRDefault="00492414" w:rsidP="00492414">
      <w:pPr>
        <w:jc w:val="both"/>
        <w:rPr>
          <w:color w:val="000000"/>
        </w:rPr>
      </w:pPr>
      <w:r w:rsidRPr="00BF676C">
        <w:rPr>
          <w:color w:val="000000"/>
        </w:rPr>
        <w:t xml:space="preserve">  </w:t>
      </w:r>
      <w:r>
        <w:rPr>
          <w:color w:val="000000"/>
        </w:rPr>
        <w:tab/>
      </w:r>
      <w:r w:rsidRPr="00BF676C">
        <w:rPr>
          <w:color w:val="000000"/>
        </w:rPr>
        <w:t xml:space="preserve">Учитывая </w:t>
      </w:r>
      <w:proofErr w:type="gramStart"/>
      <w:r w:rsidRPr="00BF676C">
        <w:rPr>
          <w:color w:val="000000"/>
        </w:rPr>
        <w:t>вышеизложенное</w:t>
      </w:r>
      <w:proofErr w:type="gramEnd"/>
      <w:r w:rsidRPr="00BF676C">
        <w:rPr>
          <w:color w:val="000000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492414" w:rsidRPr="00BF676C" w:rsidRDefault="00492414" w:rsidP="00492414">
      <w:pPr>
        <w:jc w:val="both"/>
        <w:rPr>
          <w:color w:val="000000"/>
        </w:rPr>
      </w:pPr>
      <w:r w:rsidRPr="00BF676C">
        <w:rPr>
          <w:color w:val="000000"/>
        </w:rPr>
        <w:t xml:space="preserve">  </w:t>
      </w:r>
      <w:r>
        <w:rPr>
          <w:color w:val="000000"/>
        </w:rPr>
        <w:tab/>
      </w:r>
      <w:r w:rsidRPr="00BF676C">
        <w:rPr>
          <w:color w:val="000000"/>
        </w:rPr>
        <w:t xml:space="preserve">Применение программно-целевого метода в развитии автомобильных дорог общего пользования в </w:t>
      </w:r>
      <w:r>
        <w:rPr>
          <w:color w:val="000000"/>
        </w:rPr>
        <w:t xml:space="preserve">Тубинском </w:t>
      </w:r>
      <w:r w:rsidRPr="00BF676C">
        <w:rPr>
          <w:color w:val="000000"/>
        </w:rPr>
        <w:t>муниципальном образовании позволит системно направлять средства на решение неотложных проблем дорожно</w:t>
      </w:r>
      <w:r>
        <w:rPr>
          <w:color w:val="000000"/>
        </w:rPr>
        <w:t>го</w:t>
      </w:r>
      <w:r w:rsidRPr="00BF676C">
        <w:rPr>
          <w:color w:val="000000"/>
        </w:rPr>
        <w:t xml:space="preserve"> </w:t>
      </w:r>
      <w:r>
        <w:rPr>
          <w:color w:val="000000"/>
        </w:rPr>
        <w:t>хозяйства</w:t>
      </w:r>
      <w:r w:rsidRPr="00BF676C">
        <w:rPr>
          <w:color w:val="000000"/>
        </w:rPr>
        <w:t xml:space="preserve"> в условиях ограниченных финансовых ресурсов и координировать усилия бюджетов всех уровней.</w:t>
      </w:r>
    </w:p>
    <w:p w:rsidR="00492414" w:rsidRPr="00BF676C" w:rsidRDefault="00492414" w:rsidP="00492414">
      <w:pPr>
        <w:jc w:val="both"/>
        <w:rPr>
          <w:color w:val="000000"/>
        </w:rPr>
      </w:pPr>
      <w:r>
        <w:rPr>
          <w:color w:val="000000"/>
        </w:rPr>
        <w:tab/>
      </w:r>
      <w:r w:rsidRPr="00BF676C">
        <w:rPr>
          <w:color w:val="000000"/>
        </w:rPr>
        <w:t>Реализация комплекса программных мероприятий сопряжена со следующими рисками:</w:t>
      </w:r>
    </w:p>
    <w:p w:rsidR="00492414" w:rsidRPr="00BF676C" w:rsidRDefault="00492414" w:rsidP="00492414">
      <w:pPr>
        <w:jc w:val="both"/>
        <w:rPr>
          <w:color w:val="000000"/>
        </w:rPr>
      </w:pPr>
      <w:r w:rsidRPr="00BF676C">
        <w:rPr>
          <w:color w:val="000000"/>
        </w:rPr>
        <w:t xml:space="preserve">  </w:t>
      </w:r>
      <w:r>
        <w:rPr>
          <w:color w:val="000000"/>
        </w:rPr>
        <w:tab/>
      </w:r>
      <w:r w:rsidR="008D588C">
        <w:rPr>
          <w:color w:val="000000"/>
        </w:rPr>
        <w:t xml:space="preserve">- </w:t>
      </w:r>
      <w:r w:rsidRPr="00BF676C">
        <w:rPr>
          <w:color w:val="000000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492414" w:rsidRPr="00BF676C" w:rsidRDefault="00492414" w:rsidP="00492414">
      <w:pPr>
        <w:jc w:val="both"/>
        <w:rPr>
          <w:color w:val="000000"/>
        </w:rPr>
      </w:pPr>
      <w:r w:rsidRPr="00BF676C">
        <w:rPr>
          <w:color w:val="000000"/>
        </w:rPr>
        <w:t xml:space="preserve">  </w:t>
      </w:r>
      <w:r>
        <w:rPr>
          <w:color w:val="000000"/>
        </w:rPr>
        <w:tab/>
      </w:r>
      <w:r w:rsidR="008D588C">
        <w:rPr>
          <w:color w:val="000000"/>
        </w:rPr>
        <w:t xml:space="preserve">- </w:t>
      </w:r>
      <w:r w:rsidRPr="00BF676C">
        <w:rPr>
          <w:color w:val="000000"/>
        </w:rPr>
        <w:t xml:space="preserve"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="002E7DE9">
        <w:rPr>
          <w:color w:val="000000"/>
        </w:rPr>
        <w:t>содержания</w:t>
      </w:r>
      <w:proofErr w:type="gramEnd"/>
      <w:r w:rsidRPr="00BF676C">
        <w:rPr>
          <w:color w:val="000000"/>
        </w:rPr>
        <w:t xml:space="preserve"> автомобильных дорог поселения;</w:t>
      </w:r>
    </w:p>
    <w:p w:rsidR="00492414" w:rsidRPr="00BF676C" w:rsidRDefault="00492414" w:rsidP="00492414">
      <w:pPr>
        <w:jc w:val="both"/>
        <w:rPr>
          <w:color w:val="000000"/>
        </w:rPr>
      </w:pPr>
      <w:r w:rsidRPr="00BF676C">
        <w:rPr>
          <w:color w:val="000000"/>
        </w:rPr>
        <w:t xml:space="preserve">  </w:t>
      </w:r>
      <w:r>
        <w:rPr>
          <w:color w:val="000000"/>
        </w:rPr>
        <w:tab/>
      </w:r>
      <w:r w:rsidR="002E7DE9">
        <w:rPr>
          <w:color w:val="000000"/>
        </w:rPr>
        <w:t xml:space="preserve">- </w:t>
      </w:r>
      <w:r w:rsidRPr="00BF676C">
        <w:rPr>
          <w:color w:val="000000"/>
        </w:rPr>
        <w:t xml:space="preserve">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</w:t>
      </w:r>
      <w:r>
        <w:rPr>
          <w:color w:val="000000"/>
        </w:rPr>
        <w:t xml:space="preserve">существующих на территории </w:t>
      </w:r>
      <w:r w:rsidR="002E7DE9">
        <w:rPr>
          <w:color w:val="000000"/>
        </w:rPr>
        <w:t xml:space="preserve">Тубинского </w:t>
      </w:r>
      <w:r>
        <w:rPr>
          <w:color w:val="000000"/>
        </w:rPr>
        <w:t>муниципального образования программ</w:t>
      </w:r>
      <w:r w:rsidRPr="00BF676C">
        <w:rPr>
          <w:color w:val="000000"/>
        </w:rPr>
        <w:t xml:space="preserve"> существенно сократить накопленное отставание в выполнении</w:t>
      </w:r>
      <w:r>
        <w:rPr>
          <w:color w:val="000000"/>
        </w:rPr>
        <w:t xml:space="preserve"> заявленных мероприятий по ремонту и содержанию.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684"/>
        <w:jc w:val="both"/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Chars="300" w:firstLine="723"/>
        <w:jc w:val="both"/>
        <w:rPr>
          <w:b/>
          <w:bCs/>
        </w:rPr>
      </w:pPr>
      <w:r w:rsidRPr="00650D38">
        <w:rPr>
          <w:b/>
          <w:bCs/>
        </w:rPr>
        <w:t xml:space="preserve">2.9.3. Уровень </w:t>
      </w:r>
      <w:r w:rsidR="00281129" w:rsidRPr="00650D38">
        <w:rPr>
          <w:b/>
          <w:bCs/>
        </w:rPr>
        <w:t>развития строительного</w:t>
      </w:r>
      <w:r w:rsidRPr="00650D38">
        <w:rPr>
          <w:b/>
          <w:bCs/>
        </w:rPr>
        <w:t xml:space="preserve"> комплекса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Chars="300" w:firstLine="720"/>
        <w:jc w:val="both"/>
      </w:pPr>
      <w:r w:rsidRPr="00650D38">
        <w:t>На территории Тубинского муниципального образования строительство не ведётся в связи с отсутствием спроса на данный вид услуг.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684"/>
        <w:jc w:val="both"/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684"/>
        <w:jc w:val="both"/>
        <w:rPr>
          <w:b/>
          <w:bCs/>
        </w:rPr>
      </w:pPr>
      <w:r w:rsidRPr="00650D38">
        <w:rPr>
          <w:b/>
          <w:bCs/>
        </w:rPr>
        <w:t xml:space="preserve">2.9.4.  Уровень развития </w:t>
      </w:r>
      <w:proofErr w:type="spellStart"/>
      <w:r w:rsidRPr="00650D38">
        <w:rPr>
          <w:b/>
          <w:bCs/>
        </w:rPr>
        <w:t>туристско</w:t>
      </w:r>
      <w:proofErr w:type="spellEnd"/>
      <w:r w:rsidRPr="00650D38">
        <w:rPr>
          <w:b/>
          <w:bCs/>
        </w:rPr>
        <w:t xml:space="preserve"> - рекреационного комплекса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684"/>
        <w:jc w:val="both"/>
      </w:pPr>
      <w:r w:rsidRPr="00650D38">
        <w:t xml:space="preserve">На территории Тубинского муниципального </w:t>
      </w:r>
      <w:r w:rsidR="00281129" w:rsidRPr="00650D38">
        <w:t>образования туризм</w:t>
      </w:r>
      <w:r w:rsidRPr="00650D38">
        <w:t xml:space="preserve"> отсутствует в связи с отсутствием условий </w:t>
      </w:r>
      <w:r w:rsidR="00281129" w:rsidRPr="00650D38">
        <w:t>для развития</w:t>
      </w:r>
      <w:r w:rsidRPr="00650D38">
        <w:t xml:space="preserve"> туризма.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684"/>
        <w:jc w:val="both"/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684"/>
        <w:jc w:val="both"/>
        <w:rPr>
          <w:b/>
          <w:bCs/>
        </w:rPr>
      </w:pPr>
      <w:r w:rsidRPr="00650D38">
        <w:rPr>
          <w:b/>
          <w:bCs/>
        </w:rPr>
        <w:t>2.9.5</w:t>
      </w:r>
      <w:r w:rsidR="002E7DE9">
        <w:rPr>
          <w:b/>
          <w:bCs/>
        </w:rPr>
        <w:t>.</w:t>
      </w:r>
      <w:r w:rsidRPr="00650D38">
        <w:rPr>
          <w:b/>
          <w:bCs/>
        </w:rPr>
        <w:t xml:space="preserve"> Уровень развития малого и среднего предпринимательства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="684"/>
        <w:jc w:val="both"/>
      </w:pPr>
      <w:r w:rsidRPr="00650D38">
        <w:t>Из субъектов малого предпринимательства на территории поселения имеются в основном предприятия розничной торговли, на которые и приходится основная доля товарооборота.</w:t>
      </w:r>
    </w:p>
    <w:p w:rsidR="007412F8" w:rsidRPr="00650D38" w:rsidRDefault="007412F8" w:rsidP="007412F8">
      <w:pPr>
        <w:pStyle w:val="a8"/>
        <w:shd w:val="clear" w:color="auto" w:fill="FFFFFF"/>
        <w:tabs>
          <w:tab w:val="left" w:pos="969"/>
        </w:tabs>
        <w:rPr>
          <w:sz w:val="24"/>
        </w:rPr>
      </w:pPr>
      <w:r w:rsidRPr="00650D38">
        <w:rPr>
          <w:sz w:val="24"/>
        </w:rPr>
        <w:lastRenderedPageBreak/>
        <w:t xml:space="preserve">Торговая сеть поселения представлена </w:t>
      </w:r>
      <w:r w:rsidR="008E3B18">
        <w:rPr>
          <w:sz w:val="24"/>
        </w:rPr>
        <w:t>6</w:t>
      </w:r>
      <w:r w:rsidRPr="00650D38">
        <w:rPr>
          <w:sz w:val="24"/>
        </w:rPr>
        <w:t xml:space="preserve"> магазинами и 1 павильоном продтоваров и товаров повседневного спроса, общей торговой площадью 690,0 м</w:t>
      </w:r>
      <w:proofErr w:type="gramStart"/>
      <w:r w:rsidRPr="00650D38">
        <w:rPr>
          <w:sz w:val="24"/>
          <w:vertAlign w:val="superscript"/>
        </w:rPr>
        <w:t>2</w:t>
      </w:r>
      <w:proofErr w:type="gramEnd"/>
      <w:r w:rsidRPr="00650D38">
        <w:rPr>
          <w:sz w:val="24"/>
        </w:rPr>
        <w:t xml:space="preserve">. Предприятия торговли полностью удовлетворяют спрос населения на все виды товаров. </w:t>
      </w:r>
    </w:p>
    <w:p w:rsidR="007412F8" w:rsidRPr="00650D38" w:rsidRDefault="007412F8" w:rsidP="007412F8">
      <w:pPr>
        <w:pStyle w:val="a8"/>
        <w:shd w:val="clear" w:color="auto" w:fill="FFFFFF"/>
        <w:tabs>
          <w:tab w:val="left" w:pos="969"/>
        </w:tabs>
        <w:rPr>
          <w:sz w:val="24"/>
        </w:rPr>
      </w:pPr>
      <w:r w:rsidRPr="00650D38">
        <w:rPr>
          <w:sz w:val="24"/>
        </w:rPr>
        <w:t>Предприятий общественного питания на территории поселения нет в связи с недостатком спроса населения на данный вид услуг.</w:t>
      </w:r>
    </w:p>
    <w:p w:rsidR="007412F8" w:rsidRPr="002E7DE9" w:rsidRDefault="007412F8" w:rsidP="007412F8">
      <w:pPr>
        <w:pStyle w:val="a8"/>
        <w:shd w:val="clear" w:color="auto" w:fill="FFFFFF"/>
        <w:tabs>
          <w:tab w:val="left" w:pos="969"/>
        </w:tabs>
        <w:rPr>
          <w:sz w:val="16"/>
          <w:szCs w:val="16"/>
        </w:rPr>
      </w:pPr>
    </w:p>
    <w:p w:rsidR="007412F8" w:rsidRPr="00650D38" w:rsidRDefault="007412F8" w:rsidP="007412F8">
      <w:pPr>
        <w:pStyle w:val="a8"/>
        <w:shd w:val="clear" w:color="auto" w:fill="FFFFFF"/>
        <w:tabs>
          <w:tab w:val="left" w:pos="969"/>
        </w:tabs>
        <w:rPr>
          <w:b/>
          <w:bCs/>
          <w:sz w:val="24"/>
        </w:rPr>
      </w:pPr>
      <w:r w:rsidRPr="00650D38">
        <w:rPr>
          <w:b/>
          <w:bCs/>
          <w:sz w:val="24"/>
        </w:rPr>
        <w:t>2.9.6. Уровень развития агропромышленного комплекса</w:t>
      </w:r>
    </w:p>
    <w:p w:rsidR="007412F8" w:rsidRPr="00650D38" w:rsidRDefault="007412F8" w:rsidP="007412F8">
      <w:pPr>
        <w:pStyle w:val="a8"/>
        <w:shd w:val="clear" w:color="auto" w:fill="FFFFFF"/>
        <w:tabs>
          <w:tab w:val="left" w:pos="969"/>
        </w:tabs>
        <w:rPr>
          <w:sz w:val="24"/>
        </w:rPr>
      </w:pPr>
      <w:r w:rsidRPr="00650D38">
        <w:rPr>
          <w:sz w:val="24"/>
        </w:rPr>
        <w:t>В связи с тяжелыми климатическими условиями сельское хозяйство на территории поселени</w:t>
      </w:r>
      <w:r w:rsidR="008E3B18">
        <w:rPr>
          <w:sz w:val="24"/>
        </w:rPr>
        <w:t xml:space="preserve">я развито слабо, </w:t>
      </w:r>
      <w:r w:rsidRPr="00650D38">
        <w:rPr>
          <w:sz w:val="24"/>
        </w:rPr>
        <w:t>население в количестве 15 человек имеют подсобные хозяйства для личного пользования.</w:t>
      </w:r>
    </w:p>
    <w:p w:rsidR="007412F8" w:rsidRPr="002E7DE9" w:rsidRDefault="007412F8" w:rsidP="007412F8">
      <w:pPr>
        <w:pStyle w:val="a8"/>
        <w:shd w:val="clear" w:color="auto" w:fill="FFFFFF"/>
        <w:tabs>
          <w:tab w:val="left" w:pos="969"/>
        </w:tabs>
        <w:rPr>
          <w:sz w:val="16"/>
          <w:szCs w:val="16"/>
        </w:rPr>
      </w:pPr>
    </w:p>
    <w:p w:rsidR="007412F8" w:rsidRPr="00650D38" w:rsidRDefault="007412F8" w:rsidP="007412F8">
      <w:pPr>
        <w:pStyle w:val="a8"/>
        <w:shd w:val="clear" w:color="auto" w:fill="FFFFFF"/>
        <w:tabs>
          <w:tab w:val="left" w:pos="969"/>
        </w:tabs>
        <w:rPr>
          <w:b/>
          <w:bCs/>
          <w:sz w:val="24"/>
        </w:rPr>
      </w:pPr>
      <w:r w:rsidRPr="00650D38">
        <w:rPr>
          <w:b/>
          <w:bCs/>
          <w:sz w:val="24"/>
        </w:rPr>
        <w:t>2.9.7. Уровень развития лесного хозяйства</w:t>
      </w:r>
    </w:p>
    <w:p w:rsidR="007412F8" w:rsidRPr="00650D38" w:rsidRDefault="007412F8" w:rsidP="007412F8">
      <w:pPr>
        <w:pStyle w:val="a8"/>
        <w:shd w:val="clear" w:color="auto" w:fill="FFFFFF"/>
        <w:tabs>
          <w:tab w:val="left" w:pos="969"/>
        </w:tabs>
        <w:rPr>
          <w:sz w:val="24"/>
        </w:rPr>
      </w:pPr>
      <w:r w:rsidRPr="00650D38">
        <w:rPr>
          <w:sz w:val="24"/>
        </w:rPr>
        <w:t xml:space="preserve">На территории Тубинского муниципального образования имеется участок </w:t>
      </w:r>
      <w:r w:rsidR="0096433B">
        <w:rPr>
          <w:sz w:val="24"/>
        </w:rPr>
        <w:t>С</w:t>
      </w:r>
      <w:r w:rsidRPr="00650D38">
        <w:rPr>
          <w:sz w:val="24"/>
        </w:rPr>
        <w:t xml:space="preserve">еверного лесничества с численностью работающих </w:t>
      </w:r>
      <w:r w:rsidR="008E3B18">
        <w:rPr>
          <w:sz w:val="24"/>
        </w:rPr>
        <w:t>5</w:t>
      </w:r>
      <w:r w:rsidRPr="00650D38">
        <w:rPr>
          <w:sz w:val="24"/>
        </w:rPr>
        <w:t xml:space="preserve"> человек, который занимается охраной лесов.</w:t>
      </w:r>
    </w:p>
    <w:p w:rsidR="007412F8" w:rsidRPr="00650D38" w:rsidRDefault="007412F8" w:rsidP="007412F8">
      <w:pPr>
        <w:pStyle w:val="a8"/>
        <w:shd w:val="clear" w:color="auto" w:fill="FFFFFF"/>
        <w:tabs>
          <w:tab w:val="left" w:pos="969"/>
        </w:tabs>
        <w:rPr>
          <w:sz w:val="24"/>
        </w:rPr>
      </w:pPr>
      <w:r w:rsidRPr="00650D38">
        <w:rPr>
          <w:sz w:val="24"/>
        </w:rPr>
        <w:t>Промышленные предприятия лесозаготовительной и лесоперерабатывающей промышленности на территории поселения отсутствуют.</w:t>
      </w:r>
    </w:p>
    <w:p w:rsidR="007412F8" w:rsidRPr="002E7DE9" w:rsidRDefault="007412F8" w:rsidP="007412F8">
      <w:pPr>
        <w:pStyle w:val="a8"/>
        <w:shd w:val="clear" w:color="auto" w:fill="FFFFFF"/>
        <w:tabs>
          <w:tab w:val="left" w:pos="969"/>
        </w:tabs>
        <w:rPr>
          <w:sz w:val="16"/>
          <w:szCs w:val="16"/>
        </w:rPr>
      </w:pPr>
    </w:p>
    <w:p w:rsidR="007412F8" w:rsidRPr="00650D38" w:rsidRDefault="007412F8" w:rsidP="007412F8">
      <w:pPr>
        <w:pStyle w:val="a8"/>
        <w:shd w:val="clear" w:color="auto" w:fill="FFFFFF"/>
        <w:tabs>
          <w:tab w:val="left" w:pos="969"/>
        </w:tabs>
        <w:rPr>
          <w:b/>
          <w:bCs/>
          <w:sz w:val="24"/>
        </w:rPr>
      </w:pPr>
      <w:r w:rsidRPr="00650D38">
        <w:rPr>
          <w:b/>
          <w:bCs/>
          <w:sz w:val="24"/>
        </w:rPr>
        <w:t>2.9.8. Уровень развития потребительского рынка</w:t>
      </w:r>
    </w:p>
    <w:p w:rsidR="007412F8" w:rsidRDefault="007412F8" w:rsidP="007412F8">
      <w:pPr>
        <w:shd w:val="clear" w:color="auto" w:fill="FFFFFF"/>
        <w:ind w:firstLine="709"/>
        <w:jc w:val="both"/>
        <w:textAlignment w:val="baseline"/>
      </w:pPr>
      <w:r w:rsidRPr="00650D38">
        <w:rPr>
          <w:color w:val="000000"/>
        </w:rPr>
        <w:t xml:space="preserve">Потребительский рынок Тубинского муниципального образования в сфере бытовых услуг развит слабо, </w:t>
      </w:r>
      <w:r w:rsidRPr="00650D38">
        <w:rPr>
          <w:rFonts w:eastAsia="Calibri"/>
          <w:lang w:eastAsia="en-US"/>
        </w:rPr>
        <w:t>отсутствуют ателье по пошиву одежды, нет стационарной парикмахерской, отсутствуют предприятия общественного питания, не оказываются услуги по ремонту бытовой техники, обуви. Данные виды услуг отсутствуют в связи с низким спросом населения</w:t>
      </w:r>
      <w:r w:rsidRPr="00650D38">
        <w:t xml:space="preserve"> и отсутствием предпринимателей, желающих оказывать такие услуги.</w:t>
      </w:r>
    </w:p>
    <w:p w:rsidR="002E7DE9" w:rsidRPr="002E7DE9" w:rsidRDefault="002E7DE9" w:rsidP="002E7DE9">
      <w:pPr>
        <w:shd w:val="clear" w:color="auto" w:fill="FFFFFF"/>
        <w:tabs>
          <w:tab w:val="left" w:pos="969"/>
        </w:tabs>
        <w:ind w:firstLineChars="300" w:firstLine="482"/>
        <w:jc w:val="center"/>
        <w:rPr>
          <w:b/>
          <w:bCs/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Chars="300" w:firstLine="723"/>
        <w:jc w:val="center"/>
        <w:rPr>
          <w:b/>
          <w:bCs/>
        </w:rPr>
      </w:pPr>
      <w:r w:rsidRPr="00650D38">
        <w:rPr>
          <w:b/>
          <w:bCs/>
        </w:rPr>
        <w:t>2.10. Уровень развития жилищно-коммунального хозяйства</w:t>
      </w:r>
    </w:p>
    <w:p w:rsidR="007412F8" w:rsidRPr="002E7DE9" w:rsidRDefault="007412F8" w:rsidP="002E7DE9">
      <w:pPr>
        <w:shd w:val="clear" w:color="auto" w:fill="FFFFFF"/>
        <w:tabs>
          <w:tab w:val="left" w:pos="969"/>
        </w:tabs>
        <w:ind w:firstLineChars="300" w:firstLine="482"/>
        <w:jc w:val="center"/>
        <w:rPr>
          <w:b/>
          <w:bCs/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ind w:firstLine="720"/>
        <w:jc w:val="both"/>
      </w:pPr>
      <w:r w:rsidRPr="00650D38">
        <w:t xml:space="preserve">На территории поселения находится 5 пятиэтажных домов, 9 двухэтажных домов, 235 домов в деревянном исполнении, общая площадь </w:t>
      </w:r>
      <w:r w:rsidR="009B41CC">
        <w:t>жилых помещений 46,6 тыс. кв. м</w:t>
      </w:r>
      <w:r w:rsidRPr="00650D38">
        <w:t>, из них оборудовано централизованным отоплением 28,3 тыс. кв.м. Обслуживает данный жилищный фонд предприятие ООО «</w:t>
      </w:r>
      <w:r w:rsidR="00B3165B">
        <w:t>РОСТ</w:t>
      </w:r>
      <w:r w:rsidRPr="00650D38">
        <w:t xml:space="preserve">», которое также эксплуатирует угольную </w:t>
      </w:r>
      <w:r w:rsidR="00281129" w:rsidRPr="00650D38">
        <w:t>котельную, расположенную</w:t>
      </w:r>
      <w:r w:rsidRPr="00650D38">
        <w:t xml:space="preserve"> в Железнодорожном квартале п. Тубинский. В </w:t>
      </w:r>
      <w:r w:rsidR="00281129" w:rsidRPr="00650D38">
        <w:t>котельной установлены</w:t>
      </w:r>
      <w:r w:rsidRPr="00650D38">
        <w:t xml:space="preserve"> 5 котлов КВм-1,86 (мощность - 1,6 Гкал/час/котел), дата ввода в эксплуатацию первого котла – 2009 год, последнего – 2013 год. Установленные котлы исправны и не требуют замены.</w:t>
      </w:r>
    </w:p>
    <w:p w:rsidR="007412F8" w:rsidRPr="00650D38" w:rsidRDefault="007412F8" w:rsidP="007412F8">
      <w:pPr>
        <w:shd w:val="clear" w:color="auto" w:fill="FFFFFF"/>
        <w:ind w:firstLine="720"/>
        <w:jc w:val="both"/>
      </w:pPr>
      <w:r w:rsidRPr="00650D38">
        <w:t xml:space="preserve">Здание котельной на 2 котла введено в эксплуатацию в 1974 году и было предназначено для отопления 9-ти двухэтажных домов Железнодорожного квартала, соответственно мощность котельной была меньше. В 2001 году в результате вывода из эксплуатации котельной ДКВР, </w:t>
      </w:r>
      <w:r w:rsidR="00281129" w:rsidRPr="00650D38">
        <w:t>обслуживающей потребителей</w:t>
      </w:r>
      <w:r w:rsidRPr="00650D38">
        <w:t xml:space="preserve"> пос. Тубинский, все объекты </w:t>
      </w:r>
      <w:r w:rsidR="00281129" w:rsidRPr="00650D38">
        <w:t>присоединились к</w:t>
      </w:r>
      <w:r w:rsidRPr="00650D38">
        <w:t xml:space="preserve"> железнодорожной котельной, в которой была проведена реконструкция, установлены новые </w:t>
      </w:r>
      <w:r w:rsidR="00281129" w:rsidRPr="00650D38">
        <w:t>котлы большей</w:t>
      </w:r>
      <w:r w:rsidRPr="00650D38">
        <w:t xml:space="preserve"> мощности в количестве 5 штук. В результате многочислен</w:t>
      </w:r>
      <w:r w:rsidR="008E6FC8">
        <w:t>ного переоборудования котельной</w:t>
      </w:r>
      <w:r w:rsidRPr="00650D38">
        <w:t xml:space="preserve"> </w:t>
      </w:r>
      <w:r w:rsidR="00281129" w:rsidRPr="00650D38">
        <w:t>её наружные</w:t>
      </w:r>
      <w:r w:rsidRPr="00650D38">
        <w:t xml:space="preserve"> стены, выполненные в кирпичном исполнении, неоднократно подвергались разборке </w:t>
      </w:r>
      <w:r w:rsidR="00281129" w:rsidRPr="00650D38">
        <w:t>и начали</w:t>
      </w:r>
      <w:r w:rsidRPr="00650D38">
        <w:t xml:space="preserve"> разрушаться, в настоящее время находятся в аварийном состоянии.  Протяженность тепловых сетей составляет 8,7 км, из них на 01.01.2018 отремонтировано 16,5 %, т.е.     83,5 % сетей подлежат замене либо капитальному ремонту. Очистные сооружения имеют высокую степень изношенности и требуют замены оборудования.</w:t>
      </w:r>
    </w:p>
    <w:p w:rsidR="007412F8" w:rsidRPr="008E6FC8" w:rsidRDefault="007412F8" w:rsidP="007412F8">
      <w:pPr>
        <w:shd w:val="clear" w:color="auto" w:fill="FFFFFF"/>
        <w:tabs>
          <w:tab w:val="left" w:pos="969"/>
        </w:tabs>
        <w:ind w:left="180"/>
        <w:jc w:val="center"/>
        <w:rPr>
          <w:bCs/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left="180"/>
        <w:jc w:val="center"/>
        <w:rPr>
          <w:b/>
          <w:bCs/>
        </w:rPr>
      </w:pPr>
      <w:r w:rsidRPr="00650D38">
        <w:rPr>
          <w:b/>
          <w:bCs/>
        </w:rPr>
        <w:t xml:space="preserve">2.11. </w:t>
      </w:r>
      <w:r w:rsidR="00281129" w:rsidRPr="00650D38">
        <w:rPr>
          <w:b/>
          <w:bCs/>
        </w:rPr>
        <w:t>Оценка состояния</w:t>
      </w:r>
      <w:r w:rsidRPr="00650D38">
        <w:rPr>
          <w:b/>
          <w:bCs/>
        </w:rPr>
        <w:t xml:space="preserve"> окружающей среды</w:t>
      </w:r>
    </w:p>
    <w:p w:rsidR="007412F8" w:rsidRPr="008E6FC8" w:rsidRDefault="007412F8" w:rsidP="007412F8">
      <w:pPr>
        <w:shd w:val="clear" w:color="auto" w:fill="FFFFFF"/>
        <w:tabs>
          <w:tab w:val="left" w:pos="969"/>
        </w:tabs>
        <w:ind w:left="180"/>
        <w:jc w:val="center"/>
        <w:rPr>
          <w:b/>
          <w:bCs/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Chars="300" w:firstLine="720"/>
        <w:jc w:val="both"/>
      </w:pPr>
      <w:r w:rsidRPr="00650D38">
        <w:t>Усть-</w:t>
      </w:r>
      <w:r w:rsidR="00281129" w:rsidRPr="00650D38">
        <w:t xml:space="preserve">Илимский район </w:t>
      </w:r>
      <w:r w:rsidR="00421EDD" w:rsidRPr="00650D38">
        <w:t>расположен на севере Иркутской области, в северной</w:t>
      </w:r>
      <w:r w:rsidRPr="00650D38">
        <w:t xml:space="preserve"> промышленной зоне. Его территория находится в зоне с высоким потенциалом </w:t>
      </w:r>
      <w:r w:rsidR="00281129" w:rsidRPr="00650D38">
        <w:lastRenderedPageBreak/>
        <w:t>загрязнения атмосферы</w:t>
      </w:r>
      <w:r w:rsidRPr="00650D38">
        <w:t xml:space="preserve">.  </w:t>
      </w:r>
      <w:r w:rsidR="00281129" w:rsidRPr="00650D38">
        <w:t>Вследствие относительно суровых природно</w:t>
      </w:r>
      <w:r w:rsidRPr="00650D38">
        <w:t>-</w:t>
      </w:r>
      <w:r w:rsidR="00281129" w:rsidRPr="00650D38">
        <w:t>климатических условий Усть</w:t>
      </w:r>
      <w:r w:rsidRPr="00650D38">
        <w:t xml:space="preserve">-Илимский район приравнен к районам Крайнего Севера. 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Chars="300" w:firstLine="720"/>
        <w:jc w:val="both"/>
      </w:pPr>
      <w:r w:rsidRPr="00650D38">
        <w:t xml:space="preserve">Основными </w:t>
      </w:r>
      <w:r w:rsidR="00281129" w:rsidRPr="00650D38">
        <w:t>источниками техногенного</w:t>
      </w:r>
      <w:r w:rsidRPr="00650D38">
        <w:t xml:space="preserve"> </w:t>
      </w:r>
      <w:r w:rsidR="00281129" w:rsidRPr="00650D38">
        <w:t>воздействия на все</w:t>
      </w:r>
      <w:r w:rsidRPr="00650D38">
        <w:t xml:space="preserve"> </w:t>
      </w:r>
      <w:r w:rsidR="00281129" w:rsidRPr="00650D38">
        <w:t>компоненты окружающей</w:t>
      </w:r>
      <w:r w:rsidRPr="00650D38">
        <w:t xml:space="preserve"> среды являются предприятия лесопромышленного комплекса.  </w:t>
      </w:r>
      <w:r w:rsidR="00281129" w:rsidRPr="00650D38">
        <w:t>Это воздействие проявляется в первую очередь в изменении ландшафта и в</w:t>
      </w:r>
      <w:r w:rsidRPr="00650D38">
        <w:t xml:space="preserve"> </w:t>
      </w:r>
      <w:r w:rsidR="00281129" w:rsidRPr="00650D38">
        <w:t>образовании большого количества отходов на лесоперерабатывающих предприятиях</w:t>
      </w:r>
      <w:r w:rsidRPr="00650D38">
        <w:t xml:space="preserve">.  Проблема утилизации и вторичного использования отходов не решена.  </w:t>
      </w:r>
    </w:p>
    <w:p w:rsidR="007412F8" w:rsidRPr="00650D38" w:rsidRDefault="00281129" w:rsidP="007412F8">
      <w:pPr>
        <w:shd w:val="clear" w:color="auto" w:fill="FFFFFF"/>
        <w:tabs>
          <w:tab w:val="left" w:pos="969"/>
        </w:tabs>
        <w:ind w:firstLineChars="300" w:firstLine="720"/>
        <w:jc w:val="both"/>
        <w:rPr>
          <w:b/>
          <w:bCs/>
        </w:rPr>
      </w:pPr>
      <w:r w:rsidRPr="00650D38">
        <w:t>Оказывают негативное воздействие на окружающую природную среду предприятия</w:t>
      </w:r>
      <w:r w:rsidR="007412F8" w:rsidRPr="00650D38">
        <w:t xml:space="preserve"> жилищно-коммунального хозяйства, автотранспорт, </w:t>
      </w:r>
      <w:r w:rsidRPr="00650D38">
        <w:t>менее распространенные</w:t>
      </w:r>
      <w:r w:rsidR="007412F8" w:rsidRPr="00650D38">
        <w:t xml:space="preserve"> горнодобывающие предприятия, а также сельское хозяйство.  </w:t>
      </w:r>
    </w:p>
    <w:p w:rsidR="007412F8" w:rsidRPr="00650D38" w:rsidRDefault="00281129" w:rsidP="007412F8">
      <w:pPr>
        <w:shd w:val="clear" w:color="auto" w:fill="FFFFFF"/>
        <w:tabs>
          <w:tab w:val="left" w:pos="969"/>
        </w:tabs>
        <w:ind w:firstLineChars="300" w:firstLine="720"/>
        <w:jc w:val="both"/>
      </w:pPr>
      <w:r w:rsidRPr="00650D38">
        <w:t>Воздействие проявляется в загрязнении атмосферного воздуха, отсутствие очистных</w:t>
      </w:r>
      <w:r w:rsidR="007412F8" w:rsidRPr="00650D38">
        <w:t xml:space="preserve"> </w:t>
      </w:r>
      <w:r w:rsidRPr="00650D38">
        <w:t xml:space="preserve">сооружений канализации приводит к </w:t>
      </w:r>
      <w:r w:rsidR="00421EDD" w:rsidRPr="00650D38">
        <w:t xml:space="preserve">сбросу неочищенных сточных вод в водоемы, в </w:t>
      </w:r>
      <w:r w:rsidR="007412F8" w:rsidRPr="00650D38">
        <w:t xml:space="preserve">т.ч. питьевого и </w:t>
      </w:r>
      <w:proofErr w:type="spellStart"/>
      <w:r w:rsidR="007412F8" w:rsidRPr="00650D38">
        <w:t>рыбохозяйственного</w:t>
      </w:r>
      <w:proofErr w:type="spellEnd"/>
      <w:r w:rsidR="007412F8" w:rsidRPr="00650D38">
        <w:t xml:space="preserve"> назначения – </w:t>
      </w:r>
      <w:proofErr w:type="spellStart"/>
      <w:r w:rsidR="007412F8" w:rsidRPr="00650D38">
        <w:t>Усть-Илимское</w:t>
      </w:r>
      <w:proofErr w:type="spellEnd"/>
      <w:r w:rsidR="007412F8" w:rsidRPr="00650D38">
        <w:t xml:space="preserve"> водохранилище, накоплении отходов производства и твердых бытовых отходов. </w:t>
      </w:r>
    </w:p>
    <w:p w:rsidR="008E6FC8" w:rsidRPr="008E6FC8" w:rsidRDefault="008E6FC8" w:rsidP="008E6FC8">
      <w:pPr>
        <w:shd w:val="clear" w:color="auto" w:fill="FFFFFF"/>
        <w:tabs>
          <w:tab w:val="left" w:pos="969"/>
        </w:tabs>
        <w:ind w:firstLineChars="300" w:firstLine="480"/>
        <w:jc w:val="both"/>
        <w:rPr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Chars="300" w:firstLine="723"/>
        <w:rPr>
          <w:b/>
          <w:bCs/>
        </w:rPr>
      </w:pPr>
      <w:r w:rsidRPr="00650D38">
        <w:rPr>
          <w:b/>
          <w:bCs/>
        </w:rPr>
        <w:t>Атмосферный воздух</w:t>
      </w:r>
    </w:p>
    <w:p w:rsidR="007412F8" w:rsidRPr="00650D38" w:rsidRDefault="00281129" w:rsidP="007412F8">
      <w:pPr>
        <w:shd w:val="clear" w:color="auto" w:fill="FFFFFF"/>
        <w:tabs>
          <w:tab w:val="left" w:pos="969"/>
        </w:tabs>
        <w:ind w:firstLineChars="300" w:firstLine="720"/>
        <w:jc w:val="both"/>
      </w:pPr>
      <w:r w:rsidRPr="00650D38">
        <w:t xml:space="preserve">На </w:t>
      </w:r>
      <w:r w:rsidR="00421EDD" w:rsidRPr="00650D38">
        <w:t>территории Тубинского</w:t>
      </w:r>
      <w:r w:rsidR="007412F8" w:rsidRPr="00650D38">
        <w:t xml:space="preserve"> муниципального образования </w:t>
      </w:r>
      <w:r w:rsidR="00421EDD" w:rsidRPr="00650D38">
        <w:t>основными источниками загрязнения атмосферы</w:t>
      </w:r>
      <w:r w:rsidR="007412F8" w:rsidRPr="00650D38">
        <w:t xml:space="preserve"> являются котельные, печное отопление.  </w:t>
      </w:r>
      <w:r w:rsidR="00421EDD" w:rsidRPr="00650D38">
        <w:t>Исследование проб атмосферного воздуха не</w:t>
      </w:r>
      <w:r w:rsidR="007412F8" w:rsidRPr="00650D38">
        <w:t xml:space="preserve"> производится. В атмосфере близлежащих домов возможно наличие таких веществ, как пыль, оксид углерода, диоксиды азота и серы, железо, медь, цинк. </w:t>
      </w:r>
    </w:p>
    <w:p w:rsidR="008E6FC8" w:rsidRPr="008E6FC8" w:rsidRDefault="008E6FC8" w:rsidP="008E6FC8">
      <w:pPr>
        <w:shd w:val="clear" w:color="auto" w:fill="FFFFFF"/>
        <w:tabs>
          <w:tab w:val="left" w:pos="969"/>
        </w:tabs>
        <w:ind w:firstLineChars="300" w:firstLine="480"/>
        <w:jc w:val="both"/>
        <w:rPr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Chars="300" w:firstLine="723"/>
        <w:jc w:val="both"/>
        <w:rPr>
          <w:b/>
          <w:bCs/>
        </w:rPr>
      </w:pPr>
      <w:r w:rsidRPr="00650D38">
        <w:rPr>
          <w:b/>
          <w:bCs/>
        </w:rPr>
        <w:t>Основные источники негативных воздействий</w:t>
      </w:r>
    </w:p>
    <w:p w:rsidR="007412F8" w:rsidRPr="00650D38" w:rsidRDefault="00421EDD" w:rsidP="007412F8">
      <w:pPr>
        <w:shd w:val="clear" w:color="auto" w:fill="FFFFFF"/>
        <w:tabs>
          <w:tab w:val="left" w:pos="969"/>
        </w:tabs>
        <w:ind w:firstLineChars="300" w:firstLine="720"/>
        <w:jc w:val="both"/>
      </w:pPr>
      <w:r w:rsidRPr="00650D38">
        <w:t>К основным источникам негативных воздействий на природную среду, условия</w:t>
      </w:r>
      <w:r w:rsidR="007412F8" w:rsidRPr="00650D38">
        <w:t xml:space="preserve"> </w:t>
      </w:r>
      <w:r w:rsidRPr="00650D38">
        <w:t>проживания и отдыха населения относятся территории и объекты: промышленные и</w:t>
      </w:r>
      <w:r w:rsidR="007412F8" w:rsidRPr="00650D38">
        <w:t xml:space="preserve"> коммунально-</w:t>
      </w:r>
      <w:r w:rsidRPr="00650D38">
        <w:t>бытовые, инженерной и транспортной инфраструктуры, специального</w:t>
      </w:r>
      <w:r w:rsidR="007412F8" w:rsidRPr="00650D38">
        <w:t xml:space="preserve"> назначения. </w:t>
      </w:r>
    </w:p>
    <w:p w:rsidR="008E6FC8" w:rsidRPr="008E6FC8" w:rsidRDefault="008E6FC8" w:rsidP="008E6FC8">
      <w:pPr>
        <w:shd w:val="clear" w:color="auto" w:fill="FFFFFF"/>
        <w:tabs>
          <w:tab w:val="left" w:pos="969"/>
        </w:tabs>
        <w:ind w:firstLineChars="300" w:firstLine="480"/>
        <w:jc w:val="both"/>
        <w:rPr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jc w:val="center"/>
        <w:rPr>
          <w:b/>
          <w:bCs/>
        </w:rPr>
      </w:pPr>
      <w:r w:rsidRPr="00650D38">
        <w:rPr>
          <w:b/>
          <w:bCs/>
        </w:rPr>
        <w:t>2.12. Оценка текущих инвестиций в развитие экономики и социальной сферы Тубинского муниципального образования</w:t>
      </w:r>
    </w:p>
    <w:p w:rsidR="008E6FC8" w:rsidRPr="008E6FC8" w:rsidRDefault="008E6FC8" w:rsidP="008E6FC8">
      <w:pPr>
        <w:shd w:val="clear" w:color="auto" w:fill="FFFFFF"/>
        <w:tabs>
          <w:tab w:val="left" w:pos="969"/>
        </w:tabs>
        <w:ind w:firstLineChars="300" w:firstLine="480"/>
        <w:jc w:val="both"/>
        <w:rPr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left="180"/>
        <w:rPr>
          <w:bCs/>
        </w:rPr>
      </w:pPr>
      <w:r w:rsidRPr="00650D38">
        <w:rPr>
          <w:b/>
          <w:bCs/>
        </w:rPr>
        <w:tab/>
      </w:r>
      <w:r w:rsidRPr="00650D38">
        <w:rPr>
          <w:bCs/>
        </w:rPr>
        <w:t>Инвестиции в развитие экономики и социальной сферы на территории поселения отсутствуют.</w:t>
      </w:r>
    </w:p>
    <w:p w:rsidR="008E6FC8" w:rsidRPr="008E6FC8" w:rsidRDefault="008E6FC8" w:rsidP="008E6FC8">
      <w:pPr>
        <w:shd w:val="clear" w:color="auto" w:fill="FFFFFF"/>
        <w:tabs>
          <w:tab w:val="left" w:pos="969"/>
        </w:tabs>
        <w:ind w:firstLineChars="300" w:firstLine="480"/>
        <w:jc w:val="both"/>
        <w:rPr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left="180"/>
        <w:jc w:val="center"/>
        <w:rPr>
          <w:b/>
          <w:bCs/>
        </w:rPr>
      </w:pPr>
      <w:r w:rsidRPr="00650D38">
        <w:rPr>
          <w:b/>
          <w:bCs/>
          <w:lang w:val="en-US"/>
        </w:rPr>
        <w:t>III</w:t>
      </w:r>
      <w:r w:rsidRPr="00650D38">
        <w:rPr>
          <w:b/>
          <w:bCs/>
        </w:rPr>
        <w:t>. ОСНОВНЫЕ ПРОБЛЕМЫ СОЦИАЛЬНО - ЭКОНОМИЧЕСКОГО РАЗВИТИЯ ПОСЕЛЕНИЯ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left="180"/>
        <w:rPr>
          <w:bCs/>
        </w:rPr>
      </w:pPr>
      <w:r w:rsidRPr="00650D38">
        <w:rPr>
          <w:bCs/>
        </w:rPr>
        <w:tab/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Chars="300" w:firstLine="720"/>
        <w:jc w:val="both"/>
        <w:rPr>
          <w:bCs/>
        </w:rPr>
      </w:pPr>
      <w:r w:rsidRPr="00650D38">
        <w:rPr>
          <w:bCs/>
        </w:rPr>
        <w:t xml:space="preserve">Основной проблемой социально-экономического развития поселения является отсутствие градообразующих предприятий на территории Тубинского муниципального образования, в связи с чем происходит отток населения из поселков поселения, ухудшается демографическая ситуация в поселении. </w:t>
      </w:r>
    </w:p>
    <w:p w:rsidR="007412F8" w:rsidRPr="00650D38" w:rsidRDefault="007412F8" w:rsidP="008E3B18">
      <w:pPr>
        <w:shd w:val="clear" w:color="auto" w:fill="FFFFFF"/>
        <w:tabs>
          <w:tab w:val="left" w:pos="969"/>
        </w:tabs>
        <w:ind w:firstLineChars="300" w:firstLine="720"/>
        <w:jc w:val="both"/>
        <w:rPr>
          <w:bCs/>
        </w:rPr>
      </w:pPr>
      <w:r w:rsidRPr="00650D38">
        <w:rPr>
          <w:bCs/>
        </w:rPr>
        <w:t xml:space="preserve">Общая численность населения Тубинского </w:t>
      </w:r>
      <w:r w:rsidR="008E6FC8" w:rsidRPr="00650D38">
        <w:rPr>
          <w:bCs/>
        </w:rPr>
        <w:t xml:space="preserve">муниципального образования </w:t>
      </w:r>
      <w:r w:rsidRPr="00650D38">
        <w:rPr>
          <w:bCs/>
        </w:rPr>
        <w:t>на 01.01.20</w:t>
      </w:r>
      <w:r w:rsidR="008E3B18">
        <w:rPr>
          <w:bCs/>
        </w:rPr>
        <w:t>23 составляет 14</w:t>
      </w:r>
      <w:r w:rsidR="0096433B">
        <w:rPr>
          <w:bCs/>
        </w:rPr>
        <w:t>86</w:t>
      </w:r>
      <w:r w:rsidR="008E3B18">
        <w:rPr>
          <w:bCs/>
        </w:rPr>
        <w:t xml:space="preserve"> </w:t>
      </w:r>
      <w:r w:rsidRPr="00650D38">
        <w:rPr>
          <w:bCs/>
        </w:rPr>
        <w:t>человек. З</w:t>
      </w:r>
      <w:r w:rsidRPr="00650D38">
        <w:rPr>
          <w:iCs/>
        </w:rPr>
        <w:t xml:space="preserve">а </w:t>
      </w:r>
      <w:r w:rsidR="008E3B18">
        <w:rPr>
          <w:iCs/>
        </w:rPr>
        <w:t xml:space="preserve">период 2016-2022 </w:t>
      </w:r>
      <w:r w:rsidR="008E6FC8">
        <w:rPr>
          <w:iCs/>
        </w:rPr>
        <w:t>годов</w:t>
      </w:r>
      <w:r w:rsidRPr="00650D38">
        <w:rPr>
          <w:iCs/>
        </w:rPr>
        <w:t xml:space="preserve"> численность населения  сократилась на </w:t>
      </w:r>
      <w:r w:rsidR="008E3B18">
        <w:rPr>
          <w:iCs/>
        </w:rPr>
        <w:t>14,4</w:t>
      </w:r>
      <w:r w:rsidRPr="00650D38">
        <w:rPr>
          <w:iCs/>
        </w:rPr>
        <w:t>% (</w:t>
      </w:r>
      <w:r w:rsidR="008E3B18">
        <w:rPr>
          <w:iCs/>
        </w:rPr>
        <w:t>246</w:t>
      </w:r>
      <w:r w:rsidRPr="00650D38">
        <w:rPr>
          <w:iCs/>
        </w:rPr>
        <w:t xml:space="preserve"> чел.).</w:t>
      </w:r>
      <w:r w:rsidRPr="00650D38">
        <w:rPr>
          <w:bCs/>
        </w:rPr>
        <w:t xml:space="preserve"> 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left="-57" w:firstLineChars="323" w:firstLine="775"/>
        <w:jc w:val="both"/>
        <w:rPr>
          <w:bCs/>
        </w:rPr>
      </w:pPr>
      <w:r w:rsidRPr="00650D38">
        <w:rPr>
          <w:bCs/>
        </w:rPr>
        <w:t xml:space="preserve">Происходит старение населения, ежегодно число </w:t>
      </w:r>
      <w:proofErr w:type="gramStart"/>
      <w:r w:rsidRPr="00650D38">
        <w:rPr>
          <w:bCs/>
        </w:rPr>
        <w:t>умерших</w:t>
      </w:r>
      <w:proofErr w:type="gramEnd"/>
      <w:r w:rsidRPr="00650D38">
        <w:rPr>
          <w:bCs/>
        </w:rPr>
        <w:t xml:space="preserve"> превышает число родившихся. С выбытием трудоспособного населения происходит и снижение количества учащихся в школе. Тубинская врачебная амбулатория, учреждение культуры, а также образовательные учреждения (школа и детский сад) испытывают недостаток квалифицированных кадров. 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left="-57" w:firstLineChars="323" w:firstLine="775"/>
        <w:jc w:val="both"/>
        <w:rPr>
          <w:bCs/>
        </w:rPr>
      </w:pPr>
      <w:r w:rsidRPr="00650D38">
        <w:rPr>
          <w:bCs/>
        </w:rPr>
        <w:t>Численность работающего населения ежегодно снижается (численность занятых в экономике поселения в 20</w:t>
      </w:r>
      <w:r w:rsidR="008E3B18">
        <w:rPr>
          <w:bCs/>
        </w:rPr>
        <w:t>22</w:t>
      </w:r>
      <w:r w:rsidRPr="00650D38">
        <w:rPr>
          <w:bCs/>
        </w:rPr>
        <w:t xml:space="preserve"> году составила 19</w:t>
      </w:r>
      <w:r w:rsidR="008E3B18">
        <w:rPr>
          <w:bCs/>
        </w:rPr>
        <w:t>7</w:t>
      </w:r>
      <w:r w:rsidRPr="00650D38">
        <w:rPr>
          <w:bCs/>
        </w:rPr>
        <w:t xml:space="preserve"> чел., снижение по отношению к 2016 году на 11,3%), что связано с сокращением общего количества рабочих мест на предприятиях и учреждениях поселения.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left="-57" w:firstLineChars="323" w:firstLine="775"/>
        <w:jc w:val="both"/>
        <w:rPr>
          <w:bCs/>
        </w:rPr>
      </w:pPr>
      <w:r w:rsidRPr="00650D38">
        <w:rPr>
          <w:bCs/>
        </w:rPr>
        <w:lastRenderedPageBreak/>
        <w:t xml:space="preserve">Численность официально </w:t>
      </w:r>
      <w:r w:rsidR="008E3B18">
        <w:rPr>
          <w:bCs/>
        </w:rPr>
        <w:t>зарегистрированных безработных стабильна</w:t>
      </w:r>
      <w:r w:rsidRPr="00650D38">
        <w:rPr>
          <w:bCs/>
        </w:rPr>
        <w:t xml:space="preserve">. Уровень официально зарегистрированной безработицы на территории поселения на </w:t>
      </w:r>
      <w:r w:rsidR="00E62F92">
        <w:rPr>
          <w:bCs/>
        </w:rPr>
        <w:t>01.01.2023</w:t>
      </w:r>
      <w:r w:rsidRPr="00650D38">
        <w:rPr>
          <w:bCs/>
        </w:rPr>
        <w:t xml:space="preserve"> составил </w:t>
      </w:r>
      <w:r w:rsidR="008E3B18">
        <w:rPr>
          <w:bCs/>
        </w:rPr>
        <w:t xml:space="preserve">1,5 %. </w:t>
      </w:r>
      <w:r w:rsidRPr="00650D38">
        <w:rPr>
          <w:bCs/>
        </w:rPr>
        <w:t>Изменение коэффициента пенсионной нагрузки происходит в связи с изменением численности работающего населения и количества пенсионеров.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Chars="295" w:firstLine="708"/>
        <w:jc w:val="both"/>
        <w:rPr>
          <w:bCs/>
        </w:rPr>
      </w:pPr>
      <w:r w:rsidRPr="00650D38">
        <w:rPr>
          <w:bCs/>
        </w:rPr>
        <w:t>Плотность населения снижается в связи с ежегодным уменьшением численности населения, в 2015 году она составила 2,9 ч/кв. км, в 2016 году уже 2,5 ч/кв. км, в 20</w:t>
      </w:r>
      <w:r w:rsidR="002B7D05">
        <w:rPr>
          <w:bCs/>
        </w:rPr>
        <w:t>22</w:t>
      </w:r>
      <w:r w:rsidRPr="00650D38">
        <w:rPr>
          <w:bCs/>
        </w:rPr>
        <w:t xml:space="preserve"> году - 2,</w:t>
      </w:r>
      <w:r w:rsidR="002B7D05">
        <w:rPr>
          <w:bCs/>
        </w:rPr>
        <w:t>4</w:t>
      </w:r>
      <w:r w:rsidRPr="00650D38">
        <w:rPr>
          <w:bCs/>
        </w:rPr>
        <w:t xml:space="preserve"> ч/кв.км.  Рост средней обеспеченности жильем происходит в связи со снижением численности населения при сохранении общего объема жилищного фонда. Ежегодно увеличивается площадь жилищного фонда, находящегося в собственности граждан, но в связи</w:t>
      </w:r>
      <w:r w:rsidR="00E62F92">
        <w:rPr>
          <w:bCs/>
        </w:rPr>
        <w:t xml:space="preserve"> с выездом населения из поселка</w:t>
      </w:r>
      <w:r w:rsidRPr="00650D38">
        <w:rPr>
          <w:bCs/>
        </w:rPr>
        <w:t xml:space="preserve"> уровень собираемости платы за содержание жилья и коммунальные услуги снижается, что отрицательно сказывается на работе обслуживающей организации ЖКХ. Также стабильно остается низким уровень благоустройства жилья в связи с отсутствием сре</w:t>
      </w:r>
      <w:proofErr w:type="gramStart"/>
      <w:r w:rsidRPr="00650D38">
        <w:rPr>
          <w:bCs/>
        </w:rPr>
        <w:t>дств дл</w:t>
      </w:r>
      <w:proofErr w:type="gramEnd"/>
      <w:r w:rsidRPr="00650D38">
        <w:rPr>
          <w:bCs/>
        </w:rPr>
        <w:t>я ремонта и благоустройства жилого фонда.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Chars="295" w:firstLine="708"/>
        <w:jc w:val="both"/>
      </w:pPr>
      <w:r w:rsidRPr="00650D38">
        <w:t>Удельный вес налоговых и неналоговых доходов в доходной базе бюджета поселени</w:t>
      </w:r>
      <w:r w:rsidR="00237F35">
        <w:t>я  в 2015 году составляет 17,1%</w:t>
      </w:r>
      <w:r w:rsidRPr="00650D38">
        <w:t xml:space="preserve">, в 2016 году - 32,3%, в 2017 году - 27,7%, т.е. в динамике по годам наблюдается рост налоговых и неналоговых доходов в общем объеме доходов. </w:t>
      </w:r>
      <w:proofErr w:type="gramStart"/>
      <w:r w:rsidRPr="00650D38">
        <w:t>В расчете на одного жителя приходится налоговых и неналоговых доходов в 2015 году - 1,2 тыс. руб., 2016 году - 2,6 тыс. руб., в 2017 году - 1,9 тыс. руб.. Безвозмездные поступления из бюджетов других уровней составляют в общем объеме доходов в 2015 году - 82,9%, в 2016 году - 67,7%, в 2017 году - 72,3 %. Из приведенных данных видно  снижение безвозмездных поступлений из бюджетов других</w:t>
      </w:r>
      <w:proofErr w:type="gramEnd"/>
      <w:r w:rsidRPr="00650D38">
        <w:t xml:space="preserve"> уровней. Общие данные по структуре доходов показывают, что собственных доходов для исполнения полномочий по решению вопросов местного значения поселения  недостаточно. 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Chars="295" w:firstLine="708"/>
        <w:jc w:val="both"/>
      </w:pPr>
      <w:proofErr w:type="gramStart"/>
      <w:r w:rsidRPr="00650D38">
        <w:t>Расходы бюджета по годам составляют: в 2015 году - 12208,3 тыс. руб., в 2016 году - 13032,1 тыс. руб., в 2017 году - 11650,0 тыс. руб.. Рост расходов произошел только по разделу «Национальная экономика» (дорожный фонд), в 2016 году рост по данному разделу составил 370,3% по отношению к факту 2015 года, в 2017 году по сравнению с 2016 годом роста нет.</w:t>
      </w:r>
      <w:proofErr w:type="gramEnd"/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Chars="295" w:firstLine="708"/>
        <w:jc w:val="both"/>
        <w:rPr>
          <w:bCs/>
        </w:rPr>
      </w:pPr>
      <w:r w:rsidRPr="00650D38">
        <w:rPr>
          <w:bCs/>
        </w:rPr>
        <w:t xml:space="preserve"> Высоким остается износ о</w:t>
      </w:r>
      <w:r w:rsidR="00FE3C54">
        <w:rPr>
          <w:bCs/>
        </w:rPr>
        <w:t xml:space="preserve">борудования очистных сооружений, данный объект коммунальной инфраструктуры необходимо реконструировать, приводить в нормативное состояние. Отсутствие очистки стоков неблагоприятно сказывается на экологической ситуации, так как неочищенные стоки попадают в </w:t>
      </w:r>
      <w:proofErr w:type="spellStart"/>
      <w:r w:rsidR="00FE3C54">
        <w:rPr>
          <w:bCs/>
        </w:rPr>
        <w:t>Усть-Илимское</w:t>
      </w:r>
      <w:proofErr w:type="spellEnd"/>
      <w:r w:rsidR="00FE3C54">
        <w:rPr>
          <w:bCs/>
        </w:rPr>
        <w:t xml:space="preserve"> водохранилище. Данный факт не позволяет </w:t>
      </w:r>
      <w:proofErr w:type="spellStart"/>
      <w:r w:rsidR="00FE3C54">
        <w:rPr>
          <w:bCs/>
        </w:rPr>
        <w:t>ресурсоснабжающей</w:t>
      </w:r>
      <w:proofErr w:type="spellEnd"/>
      <w:r w:rsidR="00FE3C54">
        <w:rPr>
          <w:bCs/>
        </w:rPr>
        <w:t xml:space="preserve"> организации оформить соответствующие разрешительные документы, что негативно сказывается на формировании тарифа на услугу водоотведение.</w:t>
      </w:r>
    </w:p>
    <w:p w:rsidR="007412F8" w:rsidRPr="00650D38" w:rsidRDefault="007412F8" w:rsidP="007412F8">
      <w:pPr>
        <w:shd w:val="clear" w:color="auto" w:fill="FFFFFF"/>
        <w:tabs>
          <w:tab w:val="left" w:pos="969"/>
        </w:tabs>
        <w:ind w:firstLineChars="295" w:firstLine="708"/>
        <w:jc w:val="both"/>
      </w:pPr>
      <w:r w:rsidRPr="00650D38">
        <w:rPr>
          <w:bCs/>
        </w:rPr>
        <w:t xml:space="preserve">Фактором, снижающим качество жизни населения поселения, является плохое состояние муниципальных внутрипоселковых дорог. Все дороги требуют ремонта. Средств на ремонт дорог в бюджете поселения недостаточно, большая часть средств дорожного фонда поселения направляется на очистку дорог от снега в зимний период. Также состояние </w:t>
      </w:r>
      <w:proofErr w:type="gramStart"/>
      <w:r w:rsidRPr="00650D38">
        <w:rPr>
          <w:bCs/>
        </w:rPr>
        <w:t>дороги, соединяющей поселок Тубинский и город Усть-Илимск с каждым годом становится</w:t>
      </w:r>
      <w:proofErr w:type="gramEnd"/>
      <w:r w:rsidRPr="00650D38">
        <w:rPr>
          <w:bCs/>
        </w:rPr>
        <w:t xml:space="preserve"> все хуже в связи с тем, что по данной дороге производится вывозка леса. Ремонт данной дороги практичес</w:t>
      </w:r>
      <w:r w:rsidR="00FE3C54">
        <w:rPr>
          <w:bCs/>
        </w:rPr>
        <w:t>ки не производится, в 2023 году проводится капитальный ремонт автодороги с 39 по 50 км, но это в целом не решает проблему, так как оставшаяся часть дороги тоже требует комплексного капитального ремонта на всем протяжении.</w:t>
      </w:r>
      <w:r w:rsidRPr="00650D38">
        <w:rPr>
          <w:bCs/>
        </w:rPr>
        <w:t xml:space="preserve"> Плохое </w:t>
      </w:r>
      <w:r w:rsidRPr="00650D38">
        <w:t xml:space="preserve">состояние дороги неблагоприятно сказывается на доставке товаров, необходимых для жизнедеятельности населения. По этой же  причине снижается возможность населения добираться на собственном транспорте до районного центра для получения медицинских услуг и услуг социального характера, что вызывает социальную напряженность и желание жителей выехать из поселения для постоянного места жительства в другие населенные пункты. </w:t>
      </w:r>
    </w:p>
    <w:p w:rsidR="007412F8" w:rsidRDefault="007412F8" w:rsidP="007412F8">
      <w:pPr>
        <w:shd w:val="clear" w:color="auto" w:fill="FFFFFF"/>
        <w:tabs>
          <w:tab w:val="left" w:pos="969"/>
        </w:tabs>
        <w:ind w:firstLineChars="295" w:firstLine="708"/>
        <w:jc w:val="both"/>
      </w:pPr>
      <w:r w:rsidRPr="00650D38">
        <w:lastRenderedPageBreak/>
        <w:t xml:space="preserve">Анализ конкурентных преимуществ Тубинского муниципального образования представлен в таблице </w:t>
      </w:r>
      <w:r w:rsidR="00237F35">
        <w:t>14</w:t>
      </w:r>
      <w:r w:rsidRPr="00650D38">
        <w:t>.</w:t>
      </w:r>
    </w:p>
    <w:p w:rsidR="00237F35" w:rsidRPr="00237F35" w:rsidRDefault="00237F35" w:rsidP="00237F35">
      <w:pPr>
        <w:shd w:val="clear" w:color="auto" w:fill="FFFFFF"/>
        <w:tabs>
          <w:tab w:val="left" w:pos="969"/>
        </w:tabs>
        <w:ind w:firstLineChars="295" w:firstLine="472"/>
        <w:jc w:val="both"/>
        <w:rPr>
          <w:sz w:val="16"/>
          <w:szCs w:val="16"/>
        </w:rPr>
      </w:pPr>
    </w:p>
    <w:p w:rsidR="00237F35" w:rsidRDefault="007412F8" w:rsidP="007412F8">
      <w:pPr>
        <w:shd w:val="clear" w:color="auto" w:fill="FFFFFF"/>
        <w:tabs>
          <w:tab w:val="left" w:pos="969"/>
        </w:tabs>
        <w:ind w:left="180"/>
        <w:jc w:val="center"/>
        <w:rPr>
          <w:bCs/>
        </w:rPr>
      </w:pPr>
      <w:r w:rsidRPr="00237F35">
        <w:rPr>
          <w:bCs/>
        </w:rPr>
        <w:t xml:space="preserve">Таблица </w:t>
      </w:r>
      <w:r w:rsidR="00237F35">
        <w:rPr>
          <w:bCs/>
        </w:rPr>
        <w:t>14</w:t>
      </w:r>
      <w:r w:rsidRPr="00237F35">
        <w:rPr>
          <w:bCs/>
        </w:rPr>
        <w:t xml:space="preserve">. Анализ конкурентных преимуществ </w:t>
      </w:r>
    </w:p>
    <w:p w:rsidR="007412F8" w:rsidRPr="00237F35" w:rsidRDefault="007412F8" w:rsidP="007412F8">
      <w:pPr>
        <w:shd w:val="clear" w:color="auto" w:fill="FFFFFF"/>
        <w:tabs>
          <w:tab w:val="left" w:pos="969"/>
        </w:tabs>
        <w:ind w:left="180"/>
        <w:jc w:val="center"/>
        <w:rPr>
          <w:bCs/>
        </w:rPr>
      </w:pPr>
      <w:r w:rsidRPr="00237F35">
        <w:rPr>
          <w:bCs/>
        </w:rPr>
        <w:t>Тубинского муниципального образования</w:t>
      </w:r>
    </w:p>
    <w:p w:rsidR="007412F8" w:rsidRPr="00237F35" w:rsidRDefault="007412F8" w:rsidP="007412F8">
      <w:pPr>
        <w:shd w:val="clear" w:color="auto" w:fill="FFFFFF"/>
        <w:tabs>
          <w:tab w:val="left" w:pos="969"/>
        </w:tabs>
        <w:ind w:left="18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0"/>
        <w:gridCol w:w="3464"/>
        <w:gridCol w:w="3414"/>
      </w:tblGrid>
      <w:tr w:rsidR="007412F8" w:rsidRPr="00650D38">
        <w:tc>
          <w:tcPr>
            <w:tcW w:w="2450" w:type="dxa"/>
          </w:tcPr>
          <w:p w:rsidR="007412F8" w:rsidRPr="00650D38" w:rsidRDefault="007412F8" w:rsidP="007412F8">
            <w:pPr>
              <w:pStyle w:val="2"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50D38">
              <w:rPr>
                <w:b/>
                <w:bCs/>
                <w:sz w:val="22"/>
                <w:szCs w:val="22"/>
              </w:rPr>
              <w:t>Фактор</w:t>
            </w:r>
          </w:p>
        </w:tc>
        <w:tc>
          <w:tcPr>
            <w:tcW w:w="3464" w:type="dxa"/>
          </w:tcPr>
          <w:p w:rsidR="007412F8" w:rsidRPr="00650D38" w:rsidRDefault="007412F8" w:rsidP="007412F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650D38">
              <w:rPr>
                <w:b/>
                <w:bCs/>
                <w:sz w:val="22"/>
                <w:szCs w:val="22"/>
              </w:rPr>
              <w:t>Преимущества</w:t>
            </w:r>
          </w:p>
        </w:tc>
        <w:tc>
          <w:tcPr>
            <w:tcW w:w="3414" w:type="dxa"/>
          </w:tcPr>
          <w:p w:rsidR="007412F8" w:rsidRPr="00650D38" w:rsidRDefault="007412F8" w:rsidP="007412F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650D38">
              <w:rPr>
                <w:b/>
                <w:bCs/>
                <w:sz w:val="22"/>
                <w:szCs w:val="22"/>
              </w:rPr>
              <w:t>Недостатки</w:t>
            </w:r>
          </w:p>
        </w:tc>
      </w:tr>
      <w:tr w:rsidR="007412F8" w:rsidRPr="00650D38">
        <w:tc>
          <w:tcPr>
            <w:tcW w:w="2450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1. Географическое положение</w:t>
            </w:r>
          </w:p>
        </w:tc>
        <w:tc>
          <w:tcPr>
            <w:tcW w:w="346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Наличие железной дороги, расположение поселения вблизи Усть-Илимского водохранилища</w:t>
            </w:r>
          </w:p>
        </w:tc>
        <w:tc>
          <w:tcPr>
            <w:tcW w:w="341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Находится вне зоны интенсивного освоения и заселения, удаленность от магистральных дорог, областного центра</w:t>
            </w:r>
          </w:p>
        </w:tc>
      </w:tr>
      <w:tr w:rsidR="007412F8" w:rsidRPr="00650D38">
        <w:tc>
          <w:tcPr>
            <w:tcW w:w="2450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2.Природно-климатические условия</w:t>
            </w:r>
          </w:p>
        </w:tc>
        <w:tc>
          <w:tcPr>
            <w:tcW w:w="346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41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Относительно суровые природно-климатические условия, территория приравнена к районам Крайнего Севера</w:t>
            </w:r>
          </w:p>
        </w:tc>
      </w:tr>
      <w:tr w:rsidR="007412F8" w:rsidRPr="00650D38">
        <w:tc>
          <w:tcPr>
            <w:tcW w:w="2450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3.Демографический потенциал</w:t>
            </w:r>
          </w:p>
        </w:tc>
        <w:tc>
          <w:tcPr>
            <w:tcW w:w="346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41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Низкая рождаемость, быстрые темпы старения населения</w:t>
            </w:r>
          </w:p>
        </w:tc>
      </w:tr>
      <w:tr w:rsidR="007412F8" w:rsidRPr="00650D38">
        <w:tc>
          <w:tcPr>
            <w:tcW w:w="2450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4.Природно-ресурсный потенциал</w:t>
            </w:r>
          </w:p>
        </w:tc>
        <w:tc>
          <w:tcPr>
            <w:tcW w:w="346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Наличие участков для использования в производственных целях и для подсобных личных хозяйств. Достаточная обеспеченность электроэнергией, близость Усть-Илимской ГЭС</w:t>
            </w:r>
          </w:p>
        </w:tc>
        <w:tc>
          <w:tcPr>
            <w:tcW w:w="341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 xml:space="preserve">Плохое состояние дороги, соединяющей п. Тубинский </w:t>
            </w:r>
            <w:proofErr w:type="gramStart"/>
            <w:r w:rsidRPr="00650D38">
              <w:rPr>
                <w:sz w:val="22"/>
                <w:szCs w:val="22"/>
              </w:rPr>
              <w:t>с</w:t>
            </w:r>
            <w:proofErr w:type="gramEnd"/>
            <w:r w:rsidRPr="00650D38">
              <w:rPr>
                <w:sz w:val="22"/>
                <w:szCs w:val="22"/>
              </w:rPr>
              <w:t xml:space="preserve"> </w:t>
            </w:r>
          </w:p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г. Усть-Илимском.  Отсутствие резервной линии электропередач</w:t>
            </w:r>
            <w:r w:rsidR="00FE3C54">
              <w:rPr>
                <w:sz w:val="22"/>
                <w:szCs w:val="22"/>
              </w:rPr>
              <w:t>. Необходимость реконструкции очистных сооружений.</w:t>
            </w:r>
          </w:p>
        </w:tc>
      </w:tr>
      <w:tr w:rsidR="007412F8" w:rsidRPr="00650D38">
        <w:tc>
          <w:tcPr>
            <w:tcW w:w="2450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5.Развитие образования</w:t>
            </w:r>
          </w:p>
        </w:tc>
        <w:tc>
          <w:tcPr>
            <w:tcW w:w="346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Уровень  обеспеченности образовательными учреждениями -100%</w:t>
            </w:r>
          </w:p>
        </w:tc>
        <w:tc>
          <w:tcPr>
            <w:tcW w:w="341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Недостаток квалифицированных кадров</w:t>
            </w:r>
          </w:p>
        </w:tc>
      </w:tr>
      <w:tr w:rsidR="007412F8" w:rsidRPr="00650D38">
        <w:tc>
          <w:tcPr>
            <w:tcW w:w="2450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6. Развитие здравоохранения</w:t>
            </w:r>
          </w:p>
        </w:tc>
        <w:tc>
          <w:tcPr>
            <w:tcW w:w="346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 xml:space="preserve">Количество учреждений соответствует </w:t>
            </w:r>
            <w:proofErr w:type="gramStart"/>
            <w:r w:rsidRPr="00650D38">
              <w:rPr>
                <w:sz w:val="22"/>
                <w:szCs w:val="22"/>
              </w:rPr>
              <w:t>нормативным</w:t>
            </w:r>
            <w:proofErr w:type="gramEnd"/>
          </w:p>
        </w:tc>
        <w:tc>
          <w:tcPr>
            <w:tcW w:w="341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Недостаток квалифицированных кадров</w:t>
            </w:r>
          </w:p>
        </w:tc>
      </w:tr>
      <w:tr w:rsidR="007412F8" w:rsidRPr="00650D38">
        <w:tc>
          <w:tcPr>
            <w:tcW w:w="2450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7. Развитие культуры</w:t>
            </w:r>
          </w:p>
        </w:tc>
        <w:tc>
          <w:tcPr>
            <w:tcW w:w="346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Уровень обеспеченности учреждениями культуры -100%</w:t>
            </w:r>
          </w:p>
        </w:tc>
        <w:tc>
          <w:tcPr>
            <w:tcW w:w="341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Недостаток квалифицированных кадров</w:t>
            </w:r>
          </w:p>
        </w:tc>
      </w:tr>
      <w:tr w:rsidR="007412F8" w:rsidRPr="00650D38">
        <w:tc>
          <w:tcPr>
            <w:tcW w:w="2450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8. Трудовые ресурсы</w:t>
            </w:r>
          </w:p>
        </w:tc>
        <w:tc>
          <w:tcPr>
            <w:tcW w:w="346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Высокая доля трудоспособного населения</w:t>
            </w:r>
          </w:p>
        </w:tc>
        <w:tc>
          <w:tcPr>
            <w:tcW w:w="341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Высокий уровень безработицы, необходимость выезда трудоспособного населения на работу вахтовым методом</w:t>
            </w:r>
          </w:p>
        </w:tc>
      </w:tr>
      <w:tr w:rsidR="007412F8" w:rsidRPr="00650D38">
        <w:tc>
          <w:tcPr>
            <w:tcW w:w="2450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9. Экология</w:t>
            </w:r>
          </w:p>
        </w:tc>
        <w:tc>
          <w:tcPr>
            <w:tcW w:w="346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Благоприятная экологическая обстановка, комфортная экологическая среда проживания  населения</w:t>
            </w:r>
          </w:p>
        </w:tc>
        <w:tc>
          <w:tcPr>
            <w:tcW w:w="341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Отсутствие утилизации бытовых отходов, высокий износ оборудования очистных сооружений</w:t>
            </w:r>
          </w:p>
        </w:tc>
      </w:tr>
      <w:tr w:rsidR="007412F8" w:rsidRPr="00650D38">
        <w:tc>
          <w:tcPr>
            <w:tcW w:w="2450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10. Жилищная сфера</w:t>
            </w:r>
          </w:p>
        </w:tc>
        <w:tc>
          <w:tcPr>
            <w:tcW w:w="346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Высокий уровень обеспеченности населения жильем</w:t>
            </w:r>
          </w:p>
        </w:tc>
        <w:tc>
          <w:tcPr>
            <w:tcW w:w="341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Низкий уровень благоустройства жилья, отсутствие сре</w:t>
            </w:r>
            <w:proofErr w:type="gramStart"/>
            <w:r w:rsidRPr="00650D38">
              <w:rPr>
                <w:sz w:val="22"/>
                <w:szCs w:val="22"/>
              </w:rPr>
              <w:t>дств дл</w:t>
            </w:r>
            <w:proofErr w:type="gramEnd"/>
            <w:r w:rsidRPr="00650D38">
              <w:rPr>
                <w:sz w:val="22"/>
                <w:szCs w:val="22"/>
              </w:rPr>
              <w:t xml:space="preserve">я проведения ремонтов и благоустройства жилья </w:t>
            </w:r>
          </w:p>
        </w:tc>
      </w:tr>
      <w:tr w:rsidR="007412F8" w:rsidRPr="00650D38">
        <w:tc>
          <w:tcPr>
            <w:tcW w:w="2450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11. Социальная инфраструктура</w:t>
            </w:r>
          </w:p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46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Объекты социальной сферы задействованы не на полную мощность</w:t>
            </w:r>
          </w:p>
        </w:tc>
        <w:tc>
          <w:tcPr>
            <w:tcW w:w="3414" w:type="dxa"/>
          </w:tcPr>
          <w:p w:rsidR="007412F8" w:rsidRPr="00650D38" w:rsidRDefault="00FE3C54" w:rsidP="007412F8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="007412F8" w:rsidRPr="00650D38">
              <w:rPr>
                <w:sz w:val="22"/>
                <w:szCs w:val="22"/>
              </w:rPr>
              <w:t>лабая</w:t>
            </w:r>
            <w:proofErr w:type="gramEnd"/>
            <w:r w:rsidR="007412F8" w:rsidRPr="00650D38">
              <w:rPr>
                <w:sz w:val="22"/>
                <w:szCs w:val="22"/>
              </w:rPr>
              <w:t xml:space="preserve"> </w:t>
            </w:r>
            <w:proofErr w:type="spellStart"/>
            <w:r w:rsidR="007412F8" w:rsidRPr="00650D38">
              <w:rPr>
                <w:sz w:val="22"/>
                <w:szCs w:val="22"/>
              </w:rPr>
              <w:t>возвращаемость</w:t>
            </w:r>
            <w:proofErr w:type="spellEnd"/>
            <w:r w:rsidR="007412F8" w:rsidRPr="00650D38">
              <w:rPr>
                <w:sz w:val="22"/>
                <w:szCs w:val="22"/>
              </w:rPr>
              <w:t xml:space="preserve"> выпускников вузов в поселение для работы в учреждениях социальной сферы</w:t>
            </w:r>
          </w:p>
        </w:tc>
      </w:tr>
      <w:tr w:rsidR="007412F8" w:rsidRPr="00650D38">
        <w:tc>
          <w:tcPr>
            <w:tcW w:w="2450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12. Экономика</w:t>
            </w:r>
          </w:p>
        </w:tc>
        <w:tc>
          <w:tcPr>
            <w:tcW w:w="346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Наличие лесосырьевой базы</w:t>
            </w:r>
          </w:p>
        </w:tc>
        <w:tc>
          <w:tcPr>
            <w:tcW w:w="3414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Отсутствие лесозаготовительных и перерабатывающих предприятий, отсутствие градообразующего предприятия. Слабая система бытового обслуживания.</w:t>
            </w:r>
          </w:p>
        </w:tc>
      </w:tr>
    </w:tbl>
    <w:p w:rsidR="007412F8" w:rsidRPr="00650D38" w:rsidRDefault="007412F8" w:rsidP="007412F8">
      <w:pPr>
        <w:pStyle w:val="ac"/>
        <w:shd w:val="clear" w:color="auto" w:fill="FFFFFF"/>
        <w:rPr>
          <w:sz w:val="24"/>
        </w:rPr>
      </w:pPr>
    </w:p>
    <w:p w:rsidR="007412F8" w:rsidRDefault="007412F8" w:rsidP="007412F8">
      <w:pPr>
        <w:pStyle w:val="ac"/>
        <w:shd w:val="clear" w:color="auto" w:fill="FFFFFF"/>
        <w:ind w:left="0" w:firstLineChars="295" w:firstLine="708"/>
        <w:jc w:val="both"/>
        <w:rPr>
          <w:iCs/>
          <w:sz w:val="24"/>
        </w:rPr>
      </w:pPr>
      <w:r w:rsidRPr="00650D38">
        <w:rPr>
          <w:iCs/>
          <w:sz w:val="24"/>
        </w:rPr>
        <w:lastRenderedPageBreak/>
        <w:t xml:space="preserve">Благоприятные возможности и возможные угрозы развития Тубинского муниципального образования представлены в таблице </w:t>
      </w:r>
      <w:r w:rsidR="00237F35">
        <w:rPr>
          <w:iCs/>
          <w:sz w:val="24"/>
        </w:rPr>
        <w:t>15</w:t>
      </w:r>
      <w:r w:rsidRPr="00650D38">
        <w:rPr>
          <w:iCs/>
          <w:sz w:val="24"/>
        </w:rPr>
        <w:t>.</w:t>
      </w:r>
    </w:p>
    <w:p w:rsidR="00237F35" w:rsidRPr="00237F35" w:rsidRDefault="00237F35" w:rsidP="00237F35">
      <w:pPr>
        <w:rPr>
          <w:sz w:val="16"/>
          <w:szCs w:val="16"/>
        </w:rPr>
      </w:pPr>
    </w:p>
    <w:p w:rsidR="007412F8" w:rsidRPr="00237F35" w:rsidRDefault="007412F8" w:rsidP="007412F8">
      <w:pPr>
        <w:pStyle w:val="ac"/>
        <w:shd w:val="clear" w:color="auto" w:fill="FFFFFF"/>
        <w:ind w:left="0"/>
        <w:rPr>
          <w:iCs/>
          <w:sz w:val="24"/>
        </w:rPr>
      </w:pPr>
      <w:r w:rsidRPr="00237F35">
        <w:rPr>
          <w:iCs/>
          <w:sz w:val="24"/>
        </w:rPr>
        <w:t xml:space="preserve">Таблица </w:t>
      </w:r>
      <w:r w:rsidR="00237F35" w:rsidRPr="00237F35">
        <w:rPr>
          <w:iCs/>
          <w:sz w:val="24"/>
        </w:rPr>
        <w:t>15</w:t>
      </w:r>
      <w:r w:rsidRPr="00237F35">
        <w:rPr>
          <w:iCs/>
          <w:sz w:val="24"/>
        </w:rPr>
        <w:t>. Благоприятные возможности и возможные угрозы</w:t>
      </w:r>
    </w:p>
    <w:p w:rsidR="007412F8" w:rsidRPr="00237F35" w:rsidRDefault="007412F8" w:rsidP="007412F8">
      <w:pPr>
        <w:pStyle w:val="ac"/>
        <w:shd w:val="clear" w:color="auto" w:fill="FFFFFF"/>
        <w:rPr>
          <w:iCs/>
          <w:sz w:val="24"/>
        </w:rPr>
      </w:pPr>
      <w:r w:rsidRPr="00237F35">
        <w:rPr>
          <w:iCs/>
          <w:sz w:val="24"/>
        </w:rPr>
        <w:t xml:space="preserve"> развития Тубинского муниципального образования</w:t>
      </w:r>
    </w:p>
    <w:p w:rsidR="007412F8" w:rsidRPr="00237F35" w:rsidRDefault="007412F8" w:rsidP="007412F8">
      <w:pPr>
        <w:shd w:val="clear" w:color="auto" w:fill="FFFFFF"/>
        <w:rPr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3"/>
        <w:gridCol w:w="3180"/>
        <w:gridCol w:w="3765"/>
      </w:tblGrid>
      <w:tr w:rsidR="007412F8" w:rsidRPr="00650D38">
        <w:tc>
          <w:tcPr>
            <w:tcW w:w="2563" w:type="dxa"/>
          </w:tcPr>
          <w:p w:rsidR="007412F8" w:rsidRPr="00650D38" w:rsidRDefault="007412F8" w:rsidP="007412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50D38">
              <w:rPr>
                <w:b/>
                <w:sz w:val="22"/>
                <w:szCs w:val="22"/>
              </w:rPr>
              <w:t>Фактор</w:t>
            </w:r>
          </w:p>
        </w:tc>
        <w:tc>
          <w:tcPr>
            <w:tcW w:w="3180" w:type="dxa"/>
          </w:tcPr>
          <w:p w:rsidR="007412F8" w:rsidRPr="00650D38" w:rsidRDefault="007412F8" w:rsidP="007412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50D38">
              <w:rPr>
                <w:b/>
                <w:sz w:val="22"/>
                <w:szCs w:val="22"/>
              </w:rPr>
              <w:t>Благоприятные возможности</w:t>
            </w:r>
          </w:p>
        </w:tc>
        <w:tc>
          <w:tcPr>
            <w:tcW w:w="3765" w:type="dxa"/>
          </w:tcPr>
          <w:p w:rsidR="007412F8" w:rsidRPr="00650D38" w:rsidRDefault="007412F8" w:rsidP="007412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50D38">
              <w:rPr>
                <w:b/>
                <w:sz w:val="22"/>
                <w:szCs w:val="22"/>
              </w:rPr>
              <w:t>Возможные угрозы</w:t>
            </w:r>
          </w:p>
        </w:tc>
      </w:tr>
      <w:tr w:rsidR="007412F8" w:rsidRPr="00650D38">
        <w:tc>
          <w:tcPr>
            <w:tcW w:w="2563" w:type="dxa"/>
          </w:tcPr>
          <w:p w:rsidR="007412F8" w:rsidRPr="00650D38" w:rsidRDefault="00237F35" w:rsidP="00237F3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7412F8" w:rsidRPr="00650D38">
              <w:rPr>
                <w:sz w:val="22"/>
                <w:szCs w:val="22"/>
              </w:rPr>
              <w:t>Демографические процессы</w:t>
            </w:r>
          </w:p>
        </w:tc>
        <w:tc>
          <w:tcPr>
            <w:tcW w:w="3180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Рост рождаемости на основе государственной поддержки материнства и детства</w:t>
            </w:r>
          </w:p>
        </w:tc>
        <w:tc>
          <w:tcPr>
            <w:tcW w:w="3765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Отток молодого, экономически активного населения за пределы поселения, старение населения, снижение числа рабочих мест, рост социальной напряженности</w:t>
            </w:r>
          </w:p>
        </w:tc>
      </w:tr>
      <w:tr w:rsidR="007412F8" w:rsidRPr="00650D38">
        <w:tc>
          <w:tcPr>
            <w:tcW w:w="2563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2. Экономика</w:t>
            </w:r>
          </w:p>
        </w:tc>
        <w:tc>
          <w:tcPr>
            <w:tcW w:w="3180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Наличие сырьевой базы для лесозаготовительной и лесоперерабатывающей промышленности; наличие трудового потенциала для развития промышленности; наличие железной дороги.</w:t>
            </w:r>
          </w:p>
        </w:tc>
        <w:tc>
          <w:tcPr>
            <w:tcW w:w="3765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Отсутствие предприятий и частных предпринимателей, занимающихся заготовкой и переработкой древесины</w:t>
            </w:r>
          </w:p>
        </w:tc>
      </w:tr>
      <w:tr w:rsidR="007412F8" w:rsidRPr="00650D38">
        <w:tc>
          <w:tcPr>
            <w:tcW w:w="2563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3. Местное самоуправление – законодательные решения</w:t>
            </w:r>
          </w:p>
        </w:tc>
        <w:tc>
          <w:tcPr>
            <w:tcW w:w="3180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Рост самостоятельности муниципального образования</w:t>
            </w:r>
          </w:p>
        </w:tc>
        <w:tc>
          <w:tcPr>
            <w:tcW w:w="3765" w:type="dxa"/>
          </w:tcPr>
          <w:p w:rsidR="007412F8" w:rsidRPr="00650D38" w:rsidRDefault="007412F8" w:rsidP="007412F8">
            <w:pPr>
              <w:shd w:val="clear" w:color="auto" w:fill="FFFFFF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Недостаточная бюджетная обеспеченность из-за слабой экономической базы поселения для решения вопросов местного значения</w:t>
            </w:r>
          </w:p>
        </w:tc>
      </w:tr>
    </w:tbl>
    <w:p w:rsidR="007412F8" w:rsidRPr="00650D38" w:rsidRDefault="007412F8" w:rsidP="007412F8">
      <w:pPr>
        <w:pStyle w:val="7"/>
        <w:shd w:val="clear" w:color="auto" w:fill="FFFFFF"/>
        <w:rPr>
          <w:b/>
          <w:bCs/>
          <w:sz w:val="24"/>
        </w:rPr>
      </w:pPr>
    </w:p>
    <w:p w:rsidR="00AB1BE0" w:rsidRDefault="00AB1BE0" w:rsidP="00AB1BE0">
      <w:pPr>
        <w:pStyle w:val="7"/>
        <w:shd w:val="clear" w:color="auto" w:fill="FFFFFF"/>
        <w:ind w:left="568" w:firstLine="0"/>
        <w:rPr>
          <w:b/>
          <w:bCs/>
          <w:sz w:val="24"/>
        </w:rPr>
      </w:pPr>
      <w:r w:rsidRPr="00650D38">
        <w:rPr>
          <w:b/>
          <w:bCs/>
          <w:sz w:val="24"/>
          <w:lang w:val="en-US"/>
        </w:rPr>
        <w:t>IV</w:t>
      </w:r>
      <w:r w:rsidRPr="00650D38">
        <w:rPr>
          <w:b/>
          <w:bCs/>
          <w:sz w:val="24"/>
        </w:rPr>
        <w:t xml:space="preserve">. ОЦЕНКА ДЕЙСТВУЮЩИХ МЕР ПО УЛУЧШЕНИЮ СОЦИАЛЬНО - ЭКОНОМИЧЕСКОГО ПОЛОЖЕНИЯ ТУБИНСКОГО МУНИЦИПАЛЬНОГО ОБРАЗОВАНИЯ </w:t>
      </w:r>
    </w:p>
    <w:p w:rsidR="00237F35" w:rsidRPr="00237F35" w:rsidRDefault="00237F35" w:rsidP="00237F35">
      <w:pPr>
        <w:rPr>
          <w:sz w:val="16"/>
          <w:szCs w:val="16"/>
        </w:rPr>
      </w:pPr>
    </w:p>
    <w:p w:rsidR="000F7054" w:rsidRPr="00650D38" w:rsidRDefault="000F7054" w:rsidP="000F7054">
      <w:pPr>
        <w:shd w:val="clear" w:color="auto" w:fill="FFFFFF"/>
        <w:ind w:right="-6" w:firstLine="709"/>
        <w:jc w:val="both"/>
      </w:pPr>
      <w:r w:rsidRPr="00650D38">
        <w:t>Для улучшения социально-экономического положения Тубинского муниципального образования разработаны и действуют следующие муниципальные программы:</w:t>
      </w:r>
    </w:p>
    <w:p w:rsidR="00237F35" w:rsidRPr="00237F35" w:rsidRDefault="00237F35" w:rsidP="00237F35">
      <w:pPr>
        <w:rPr>
          <w:sz w:val="16"/>
          <w:szCs w:val="16"/>
        </w:rPr>
      </w:pP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b/>
        </w:rPr>
      </w:pPr>
      <w:r w:rsidRPr="001343EB">
        <w:rPr>
          <w:b/>
          <w:bCs/>
        </w:rPr>
        <w:t xml:space="preserve">Муниципальная программа </w:t>
      </w:r>
      <w:r w:rsidRPr="001343EB">
        <w:rPr>
          <w:b/>
        </w:rPr>
        <w:t>«Пожарная безопасность, защита населения и территории Тубинского муниципального образов</w:t>
      </w:r>
      <w:r>
        <w:rPr>
          <w:b/>
        </w:rPr>
        <w:t>ания от чрезвычайных ситуаций</w:t>
      </w:r>
      <w:r w:rsidRPr="001343EB">
        <w:rPr>
          <w:b/>
        </w:rPr>
        <w:t>»</w:t>
      </w:r>
    </w:p>
    <w:p w:rsidR="000F7054" w:rsidRPr="001343EB" w:rsidRDefault="000F7054" w:rsidP="000F7054">
      <w:pPr>
        <w:shd w:val="clear" w:color="auto" w:fill="FFFFFF"/>
        <w:suppressAutoHyphens/>
        <w:snapToGrid w:val="0"/>
        <w:ind w:right="-6" w:firstLineChars="295" w:firstLine="708"/>
        <w:jc w:val="both"/>
        <w:rPr>
          <w:bCs/>
          <w:lang w:eastAsia="zh-CN"/>
        </w:rPr>
      </w:pPr>
      <w:r w:rsidRPr="001343EB">
        <w:rPr>
          <w:bCs/>
          <w:lang w:eastAsia="zh-CN"/>
        </w:rPr>
        <w:t>Целью муниципальной программы является уменьшение количества пожаров, снижение рисков возникновения и смягчение последствий чрезвычайных ситуаций, улучшение работы по предупреждению правонарушений на водных объектах.</w:t>
      </w:r>
    </w:p>
    <w:p w:rsidR="000F7054" w:rsidRPr="001343EB" w:rsidRDefault="000F7054" w:rsidP="000F7054">
      <w:pPr>
        <w:shd w:val="clear" w:color="auto" w:fill="FFFFFF"/>
        <w:ind w:right="-6" w:firstLineChars="295" w:firstLine="708"/>
        <w:jc w:val="both"/>
        <w:rPr>
          <w:bCs/>
        </w:rPr>
      </w:pPr>
      <w:r w:rsidRPr="001343EB">
        <w:rPr>
          <w:bCs/>
        </w:rPr>
        <w:t>Достижение указанной цели обеспечивается решением следующих задач:</w:t>
      </w: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lang w:eastAsia="zh-CN"/>
        </w:rPr>
      </w:pPr>
      <w:r w:rsidRPr="001343EB">
        <w:rPr>
          <w:lang w:eastAsia="zh-CN"/>
        </w:rPr>
        <w:t xml:space="preserve">- </w:t>
      </w:r>
      <w:r w:rsidR="00237F35">
        <w:rPr>
          <w:lang w:eastAsia="zh-CN"/>
        </w:rPr>
        <w:t>обеспечения</w:t>
      </w:r>
      <w:r w:rsidRPr="001343EB">
        <w:rPr>
          <w:lang w:eastAsia="zh-CN"/>
        </w:rPr>
        <w:t xml:space="preserve"> безопасности территории поселения от перехода лесных пожаров;</w:t>
      </w:r>
    </w:p>
    <w:p w:rsidR="000F7054" w:rsidRPr="001343EB" w:rsidRDefault="00237F35" w:rsidP="000F7054">
      <w:pPr>
        <w:shd w:val="clear" w:color="auto" w:fill="FFFFFF"/>
        <w:ind w:right="-6" w:firstLine="709"/>
        <w:jc w:val="both"/>
        <w:rPr>
          <w:lang w:eastAsia="zh-CN"/>
        </w:rPr>
      </w:pPr>
      <w:r>
        <w:rPr>
          <w:lang w:eastAsia="zh-CN"/>
        </w:rPr>
        <w:t>- повышения</w:t>
      </w:r>
      <w:r w:rsidR="000F7054" w:rsidRPr="001343EB">
        <w:rPr>
          <w:lang w:eastAsia="zh-CN"/>
        </w:rPr>
        <w:t xml:space="preserve"> объема знаний и навыков в области пожарной безопасности у населения;</w:t>
      </w:r>
    </w:p>
    <w:p w:rsidR="000F7054" w:rsidRPr="001343EB" w:rsidRDefault="00237F35" w:rsidP="000F7054">
      <w:pPr>
        <w:shd w:val="clear" w:color="auto" w:fill="FFFFFF"/>
        <w:ind w:right="-6" w:firstLine="709"/>
        <w:jc w:val="both"/>
        <w:rPr>
          <w:lang w:eastAsia="zh-CN"/>
        </w:rPr>
      </w:pPr>
      <w:r>
        <w:rPr>
          <w:lang w:eastAsia="zh-CN"/>
        </w:rPr>
        <w:t>- разработки и реализации</w:t>
      </w:r>
      <w:r w:rsidR="000F7054" w:rsidRPr="001343EB">
        <w:rPr>
          <w:lang w:eastAsia="zh-CN"/>
        </w:rPr>
        <w:t xml:space="preserve"> мероприятий, направленных на профилактику чрезвычайных ситуаций, на соблюдение правил пожарной безопасности гражданами поселения;</w:t>
      </w:r>
    </w:p>
    <w:p w:rsidR="000F7054" w:rsidRPr="001343EB" w:rsidRDefault="00237F35" w:rsidP="000F7054">
      <w:pPr>
        <w:shd w:val="clear" w:color="auto" w:fill="FFFFFF"/>
        <w:ind w:right="-6" w:firstLine="709"/>
        <w:jc w:val="both"/>
        <w:rPr>
          <w:lang w:eastAsia="zh-CN"/>
        </w:rPr>
      </w:pPr>
      <w:r>
        <w:rPr>
          <w:lang w:eastAsia="zh-CN"/>
        </w:rPr>
        <w:t>- материально-технического обеспечения</w:t>
      </w:r>
      <w:r w:rsidR="000F7054" w:rsidRPr="001343EB">
        <w:rPr>
          <w:lang w:eastAsia="zh-CN"/>
        </w:rPr>
        <w:t xml:space="preserve"> НППВ п. Тубинский;</w:t>
      </w:r>
    </w:p>
    <w:p w:rsidR="000F7054" w:rsidRPr="001343EB" w:rsidRDefault="00237F35" w:rsidP="000F7054">
      <w:pPr>
        <w:shd w:val="clear" w:color="auto" w:fill="FFFFFF"/>
        <w:ind w:right="-6" w:firstLine="709"/>
        <w:jc w:val="both"/>
        <w:rPr>
          <w:lang w:eastAsia="zh-CN"/>
        </w:rPr>
      </w:pPr>
      <w:r>
        <w:rPr>
          <w:lang w:eastAsia="zh-CN"/>
        </w:rPr>
        <w:t>- разработки и реализации</w:t>
      </w:r>
      <w:r w:rsidR="000F7054" w:rsidRPr="001343EB">
        <w:rPr>
          <w:lang w:eastAsia="zh-CN"/>
        </w:rPr>
        <w:t xml:space="preserve"> мероприятий, направленных на пресечение нарушений правил поведения на водных объектах.</w:t>
      </w:r>
    </w:p>
    <w:p w:rsidR="00237F35" w:rsidRPr="00237F35" w:rsidRDefault="00237F35" w:rsidP="00237F35">
      <w:pPr>
        <w:rPr>
          <w:sz w:val="16"/>
          <w:szCs w:val="16"/>
        </w:rPr>
      </w:pP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b/>
        </w:rPr>
      </w:pPr>
      <w:r w:rsidRPr="001343EB">
        <w:rPr>
          <w:b/>
          <w:bCs/>
        </w:rPr>
        <w:t xml:space="preserve">Муниципальная программа </w:t>
      </w:r>
      <w:r w:rsidRPr="001343EB">
        <w:rPr>
          <w:b/>
        </w:rPr>
        <w:t>«Развитие дорожного хозяйства Тубинского муниципального образования»</w:t>
      </w: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bCs/>
        </w:rPr>
      </w:pPr>
      <w:r w:rsidRPr="001343EB">
        <w:rPr>
          <w:bCs/>
        </w:rPr>
        <w:t>Целью муниципальной программы является сохранение и развитие автомобильных дорог общего пользования местного значения, находящихся в границах населённых пунктов Тубинского муниципального образования, обеспечивающих социально-экономические потребности населения Тубинского муниципального образования.</w:t>
      </w: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bCs/>
        </w:rPr>
      </w:pPr>
      <w:r w:rsidRPr="001343EB">
        <w:rPr>
          <w:bCs/>
        </w:rPr>
        <w:t>Достижение указанной цели обеспечивается решением следующих задач:</w:t>
      </w:r>
    </w:p>
    <w:p w:rsidR="000F7054" w:rsidRPr="001343EB" w:rsidRDefault="00237F35" w:rsidP="000F7054">
      <w:pPr>
        <w:shd w:val="clear" w:color="auto" w:fill="FFFFFF"/>
        <w:ind w:right="-6" w:firstLine="709"/>
        <w:jc w:val="both"/>
        <w:rPr>
          <w:bCs/>
        </w:rPr>
      </w:pPr>
      <w:r>
        <w:rPr>
          <w:bCs/>
        </w:rPr>
        <w:lastRenderedPageBreak/>
        <w:t>- обеспечения</w:t>
      </w:r>
      <w:r w:rsidR="000F7054" w:rsidRPr="001343EB">
        <w:rPr>
          <w:bCs/>
        </w:rPr>
        <w:t xml:space="preserve"> сохранности автомобильных дорог общего пользования местного значения, находящихся в границах населенных пунктов Тубинского муниципального образования, путем выполнения эксплуатационных и ремонтных мероприятий.</w:t>
      </w:r>
    </w:p>
    <w:p w:rsidR="000F7054" w:rsidRPr="001343EB" w:rsidRDefault="00237F35" w:rsidP="000F7054">
      <w:pPr>
        <w:shd w:val="clear" w:color="auto" w:fill="FFFFFF"/>
        <w:ind w:right="-6" w:firstLine="709"/>
        <w:jc w:val="both"/>
        <w:rPr>
          <w:bCs/>
        </w:rPr>
      </w:pPr>
      <w:r>
        <w:rPr>
          <w:bCs/>
        </w:rPr>
        <w:t>- поддержания</w:t>
      </w:r>
      <w:r w:rsidR="000F7054" w:rsidRPr="001343EB">
        <w:rPr>
          <w:bCs/>
        </w:rPr>
        <w:t xml:space="preserve">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них.</w:t>
      </w:r>
    </w:p>
    <w:p w:rsidR="000F7054" w:rsidRPr="001343EB" w:rsidRDefault="00237F35" w:rsidP="000F7054">
      <w:pPr>
        <w:shd w:val="clear" w:color="auto" w:fill="FFFFFF"/>
        <w:ind w:right="-6" w:firstLine="709"/>
        <w:jc w:val="both"/>
        <w:rPr>
          <w:bCs/>
        </w:rPr>
      </w:pPr>
      <w:r>
        <w:rPr>
          <w:bCs/>
        </w:rPr>
        <w:t>- сохранения</w:t>
      </w:r>
      <w:r w:rsidR="000F7054" w:rsidRPr="001343EB">
        <w:rPr>
          <w:bCs/>
        </w:rPr>
        <w:t xml:space="preserve"> протяженности соответствующих нормативным требованиям автомобильных дорог общег</w:t>
      </w:r>
      <w:r>
        <w:rPr>
          <w:bCs/>
        </w:rPr>
        <w:t>о пользования местного значения</w:t>
      </w:r>
      <w:r w:rsidR="000F7054" w:rsidRPr="001343EB">
        <w:rPr>
          <w:bCs/>
        </w:rPr>
        <w:t xml:space="preserve"> за счет ремонта и капитального </w:t>
      </w:r>
      <w:proofErr w:type="gramStart"/>
      <w:r w:rsidR="000F7054" w:rsidRPr="001343EB">
        <w:rPr>
          <w:bCs/>
        </w:rPr>
        <w:t>ремонта</w:t>
      </w:r>
      <w:proofErr w:type="gramEnd"/>
      <w:r w:rsidR="000F7054" w:rsidRPr="001343EB">
        <w:rPr>
          <w:bCs/>
        </w:rPr>
        <w:t xml:space="preserve"> автомобильных дорог.</w:t>
      </w:r>
    </w:p>
    <w:p w:rsidR="000F7054" w:rsidRPr="001343EB" w:rsidRDefault="00237F35" w:rsidP="000F7054">
      <w:pPr>
        <w:shd w:val="clear" w:color="auto" w:fill="FFFFFF"/>
        <w:ind w:right="-6" w:firstLine="709"/>
        <w:jc w:val="both"/>
        <w:rPr>
          <w:bCs/>
        </w:rPr>
      </w:pPr>
      <w:r>
        <w:rPr>
          <w:bCs/>
        </w:rPr>
        <w:t>- увеличения</w:t>
      </w:r>
      <w:r w:rsidR="000F7054" w:rsidRPr="001343EB">
        <w:rPr>
          <w:bCs/>
        </w:rPr>
        <w:t xml:space="preserve"> протяженности автомобильных дорог общего пользования местного значения, соответствующих нормативным требованиям.</w:t>
      </w:r>
    </w:p>
    <w:p w:rsidR="000F7054" w:rsidRPr="00237F35" w:rsidRDefault="000F7054" w:rsidP="000F7054">
      <w:pPr>
        <w:shd w:val="clear" w:color="auto" w:fill="FFFFFF"/>
        <w:ind w:right="-6"/>
        <w:jc w:val="both"/>
        <w:rPr>
          <w:bCs/>
          <w:sz w:val="16"/>
          <w:szCs w:val="16"/>
        </w:rPr>
      </w:pP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b/>
        </w:rPr>
      </w:pPr>
      <w:r w:rsidRPr="001343EB">
        <w:rPr>
          <w:b/>
          <w:bCs/>
        </w:rPr>
        <w:t xml:space="preserve">Муниципальная программа </w:t>
      </w:r>
      <w:r>
        <w:rPr>
          <w:b/>
          <w:bCs/>
        </w:rPr>
        <w:t>«</w:t>
      </w:r>
      <w:r w:rsidRPr="001343EB">
        <w:rPr>
          <w:b/>
        </w:rPr>
        <w:t>Благоустройство территории Тубинского муниципального образования»</w:t>
      </w: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bCs/>
        </w:rPr>
      </w:pPr>
      <w:r w:rsidRPr="001343EB">
        <w:rPr>
          <w:bCs/>
        </w:rPr>
        <w:t xml:space="preserve">Целью муниципальной программы является </w:t>
      </w:r>
      <w:r w:rsidRPr="001343EB">
        <w:t>у</w:t>
      </w:r>
      <w:r w:rsidRPr="001343EB">
        <w:rPr>
          <w:color w:val="000000"/>
        </w:rPr>
        <w:t>лучшение общего состояния благоустройства территории Тубинского муниципального образовании</w:t>
      </w:r>
      <w:r w:rsidRPr="001343EB">
        <w:rPr>
          <w:bCs/>
        </w:rPr>
        <w:t>.</w:t>
      </w: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bCs/>
        </w:rPr>
      </w:pPr>
      <w:r w:rsidRPr="001343EB">
        <w:rPr>
          <w:bCs/>
        </w:rPr>
        <w:t>Достижение указанной цели обеспечивается решением следующих задач:</w:t>
      </w:r>
    </w:p>
    <w:p w:rsidR="000F7054" w:rsidRPr="001343EB" w:rsidRDefault="00237F35" w:rsidP="000F7054">
      <w:pPr>
        <w:shd w:val="clear" w:color="auto" w:fill="FFFFFF"/>
        <w:ind w:right="-6" w:firstLine="709"/>
        <w:jc w:val="both"/>
        <w:rPr>
          <w:bCs/>
        </w:rPr>
      </w:pPr>
      <w:r>
        <w:rPr>
          <w:bCs/>
        </w:rPr>
        <w:t>- повышения</w:t>
      </w:r>
      <w:r w:rsidR="000F7054" w:rsidRPr="001343EB">
        <w:rPr>
          <w:bCs/>
        </w:rPr>
        <w:t xml:space="preserve"> уровня внешнего благоустройства и санитарного содержания населённых пунктов Тубинского муниципального образования;</w:t>
      </w:r>
    </w:p>
    <w:p w:rsidR="000F7054" w:rsidRPr="001343EB" w:rsidRDefault="00237F35" w:rsidP="000F7054">
      <w:pPr>
        <w:shd w:val="clear" w:color="auto" w:fill="FFFFFF"/>
        <w:ind w:right="-6" w:firstLine="709"/>
        <w:jc w:val="both"/>
        <w:rPr>
          <w:bCs/>
        </w:rPr>
      </w:pPr>
      <w:r>
        <w:rPr>
          <w:bCs/>
        </w:rPr>
        <w:t>- ликвидации</w:t>
      </w:r>
      <w:r w:rsidR="000F7054" w:rsidRPr="001343EB">
        <w:rPr>
          <w:bCs/>
        </w:rPr>
        <w:t xml:space="preserve"> несанкционированных свалок на территории Тубинского муниципального образования;</w:t>
      </w:r>
    </w:p>
    <w:p w:rsidR="000F7054" w:rsidRPr="001343EB" w:rsidRDefault="00237F35" w:rsidP="000F7054">
      <w:pPr>
        <w:shd w:val="clear" w:color="auto" w:fill="FFFFFF"/>
        <w:ind w:right="-6" w:firstLine="709"/>
        <w:jc w:val="both"/>
        <w:rPr>
          <w:bCs/>
        </w:rPr>
      </w:pPr>
      <w:r>
        <w:rPr>
          <w:bCs/>
        </w:rPr>
        <w:t>- улучшения</w:t>
      </w:r>
      <w:r w:rsidR="000F7054" w:rsidRPr="001343EB">
        <w:rPr>
          <w:bCs/>
        </w:rPr>
        <w:t xml:space="preserve"> содержания мест захоронения расположенных на территории Тубинского муниципального образования;</w:t>
      </w:r>
    </w:p>
    <w:p w:rsidR="000F7054" w:rsidRPr="001343EB" w:rsidRDefault="00237F35" w:rsidP="000F7054">
      <w:pPr>
        <w:shd w:val="clear" w:color="auto" w:fill="FFFFFF"/>
        <w:ind w:right="-6" w:firstLine="709"/>
        <w:jc w:val="both"/>
        <w:rPr>
          <w:bCs/>
        </w:rPr>
      </w:pPr>
      <w:r>
        <w:rPr>
          <w:bCs/>
        </w:rPr>
        <w:t>- организации</w:t>
      </w:r>
      <w:r w:rsidR="000F7054" w:rsidRPr="001343EB">
        <w:rPr>
          <w:bCs/>
        </w:rPr>
        <w:t xml:space="preserve"> освещения улиц и дорог Тубинского муниципального образования.</w:t>
      </w:r>
    </w:p>
    <w:p w:rsidR="00237F35" w:rsidRPr="00237F35" w:rsidRDefault="00237F35" w:rsidP="00237F35">
      <w:pPr>
        <w:rPr>
          <w:sz w:val="16"/>
          <w:szCs w:val="16"/>
        </w:rPr>
      </w:pP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b/>
          <w:bCs/>
          <w:u w:val="single"/>
        </w:rPr>
      </w:pPr>
      <w:r w:rsidRPr="001343EB">
        <w:rPr>
          <w:b/>
          <w:bCs/>
        </w:rPr>
        <w:t xml:space="preserve">Муниципальная программа </w:t>
      </w:r>
      <w:r w:rsidRPr="001343EB">
        <w:rPr>
          <w:b/>
        </w:rPr>
        <w:t>«Организация культурно - досугового обслуживания, развитие физической культуры, спорта, автоматизация библиотечного обслуживания населения»</w:t>
      </w:r>
    </w:p>
    <w:p w:rsidR="000F7054" w:rsidRPr="001343EB" w:rsidRDefault="000F7054" w:rsidP="000F7054">
      <w:pPr>
        <w:shd w:val="clear" w:color="auto" w:fill="FFFFFF"/>
        <w:ind w:right="-6" w:firstLine="709"/>
        <w:jc w:val="both"/>
      </w:pPr>
      <w:r w:rsidRPr="001343EB">
        <w:rPr>
          <w:bCs/>
        </w:rPr>
        <w:t xml:space="preserve">Целью муниципальной программы является </w:t>
      </w:r>
      <w:r w:rsidRPr="001343EB">
        <w:t>повышение качества и культурного уровня населения Тубинского муниципального образования и организация библиотечного обслуживания населения.</w:t>
      </w: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bCs/>
        </w:rPr>
      </w:pPr>
      <w:r w:rsidRPr="001343EB">
        <w:rPr>
          <w:bCs/>
        </w:rPr>
        <w:t>Достижение указанной цели обеспечивается решением следующих задач:</w:t>
      </w:r>
    </w:p>
    <w:p w:rsidR="000F7054" w:rsidRPr="001343EB" w:rsidRDefault="00DA515F" w:rsidP="000F7054">
      <w:pPr>
        <w:shd w:val="clear" w:color="auto" w:fill="FFFFFF"/>
        <w:ind w:right="-6" w:firstLine="709"/>
        <w:jc w:val="both"/>
      </w:pPr>
      <w:r>
        <w:t>- создания</w:t>
      </w:r>
      <w:r w:rsidR="000F7054" w:rsidRPr="001343EB">
        <w:t xml:space="preserve"> условий для качественной организации досуга и приобщения жителей к народному творчеству и культурному развитию;</w:t>
      </w:r>
    </w:p>
    <w:p w:rsidR="000F7054" w:rsidRPr="001343EB" w:rsidRDefault="00DA515F" w:rsidP="000F7054">
      <w:pPr>
        <w:shd w:val="clear" w:color="auto" w:fill="FFFFFF"/>
        <w:ind w:right="-6" w:firstLine="709"/>
        <w:jc w:val="both"/>
      </w:pPr>
      <w:r>
        <w:t>- укрепления</w:t>
      </w:r>
      <w:r w:rsidR="000F7054" w:rsidRPr="001343EB">
        <w:t xml:space="preserve"> материально-технической базы для организации </w:t>
      </w:r>
      <w:proofErr w:type="spellStart"/>
      <w:r w:rsidR="000F7054" w:rsidRPr="001343EB">
        <w:t>культурно-досуговой</w:t>
      </w:r>
      <w:proofErr w:type="spellEnd"/>
      <w:r w:rsidR="000F7054" w:rsidRPr="001343EB">
        <w:t xml:space="preserve"> деятельности;</w:t>
      </w:r>
    </w:p>
    <w:p w:rsidR="000F7054" w:rsidRPr="001343EB" w:rsidRDefault="00DA515F" w:rsidP="000F7054">
      <w:pPr>
        <w:shd w:val="clear" w:color="auto" w:fill="FFFFFF"/>
        <w:ind w:right="-6" w:firstLine="709"/>
        <w:jc w:val="both"/>
      </w:pPr>
      <w:r>
        <w:t>- организации и проведения</w:t>
      </w:r>
      <w:r w:rsidR="000F7054" w:rsidRPr="001343EB">
        <w:t xml:space="preserve"> физкультурно-оздоровительных спортивных мероприятий;</w:t>
      </w:r>
    </w:p>
    <w:p w:rsidR="000F7054" w:rsidRPr="001343EB" w:rsidRDefault="000F7054" w:rsidP="000F7054">
      <w:pPr>
        <w:shd w:val="clear" w:color="auto" w:fill="FFFFFF"/>
        <w:ind w:right="-6" w:firstLine="709"/>
        <w:jc w:val="both"/>
      </w:pPr>
      <w:r w:rsidRPr="001343EB">
        <w:t>-</w:t>
      </w:r>
      <w:r w:rsidR="00DA515F">
        <w:t xml:space="preserve"> проведения</w:t>
      </w:r>
      <w:r w:rsidRPr="001343EB">
        <w:t xml:space="preserve"> капитальных, текущих ремонтных работ в </w:t>
      </w:r>
      <w:proofErr w:type="spellStart"/>
      <w:r w:rsidRPr="001343EB">
        <w:t>культурно-досуговом</w:t>
      </w:r>
      <w:proofErr w:type="spellEnd"/>
      <w:r w:rsidRPr="001343EB">
        <w:t xml:space="preserve"> учреждении;</w:t>
      </w:r>
    </w:p>
    <w:p w:rsidR="000F7054" w:rsidRPr="001343EB" w:rsidRDefault="00DA515F" w:rsidP="000F7054">
      <w:pPr>
        <w:shd w:val="clear" w:color="auto" w:fill="FFFFFF"/>
        <w:ind w:right="-6" w:firstLine="709"/>
        <w:jc w:val="both"/>
      </w:pPr>
      <w:r>
        <w:t>- создания</w:t>
      </w:r>
      <w:r w:rsidR="000F7054" w:rsidRPr="001343EB">
        <w:t xml:space="preserve"> условий для организации библиотечного обслуживания;</w:t>
      </w:r>
    </w:p>
    <w:p w:rsidR="000F7054" w:rsidRPr="001343EB" w:rsidRDefault="00DA515F" w:rsidP="000F7054">
      <w:pPr>
        <w:shd w:val="clear" w:color="auto" w:fill="FFFFFF"/>
        <w:ind w:right="-6" w:firstLine="709"/>
        <w:jc w:val="both"/>
      </w:pPr>
      <w:r>
        <w:t>- укрепления</w:t>
      </w:r>
      <w:r w:rsidR="000F7054" w:rsidRPr="001343EB">
        <w:t xml:space="preserve"> материально-технической базы библиотеки;</w:t>
      </w: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lang w:eastAsia="zh-CN"/>
        </w:rPr>
      </w:pPr>
      <w:r w:rsidRPr="001343EB">
        <w:t>-</w:t>
      </w:r>
      <w:r w:rsidR="00DA515F">
        <w:t xml:space="preserve"> проведения</w:t>
      </w:r>
      <w:r w:rsidRPr="001343EB">
        <w:t xml:space="preserve"> мероприятий, способствующих расширению спектра библиотечных услуг и </w:t>
      </w:r>
      <w:r w:rsidRPr="001343EB">
        <w:rPr>
          <w:lang w:eastAsia="zh-CN"/>
        </w:rPr>
        <w:t>повышению общего культурного уровня населения.</w:t>
      </w:r>
    </w:p>
    <w:p w:rsidR="00237F35" w:rsidRPr="00237F35" w:rsidRDefault="00237F35" w:rsidP="00237F35">
      <w:pPr>
        <w:rPr>
          <w:sz w:val="16"/>
          <w:szCs w:val="16"/>
        </w:rPr>
      </w:pP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b/>
        </w:rPr>
      </w:pPr>
      <w:r w:rsidRPr="001343EB">
        <w:rPr>
          <w:b/>
        </w:rPr>
        <w:t>Муниципальная программа «Формирование комфортной городской среды Тубинского муниципального образования»</w:t>
      </w:r>
    </w:p>
    <w:p w:rsidR="000F7054" w:rsidRPr="001343EB" w:rsidRDefault="000F7054" w:rsidP="000F7054">
      <w:pPr>
        <w:shd w:val="clear" w:color="auto" w:fill="FFFFFF"/>
        <w:ind w:right="-6"/>
        <w:jc w:val="both"/>
      </w:pPr>
      <w:r w:rsidRPr="001343EB">
        <w:rPr>
          <w:b/>
        </w:rPr>
        <w:tab/>
      </w:r>
      <w:r w:rsidRPr="001343EB">
        <w:t>Целью программы является формирование благоприятных и комфортных условий проживания и отдыха населения п. Тубинский.</w:t>
      </w: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bCs/>
        </w:rPr>
      </w:pPr>
      <w:r w:rsidRPr="001343EB">
        <w:rPr>
          <w:bCs/>
        </w:rPr>
        <w:t>Достижение указанной цели обеспечивается решением следующих задач:</w:t>
      </w:r>
    </w:p>
    <w:p w:rsidR="000F7054" w:rsidRPr="001343EB" w:rsidRDefault="00984488" w:rsidP="000F7054">
      <w:pPr>
        <w:shd w:val="clear" w:color="auto" w:fill="FFFFFF"/>
        <w:ind w:right="-6" w:firstLine="709"/>
        <w:jc w:val="both"/>
        <w:rPr>
          <w:bCs/>
        </w:rPr>
      </w:pPr>
      <w:r>
        <w:rPr>
          <w:bCs/>
        </w:rPr>
        <w:t>- повышения</w:t>
      </w:r>
      <w:r w:rsidR="000F7054" w:rsidRPr="001343EB">
        <w:rPr>
          <w:bCs/>
        </w:rPr>
        <w:t xml:space="preserve"> уровня благоустройства дворовых территорий многоквартирных домов п. Тубинский.</w:t>
      </w:r>
    </w:p>
    <w:p w:rsidR="000F7054" w:rsidRPr="001343EB" w:rsidRDefault="008B74B0" w:rsidP="000F7054">
      <w:pPr>
        <w:shd w:val="clear" w:color="auto" w:fill="FFFFFF"/>
        <w:ind w:right="-6" w:firstLine="709"/>
        <w:jc w:val="both"/>
        <w:rPr>
          <w:bCs/>
        </w:rPr>
      </w:pPr>
      <w:r>
        <w:rPr>
          <w:bCs/>
        </w:rPr>
        <w:lastRenderedPageBreak/>
        <w:t>- повышения</w:t>
      </w:r>
      <w:r w:rsidR="000F7054" w:rsidRPr="001343EB">
        <w:rPr>
          <w:bCs/>
        </w:rPr>
        <w:t xml:space="preserve"> уровня благоустройства муниципальных территорий общего пользования п. Тубинский.</w:t>
      </w:r>
    </w:p>
    <w:p w:rsidR="000F7054" w:rsidRPr="001343EB" w:rsidRDefault="008B74B0" w:rsidP="000F7054">
      <w:pPr>
        <w:shd w:val="clear" w:color="auto" w:fill="FFFFFF"/>
        <w:ind w:right="-6" w:firstLine="709"/>
        <w:jc w:val="both"/>
        <w:rPr>
          <w:bCs/>
        </w:rPr>
      </w:pPr>
      <w:r>
        <w:rPr>
          <w:bCs/>
        </w:rPr>
        <w:t>- повышения</w:t>
      </w:r>
      <w:r w:rsidR="000F7054" w:rsidRPr="001343EB">
        <w:rPr>
          <w:bCs/>
        </w:rPr>
        <w:t xml:space="preserve"> уровня вовлеченности заинтересованных граждан, организаций в реализацию мероприятий по благоустройству муниципальных территорий общего пользования п. Тубинский, а также дворовых территорий многоквартирных домов.</w:t>
      </w: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b/>
        </w:rPr>
      </w:pP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b/>
          <w:bCs/>
        </w:rPr>
      </w:pPr>
      <w:r w:rsidRPr="001343EB">
        <w:rPr>
          <w:b/>
        </w:rPr>
        <w:t xml:space="preserve">Муниципальная программа </w:t>
      </w:r>
      <w:r>
        <w:rPr>
          <w:b/>
        </w:rPr>
        <w:t>«</w:t>
      </w:r>
      <w:r w:rsidRPr="001343EB">
        <w:rPr>
          <w:b/>
        </w:rPr>
        <w:t>Энергосбережение и повышение энергетической эффективности на территории Тубинс</w:t>
      </w:r>
      <w:r>
        <w:rPr>
          <w:b/>
        </w:rPr>
        <w:t>кого муниципального образования</w:t>
      </w:r>
      <w:r w:rsidRPr="001343EB">
        <w:rPr>
          <w:b/>
        </w:rPr>
        <w:t>»</w:t>
      </w:r>
    </w:p>
    <w:p w:rsidR="000F7054" w:rsidRPr="001343EB" w:rsidRDefault="000F7054" w:rsidP="000F7054">
      <w:pPr>
        <w:shd w:val="clear" w:color="auto" w:fill="FFFFFF"/>
        <w:ind w:right="-6" w:firstLine="709"/>
        <w:jc w:val="both"/>
      </w:pPr>
      <w:r w:rsidRPr="001343EB">
        <w:t>Цели программы:</w:t>
      </w:r>
    </w:p>
    <w:p w:rsidR="000F7054" w:rsidRPr="001343EB" w:rsidRDefault="000F7054" w:rsidP="000F7054">
      <w:pPr>
        <w:shd w:val="clear" w:color="auto" w:fill="FFFFFF"/>
        <w:ind w:right="-6" w:firstLine="709"/>
        <w:jc w:val="both"/>
      </w:pPr>
      <w:r w:rsidRPr="001343EB">
        <w:t>- повышение эффективности потребления энергетических ресурсов в здании администрации Тубинского муниципального образования, предусматривающее достижение наиболее высоких целевых показателей энергосбережения и снижение финансовой нагрузки на бюджет Тубинского муниципального образования за счет сокращения платежей за потребление электрической, тепловой энергии и воды;</w:t>
      </w:r>
    </w:p>
    <w:p w:rsidR="000F7054" w:rsidRPr="001343EB" w:rsidRDefault="000F7054" w:rsidP="000F7054">
      <w:pPr>
        <w:shd w:val="clear" w:color="auto" w:fill="FFFFFF"/>
        <w:ind w:right="-6" w:firstLine="709"/>
        <w:jc w:val="both"/>
      </w:pPr>
      <w:r w:rsidRPr="001343EB">
        <w:t>- создание надежного энергоснабжения жилого сектора Железнодорожного квартала п. Тубинский;</w:t>
      </w: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bCs/>
        </w:rPr>
      </w:pPr>
      <w:r w:rsidRPr="001343EB">
        <w:t>- устойчивое функционирование дорожно-уличного освещения поселка.</w:t>
      </w: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bCs/>
        </w:rPr>
      </w:pPr>
      <w:r w:rsidRPr="001343EB">
        <w:rPr>
          <w:bCs/>
        </w:rPr>
        <w:t>Достижение указанных целей обеспечивается решением следующих задач:</w:t>
      </w:r>
    </w:p>
    <w:p w:rsidR="000F7054" w:rsidRPr="001343EB" w:rsidRDefault="008B74B0" w:rsidP="000F7054">
      <w:pPr>
        <w:numPr>
          <w:ilvl w:val="0"/>
          <w:numId w:val="7"/>
        </w:numPr>
        <w:shd w:val="clear" w:color="auto" w:fill="FFFFFF"/>
        <w:ind w:left="0" w:right="-6" w:firstLine="709"/>
        <w:jc w:val="both"/>
        <w:rPr>
          <w:bCs/>
        </w:rPr>
      </w:pPr>
      <w:r>
        <w:rPr>
          <w:bCs/>
        </w:rPr>
        <w:t>снижения</w:t>
      </w:r>
      <w:r w:rsidR="000F7054" w:rsidRPr="001343EB">
        <w:rPr>
          <w:bCs/>
        </w:rPr>
        <w:t xml:space="preserve"> удельных величин потребления организацией топливно-энергетических ресурсов и воды при сохранении устойчивости функционирования организации;</w:t>
      </w:r>
    </w:p>
    <w:p w:rsidR="000F7054" w:rsidRPr="001343EB" w:rsidRDefault="008B74B0" w:rsidP="000F7054">
      <w:pPr>
        <w:numPr>
          <w:ilvl w:val="0"/>
          <w:numId w:val="7"/>
        </w:numPr>
        <w:shd w:val="clear" w:color="auto" w:fill="FFFFFF"/>
        <w:ind w:left="0" w:right="-6" w:firstLine="709"/>
        <w:jc w:val="both"/>
        <w:rPr>
          <w:bCs/>
        </w:rPr>
      </w:pPr>
      <w:r>
        <w:rPr>
          <w:bCs/>
        </w:rPr>
        <w:t>снижения</w:t>
      </w:r>
      <w:r w:rsidR="000F7054" w:rsidRPr="001343EB">
        <w:rPr>
          <w:bCs/>
        </w:rPr>
        <w:t xml:space="preserve"> величины вложения финансовых средств на оплату потребления топливно-энергетических ресурсов и воды (уменьшение количества постоянных издержек);</w:t>
      </w:r>
    </w:p>
    <w:p w:rsidR="000F7054" w:rsidRPr="001343EB" w:rsidRDefault="008B74B0" w:rsidP="000F7054">
      <w:pPr>
        <w:numPr>
          <w:ilvl w:val="0"/>
          <w:numId w:val="7"/>
        </w:numPr>
        <w:shd w:val="clear" w:color="auto" w:fill="FFFFFF"/>
        <w:ind w:left="0" w:right="-6" w:firstLine="709"/>
        <w:jc w:val="both"/>
        <w:rPr>
          <w:bCs/>
        </w:rPr>
      </w:pPr>
      <w:r>
        <w:rPr>
          <w:bCs/>
        </w:rPr>
        <w:t>снижения</w:t>
      </w:r>
      <w:r w:rsidR="000F7054" w:rsidRPr="001343EB">
        <w:rPr>
          <w:bCs/>
        </w:rPr>
        <w:t xml:space="preserve"> финансовой нагрузки на бюджет;</w:t>
      </w:r>
    </w:p>
    <w:p w:rsidR="000F7054" w:rsidRPr="001343EB" w:rsidRDefault="008B74B0" w:rsidP="000F7054">
      <w:pPr>
        <w:shd w:val="clear" w:color="auto" w:fill="FFFFFF"/>
        <w:ind w:right="-6" w:firstLine="709"/>
        <w:jc w:val="both"/>
        <w:rPr>
          <w:bCs/>
        </w:rPr>
      </w:pPr>
      <w:r>
        <w:rPr>
          <w:bCs/>
        </w:rPr>
        <w:t>- сокращения</w:t>
      </w:r>
      <w:r w:rsidR="000F7054" w:rsidRPr="001343EB">
        <w:rPr>
          <w:bCs/>
        </w:rPr>
        <w:t xml:space="preserve"> потерь топливно-энергетических ресурсов;</w:t>
      </w: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bCs/>
        </w:rPr>
      </w:pPr>
      <w:r w:rsidRPr="001343EB">
        <w:rPr>
          <w:bCs/>
        </w:rPr>
        <w:t>- учет</w:t>
      </w:r>
      <w:r w:rsidR="008B74B0">
        <w:rPr>
          <w:bCs/>
        </w:rPr>
        <w:t>а</w:t>
      </w:r>
      <w:r w:rsidRPr="001343EB">
        <w:rPr>
          <w:bCs/>
        </w:rPr>
        <w:t xml:space="preserve"> бесхозяйных объектов энергоснабжения поселка.</w:t>
      </w: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bCs/>
        </w:rPr>
      </w:pP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b/>
        </w:rPr>
      </w:pPr>
      <w:r>
        <w:rPr>
          <w:b/>
        </w:rPr>
        <w:t>Муниципальная программа «</w:t>
      </w:r>
      <w:r w:rsidRPr="001343EB">
        <w:rPr>
          <w:b/>
        </w:rPr>
        <w:t>Профилактика наркомании и токсикомании на территории Тубинск</w:t>
      </w:r>
      <w:r>
        <w:rPr>
          <w:b/>
        </w:rPr>
        <w:t>ого муниципального образования»</w:t>
      </w: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bCs/>
        </w:rPr>
      </w:pPr>
      <w:r w:rsidRPr="001343EB">
        <w:rPr>
          <w:bCs/>
        </w:rPr>
        <w:t>Целью программы является ограничение распространения наркомании, токсикомании, и связанных с ними негативных социальных последствий.</w:t>
      </w:r>
    </w:p>
    <w:p w:rsidR="000F7054" w:rsidRPr="001343EB" w:rsidRDefault="000F7054" w:rsidP="000F7054">
      <w:pPr>
        <w:shd w:val="clear" w:color="auto" w:fill="FFFFFF"/>
        <w:ind w:right="-6" w:firstLine="709"/>
        <w:jc w:val="both"/>
        <w:rPr>
          <w:bCs/>
        </w:rPr>
      </w:pPr>
      <w:r w:rsidRPr="001343EB">
        <w:rPr>
          <w:bCs/>
        </w:rPr>
        <w:t>Достижение указанной цели обеспечивается решением следующих задач:</w:t>
      </w:r>
    </w:p>
    <w:p w:rsidR="000F7054" w:rsidRPr="001343EB" w:rsidRDefault="008B74B0" w:rsidP="000F7054">
      <w:pPr>
        <w:shd w:val="clear" w:color="auto" w:fill="FFFFFF"/>
        <w:ind w:right="-6" w:firstLine="709"/>
        <w:jc w:val="both"/>
        <w:rPr>
          <w:bCs/>
        </w:rPr>
      </w:pPr>
      <w:r>
        <w:rPr>
          <w:bCs/>
        </w:rPr>
        <w:t>- повышения</w:t>
      </w:r>
      <w:r w:rsidR="000F7054" w:rsidRPr="001343EB">
        <w:rPr>
          <w:bCs/>
        </w:rPr>
        <w:t xml:space="preserve"> информированности населения Тубинского муниципального образования по проблемам злоупотребления </w:t>
      </w:r>
      <w:proofErr w:type="spellStart"/>
      <w:r w:rsidR="000F7054" w:rsidRPr="001343EB">
        <w:rPr>
          <w:bCs/>
        </w:rPr>
        <w:t>психоактивными</w:t>
      </w:r>
      <w:proofErr w:type="spellEnd"/>
      <w:r w:rsidR="000F7054" w:rsidRPr="001343EB">
        <w:rPr>
          <w:bCs/>
        </w:rPr>
        <w:t xml:space="preserve"> веществами;</w:t>
      </w:r>
    </w:p>
    <w:p w:rsidR="000F7054" w:rsidRPr="001343EB" w:rsidRDefault="008B74B0" w:rsidP="000F7054">
      <w:pPr>
        <w:shd w:val="clear" w:color="auto" w:fill="FFFFFF"/>
        <w:ind w:right="-6" w:firstLine="709"/>
        <w:jc w:val="both"/>
        <w:rPr>
          <w:bCs/>
        </w:rPr>
      </w:pPr>
      <w:r>
        <w:rPr>
          <w:bCs/>
        </w:rPr>
        <w:t>- повышения</w:t>
      </w:r>
      <w:r w:rsidR="000F7054" w:rsidRPr="001343EB">
        <w:rPr>
          <w:bCs/>
        </w:rPr>
        <w:t xml:space="preserve"> интереса родителей к вопросам </w:t>
      </w:r>
      <w:proofErr w:type="spellStart"/>
      <w:r w:rsidR="000F7054" w:rsidRPr="001343EB">
        <w:rPr>
          <w:bCs/>
        </w:rPr>
        <w:t>антинаркотического</w:t>
      </w:r>
      <w:proofErr w:type="spellEnd"/>
      <w:r w:rsidR="000F7054" w:rsidRPr="001343EB">
        <w:rPr>
          <w:bCs/>
        </w:rPr>
        <w:t xml:space="preserve"> воспитания детей и подростков.</w:t>
      </w:r>
    </w:p>
    <w:p w:rsidR="000F7054" w:rsidRPr="00355077" w:rsidRDefault="000F7054" w:rsidP="000F7054">
      <w:pPr>
        <w:shd w:val="clear" w:color="auto" w:fill="FFFFFF"/>
        <w:ind w:right="-6" w:firstLine="709"/>
        <w:jc w:val="both"/>
        <w:rPr>
          <w:bCs/>
          <w:sz w:val="16"/>
          <w:szCs w:val="16"/>
        </w:rPr>
      </w:pPr>
    </w:p>
    <w:p w:rsidR="00F575DA" w:rsidRDefault="00F575DA" w:rsidP="00F575DA">
      <w:pPr>
        <w:shd w:val="clear" w:color="auto" w:fill="FFFFFF"/>
        <w:ind w:firstLineChars="300" w:firstLine="720"/>
        <w:jc w:val="both"/>
      </w:pPr>
      <w:r w:rsidRPr="00650D38">
        <w:t xml:space="preserve">Перечень </w:t>
      </w:r>
      <w:r>
        <w:t>муниципальных программ</w:t>
      </w:r>
      <w:r w:rsidRPr="00650D38">
        <w:t xml:space="preserve"> Тубинского муниципального образова</w:t>
      </w:r>
      <w:r>
        <w:t>ния представлен в приложении № 1 к Стратегии</w:t>
      </w:r>
      <w:r w:rsidRPr="00650D38">
        <w:t>.</w:t>
      </w:r>
    </w:p>
    <w:p w:rsidR="00F575DA" w:rsidRDefault="00F575DA" w:rsidP="00F575DA">
      <w:pPr>
        <w:shd w:val="clear" w:color="auto" w:fill="FFFFFF"/>
        <w:ind w:firstLineChars="300" w:firstLine="720"/>
        <w:jc w:val="both"/>
      </w:pPr>
    </w:p>
    <w:p w:rsidR="007412F8" w:rsidRPr="00650D38" w:rsidRDefault="007412F8" w:rsidP="007412F8">
      <w:pPr>
        <w:shd w:val="clear" w:color="auto" w:fill="FFFFFF"/>
        <w:ind w:left="568"/>
        <w:jc w:val="center"/>
        <w:rPr>
          <w:b/>
        </w:rPr>
      </w:pPr>
      <w:r w:rsidRPr="00650D38">
        <w:rPr>
          <w:b/>
          <w:lang w:val="en-US"/>
        </w:rPr>
        <w:t>V</w:t>
      </w:r>
      <w:r w:rsidRPr="00650D38">
        <w:rPr>
          <w:b/>
        </w:rPr>
        <w:t>. РЕЗЕРВЫ СОЦИАЛЬНО -ЭКОНОМИЧЕСКОГО РАЗВИТИЯ ТУБИНСКОГО МУНИЦИПАЛЬНОГО ОБРАЗОВАНИЯ</w:t>
      </w:r>
    </w:p>
    <w:p w:rsidR="007412F8" w:rsidRPr="00355077" w:rsidRDefault="007412F8" w:rsidP="007412F8">
      <w:pPr>
        <w:shd w:val="clear" w:color="auto" w:fill="FFFFFF"/>
        <w:ind w:left="568"/>
        <w:jc w:val="center"/>
        <w:rPr>
          <w:b/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ind w:left="8" w:firstLineChars="296" w:firstLine="713"/>
        <w:jc w:val="center"/>
        <w:rPr>
          <w:b/>
        </w:rPr>
      </w:pPr>
      <w:r w:rsidRPr="00650D38">
        <w:rPr>
          <w:b/>
        </w:rPr>
        <w:t>5.1. Земельные ресурсы, земельные отношения, землепользование</w:t>
      </w:r>
    </w:p>
    <w:p w:rsidR="007412F8" w:rsidRPr="00355077" w:rsidRDefault="007412F8" w:rsidP="00355077">
      <w:pPr>
        <w:shd w:val="clear" w:color="auto" w:fill="FFFFFF"/>
        <w:ind w:left="8" w:firstLineChars="296" w:firstLine="475"/>
        <w:jc w:val="center"/>
        <w:rPr>
          <w:b/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ind w:firstLineChars="300" w:firstLine="720"/>
        <w:jc w:val="both"/>
        <w:rPr>
          <w:bCs/>
        </w:rPr>
      </w:pPr>
      <w:r w:rsidRPr="00650D38">
        <w:rPr>
          <w:bCs/>
        </w:rPr>
        <w:t>Земельный фонд Тубинского муниципального образования по состоянию на 01.01.20</w:t>
      </w:r>
      <w:r w:rsidR="00B3165B">
        <w:rPr>
          <w:bCs/>
        </w:rPr>
        <w:t>22</w:t>
      </w:r>
      <w:r w:rsidRPr="00650D38">
        <w:rPr>
          <w:bCs/>
        </w:rPr>
        <w:t xml:space="preserve"> составляет 60 546,3 га, в том числе 149,3 га (0,2%) – земли населенных пунктов. </w:t>
      </w:r>
    </w:p>
    <w:p w:rsidR="007412F8" w:rsidRPr="00650D38" w:rsidRDefault="007412F8" w:rsidP="007412F8">
      <w:pPr>
        <w:shd w:val="clear" w:color="auto" w:fill="FFFFFF"/>
        <w:ind w:firstLineChars="300" w:firstLine="720"/>
        <w:jc w:val="both"/>
        <w:rPr>
          <w:bCs/>
        </w:rPr>
      </w:pPr>
      <w:r w:rsidRPr="00650D38">
        <w:rPr>
          <w:bCs/>
        </w:rPr>
        <w:t xml:space="preserve">Большую часть земель муниципального образования (около 99,6%) занимают земли лесного фонда, подавляющая часть которых лесные площади, покрытые лесом. Лесные угодья благоприятны для хозяйственного и рекреационного освоения. Относительно интенсивно освоенные земли (земли населенных пунктов, земли </w:t>
      </w:r>
      <w:r w:rsidRPr="00650D38">
        <w:rPr>
          <w:bCs/>
        </w:rPr>
        <w:lastRenderedPageBreak/>
        <w:t>промышленности, инженерно-транспортной инфраструктуры) составляют 0,3% территории Тубинского муниципального образования (195 га).</w:t>
      </w:r>
    </w:p>
    <w:p w:rsidR="007412F8" w:rsidRPr="00650D38" w:rsidRDefault="007412F8" w:rsidP="007412F8">
      <w:pPr>
        <w:shd w:val="clear" w:color="auto" w:fill="FFFFFF"/>
        <w:ind w:firstLineChars="300" w:firstLine="720"/>
        <w:jc w:val="both"/>
        <w:rPr>
          <w:bCs/>
        </w:rPr>
      </w:pPr>
      <w:r w:rsidRPr="00650D38">
        <w:rPr>
          <w:bCs/>
        </w:rPr>
        <w:t xml:space="preserve">В соответствии с Генеральным планом предлагается увеличение поселковой черты с последующим переводом в земли населенного пункта прилегающих </w:t>
      </w:r>
      <w:r w:rsidR="00650D38" w:rsidRPr="00650D38">
        <w:rPr>
          <w:bCs/>
        </w:rPr>
        <w:t>земель лесного</w:t>
      </w:r>
      <w:r w:rsidRPr="00650D38">
        <w:rPr>
          <w:bCs/>
        </w:rPr>
        <w:t xml:space="preserve"> фонда. Общая площадь п. </w:t>
      </w:r>
      <w:r w:rsidR="00650D38" w:rsidRPr="00650D38">
        <w:rPr>
          <w:bCs/>
        </w:rPr>
        <w:t>Тубинский составит</w:t>
      </w:r>
      <w:r w:rsidRPr="00650D38">
        <w:rPr>
          <w:bCs/>
        </w:rPr>
        <w:t xml:space="preserve"> 290 га.</w:t>
      </w:r>
    </w:p>
    <w:p w:rsidR="007412F8" w:rsidRPr="003A1C91" w:rsidRDefault="007412F8" w:rsidP="003A1C91">
      <w:pPr>
        <w:shd w:val="clear" w:color="auto" w:fill="FFFFFF"/>
        <w:ind w:firstLineChars="300" w:firstLine="480"/>
        <w:jc w:val="both"/>
        <w:rPr>
          <w:bCs/>
          <w:sz w:val="16"/>
          <w:szCs w:val="16"/>
        </w:rPr>
      </w:pPr>
    </w:p>
    <w:p w:rsidR="007412F8" w:rsidRPr="003A1C91" w:rsidRDefault="007412F8" w:rsidP="007412F8">
      <w:pPr>
        <w:pStyle w:val="ac"/>
        <w:shd w:val="clear" w:color="auto" w:fill="FFFFFF"/>
        <w:ind w:left="0"/>
        <w:rPr>
          <w:iCs/>
          <w:sz w:val="24"/>
        </w:rPr>
      </w:pPr>
      <w:r w:rsidRPr="003A1C91">
        <w:rPr>
          <w:iCs/>
          <w:sz w:val="24"/>
        </w:rPr>
        <w:t xml:space="preserve">Таблица </w:t>
      </w:r>
      <w:r w:rsidR="003A1C91" w:rsidRPr="003A1C91">
        <w:rPr>
          <w:iCs/>
          <w:sz w:val="24"/>
        </w:rPr>
        <w:t>16</w:t>
      </w:r>
      <w:r w:rsidRPr="003A1C91">
        <w:rPr>
          <w:iCs/>
          <w:sz w:val="24"/>
        </w:rPr>
        <w:t>. Благоприятные возможности и возможные угрозы</w:t>
      </w:r>
    </w:p>
    <w:p w:rsidR="007412F8" w:rsidRPr="003A1C91" w:rsidRDefault="007412F8" w:rsidP="007412F8">
      <w:pPr>
        <w:pStyle w:val="ac"/>
        <w:shd w:val="clear" w:color="auto" w:fill="FFFFFF"/>
        <w:rPr>
          <w:iCs/>
          <w:sz w:val="24"/>
        </w:rPr>
      </w:pPr>
      <w:r w:rsidRPr="003A1C91">
        <w:rPr>
          <w:iCs/>
          <w:sz w:val="24"/>
        </w:rPr>
        <w:t xml:space="preserve"> развития Тубинского муниципального образования</w:t>
      </w:r>
    </w:p>
    <w:p w:rsidR="007412F8" w:rsidRPr="003A1C91" w:rsidRDefault="007412F8" w:rsidP="007412F8">
      <w:pPr>
        <w:shd w:val="clear" w:color="auto" w:fill="FFFFFF"/>
        <w:rPr>
          <w:sz w:val="16"/>
          <w:szCs w:val="16"/>
        </w:rPr>
      </w:pPr>
    </w:p>
    <w:tbl>
      <w:tblPr>
        <w:tblW w:w="0" w:type="auto"/>
        <w:tblInd w:w="1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7"/>
        <w:gridCol w:w="4643"/>
        <w:gridCol w:w="1950"/>
        <w:gridCol w:w="1950"/>
      </w:tblGrid>
      <w:tr w:rsidR="007412F8" w:rsidRPr="00650D38" w:rsidTr="003A1C9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3A1C91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50D38">
              <w:rPr>
                <w:b/>
                <w:bCs/>
                <w:sz w:val="22"/>
                <w:szCs w:val="22"/>
              </w:rPr>
              <w:t>Категории земель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50D38">
              <w:rPr>
                <w:b/>
                <w:bCs/>
                <w:sz w:val="22"/>
                <w:szCs w:val="22"/>
              </w:rPr>
              <w:t>Площадь земель по состоянию на 01.01.18., га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50D38">
              <w:rPr>
                <w:b/>
                <w:bCs/>
                <w:sz w:val="22"/>
                <w:szCs w:val="22"/>
              </w:rPr>
              <w:t xml:space="preserve">Площадь земель на расчетный срок, </w:t>
            </w:r>
            <w:proofErr w:type="gramStart"/>
            <w:r w:rsidRPr="00650D38">
              <w:rPr>
                <w:b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7412F8" w:rsidRPr="00650D38" w:rsidTr="003A1C9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1.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Земли сельскохозяйственного назначения и запаса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31,5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31,5</w:t>
            </w:r>
          </w:p>
        </w:tc>
      </w:tr>
      <w:tr w:rsidR="007412F8" w:rsidRPr="00650D38" w:rsidTr="003A1C9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2.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149,3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290,0</w:t>
            </w:r>
          </w:p>
        </w:tc>
      </w:tr>
      <w:tr w:rsidR="007412F8" w:rsidRPr="00650D38" w:rsidTr="003A1C9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 xml:space="preserve">Земли промышленности, энергетики, транспорта, связи и пр.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14,2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14,2</w:t>
            </w:r>
          </w:p>
        </w:tc>
      </w:tr>
      <w:tr w:rsidR="007412F8" w:rsidRPr="00650D38" w:rsidTr="003A1C9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4.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Земли особо охраняемых территорий и объектов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-</w:t>
            </w:r>
          </w:p>
        </w:tc>
      </w:tr>
      <w:tr w:rsidR="007412F8" w:rsidRPr="00650D38" w:rsidTr="003A1C9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5.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left" w:pos="2896"/>
              </w:tabs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60 351,3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60 210,6</w:t>
            </w:r>
          </w:p>
        </w:tc>
      </w:tr>
      <w:tr w:rsidR="007412F8" w:rsidRPr="00650D38" w:rsidTr="003A1C9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6.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left" w:pos="2896"/>
              </w:tabs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Земли водного фонда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-</w:t>
            </w:r>
          </w:p>
        </w:tc>
      </w:tr>
      <w:tr w:rsidR="007412F8" w:rsidRPr="00650D38" w:rsidTr="003A1C91"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Итого земель в административных границах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60 546,3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F8" w:rsidRPr="00650D38" w:rsidRDefault="007412F8" w:rsidP="007412F8">
            <w:pPr>
              <w:widowControl w:val="0"/>
              <w:shd w:val="clear" w:color="auto" w:fill="FFFFFF"/>
              <w:tabs>
                <w:tab w:val="center" w:pos="4677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650D38">
              <w:rPr>
                <w:sz w:val="22"/>
                <w:szCs w:val="22"/>
              </w:rPr>
              <w:t>60 546,3</w:t>
            </w:r>
          </w:p>
        </w:tc>
      </w:tr>
    </w:tbl>
    <w:p w:rsidR="007412F8" w:rsidRPr="003A1C91" w:rsidRDefault="007412F8" w:rsidP="007412F8">
      <w:pPr>
        <w:shd w:val="clear" w:color="auto" w:fill="FFFFFF"/>
        <w:ind w:firstLine="684"/>
        <w:jc w:val="both"/>
        <w:rPr>
          <w:sz w:val="16"/>
          <w:szCs w:val="16"/>
        </w:rPr>
      </w:pPr>
    </w:p>
    <w:p w:rsidR="007412F8" w:rsidRPr="00650D38" w:rsidRDefault="007412F8" w:rsidP="007412F8">
      <w:pPr>
        <w:pStyle w:val="Default"/>
        <w:shd w:val="clear" w:color="auto" w:fill="FFFFFF"/>
        <w:ind w:firstLine="709"/>
        <w:jc w:val="center"/>
        <w:rPr>
          <w:b/>
          <w:bCs/>
        </w:rPr>
      </w:pPr>
      <w:r w:rsidRPr="00650D38">
        <w:rPr>
          <w:b/>
          <w:bCs/>
        </w:rPr>
        <w:t>5.2.</w:t>
      </w:r>
      <w:r w:rsidRPr="00650D38">
        <w:rPr>
          <w:b/>
          <w:bCs/>
          <w:sz w:val="28"/>
        </w:rPr>
        <w:t xml:space="preserve"> </w:t>
      </w:r>
      <w:r w:rsidRPr="00650D38">
        <w:rPr>
          <w:b/>
          <w:bCs/>
        </w:rPr>
        <w:t>Особо охраняемые природные территории</w:t>
      </w:r>
    </w:p>
    <w:p w:rsidR="007412F8" w:rsidRPr="003A1C91" w:rsidRDefault="007412F8" w:rsidP="007412F8">
      <w:pPr>
        <w:pStyle w:val="Default"/>
        <w:shd w:val="clear" w:color="auto" w:fill="FFFFFF"/>
        <w:ind w:firstLine="709"/>
        <w:jc w:val="center"/>
        <w:rPr>
          <w:b/>
          <w:bCs/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ind w:firstLine="709"/>
        <w:jc w:val="both"/>
      </w:pPr>
      <w:r w:rsidRPr="00650D38">
        <w:t>На территории Тубинского муниципального образования в настоящее время отсутст</w:t>
      </w:r>
      <w:r w:rsidR="00C909E4">
        <w:t>вуют памятники природы. Согласно</w:t>
      </w:r>
      <w:r w:rsidRPr="00650D38">
        <w:t xml:space="preserve"> ООПТ России на территории </w:t>
      </w:r>
      <w:r w:rsidR="00281129" w:rsidRPr="00650D38">
        <w:t>Кедровского лесничества</w:t>
      </w:r>
      <w:r w:rsidRPr="00650D38">
        <w:t xml:space="preserve"> образован резервный памятник природы «Тубинский», расположенный в квартале 87 выдела 19 Кедровского лесничества. Памятник относится к зоне с особыми </w:t>
      </w:r>
      <w:r w:rsidR="00281129" w:rsidRPr="00650D38">
        <w:t>условиями использования</w:t>
      </w:r>
      <w:r w:rsidRPr="00650D38">
        <w:t xml:space="preserve"> территорий.</w:t>
      </w:r>
    </w:p>
    <w:p w:rsidR="007412F8" w:rsidRPr="00650D38" w:rsidRDefault="007412F8" w:rsidP="007412F8">
      <w:pPr>
        <w:shd w:val="clear" w:color="auto" w:fill="FFFFFF"/>
        <w:ind w:firstLine="709"/>
        <w:jc w:val="both"/>
        <w:rPr>
          <w:bCs/>
        </w:rPr>
      </w:pPr>
      <w:r w:rsidRPr="00650D38">
        <w:rPr>
          <w:bCs/>
        </w:rPr>
        <w:t>В соответствии с Генеральным планом поселения на территории Тубинского муниципального образования рекомендуется на свободных землях поселения построить:</w:t>
      </w:r>
    </w:p>
    <w:p w:rsidR="007412F8" w:rsidRPr="00650D38" w:rsidRDefault="007412F8" w:rsidP="007412F8">
      <w:pPr>
        <w:shd w:val="clear" w:color="auto" w:fill="FFFFFF"/>
        <w:ind w:firstLine="709"/>
        <w:jc w:val="both"/>
        <w:rPr>
          <w:bCs/>
        </w:rPr>
      </w:pPr>
      <w:r w:rsidRPr="00650D38">
        <w:rPr>
          <w:bCs/>
        </w:rPr>
        <w:t>-  предприятие первичной переработки древесины;</w:t>
      </w:r>
    </w:p>
    <w:p w:rsidR="007412F8" w:rsidRPr="00650D38" w:rsidRDefault="007412F8" w:rsidP="007412F8">
      <w:pPr>
        <w:shd w:val="clear" w:color="auto" w:fill="FFFFFF"/>
        <w:ind w:firstLine="709"/>
        <w:jc w:val="both"/>
        <w:rPr>
          <w:bCs/>
        </w:rPr>
      </w:pPr>
      <w:r w:rsidRPr="00650D38">
        <w:rPr>
          <w:bCs/>
        </w:rPr>
        <w:t>-  предприятие по производству строительных материалов;</w:t>
      </w:r>
    </w:p>
    <w:p w:rsidR="007412F8" w:rsidRPr="00650D38" w:rsidRDefault="007412F8" w:rsidP="007412F8">
      <w:pPr>
        <w:shd w:val="clear" w:color="auto" w:fill="FFFFFF"/>
        <w:ind w:right="-6" w:firstLine="709"/>
        <w:jc w:val="both"/>
        <w:rPr>
          <w:bCs/>
        </w:rPr>
      </w:pPr>
      <w:r w:rsidRPr="00650D38">
        <w:rPr>
          <w:bCs/>
        </w:rPr>
        <w:t>-  здание сооружения дорожных служб;</w:t>
      </w:r>
    </w:p>
    <w:p w:rsidR="007412F8" w:rsidRPr="00650D38" w:rsidRDefault="007412F8" w:rsidP="007412F8">
      <w:pPr>
        <w:shd w:val="clear" w:color="auto" w:fill="FFFFFF"/>
        <w:ind w:right="-6" w:firstLine="709"/>
        <w:jc w:val="both"/>
        <w:rPr>
          <w:bCs/>
        </w:rPr>
      </w:pPr>
      <w:r w:rsidRPr="00650D38">
        <w:rPr>
          <w:bCs/>
        </w:rPr>
        <w:t>- АЗС на одну колонку;</w:t>
      </w:r>
    </w:p>
    <w:p w:rsidR="007412F8" w:rsidRPr="00650D38" w:rsidRDefault="007412F8" w:rsidP="007412F8">
      <w:pPr>
        <w:shd w:val="clear" w:color="auto" w:fill="FFFFFF"/>
        <w:ind w:right="-6" w:firstLine="709"/>
        <w:jc w:val="both"/>
        <w:rPr>
          <w:bCs/>
        </w:rPr>
      </w:pPr>
      <w:r w:rsidRPr="00650D38">
        <w:rPr>
          <w:bCs/>
        </w:rPr>
        <w:t>-  плоскостное спортивное сооружение.</w:t>
      </w:r>
    </w:p>
    <w:p w:rsidR="007412F8" w:rsidRPr="00650D38" w:rsidRDefault="007412F8" w:rsidP="007412F8">
      <w:pPr>
        <w:shd w:val="clear" w:color="auto" w:fill="FFFFFF"/>
        <w:ind w:right="-6" w:firstLine="708"/>
        <w:jc w:val="both"/>
      </w:pPr>
      <w:r w:rsidRPr="00650D38">
        <w:rPr>
          <w:bCs/>
        </w:rPr>
        <w:t xml:space="preserve">В связи с отсутствием инвесторов, желающих сделать вложения в эти виды работ, данные мероприятия в </w:t>
      </w:r>
      <w:r w:rsidR="004735F1" w:rsidRPr="00650D38">
        <w:rPr>
          <w:bCs/>
        </w:rPr>
        <w:t xml:space="preserve">Стратегию </w:t>
      </w:r>
      <w:r w:rsidR="00281129" w:rsidRPr="00650D38">
        <w:rPr>
          <w:bCs/>
        </w:rPr>
        <w:t>развития муниципального</w:t>
      </w:r>
      <w:r w:rsidRPr="00650D38">
        <w:rPr>
          <w:bCs/>
        </w:rPr>
        <w:t xml:space="preserve"> образования не включены.</w:t>
      </w:r>
    </w:p>
    <w:p w:rsidR="007412F8" w:rsidRPr="00650D38" w:rsidRDefault="007412F8" w:rsidP="007412F8">
      <w:pPr>
        <w:shd w:val="clear" w:color="auto" w:fill="FFFFFF"/>
        <w:rPr>
          <w:b/>
          <w:szCs w:val="28"/>
        </w:rPr>
      </w:pPr>
    </w:p>
    <w:p w:rsidR="00AB1BE0" w:rsidRPr="00650D38" w:rsidRDefault="00AB1BE0" w:rsidP="00AB1BE0">
      <w:pPr>
        <w:pStyle w:val="7"/>
        <w:shd w:val="clear" w:color="auto" w:fill="FFFFFF"/>
        <w:ind w:firstLine="0"/>
        <w:rPr>
          <w:b/>
          <w:szCs w:val="28"/>
        </w:rPr>
      </w:pPr>
      <w:r w:rsidRPr="00650D38">
        <w:rPr>
          <w:b/>
          <w:sz w:val="24"/>
          <w:lang w:val="en-US"/>
        </w:rPr>
        <w:t>VI</w:t>
      </w:r>
      <w:r w:rsidRPr="00650D38">
        <w:rPr>
          <w:b/>
          <w:sz w:val="24"/>
        </w:rPr>
        <w:t>. МИССИЯ, СТРАТЕГИЧЕСКИЕ ЦЕЛИ, ЗАДАЧИ И ПЕРЕЧЕНЬ ПРОГРАММНЫХ МЕРОПРИЯТИЙ, НАПРАВЛЕННЫХ НА РЕШЕНИЕ ПРОБЛЕМНЫХ ВОПРОСОВ</w:t>
      </w:r>
    </w:p>
    <w:p w:rsidR="00AB1BE0" w:rsidRPr="00650D38" w:rsidRDefault="00AB1BE0" w:rsidP="00AB1BE0">
      <w:pPr>
        <w:shd w:val="clear" w:color="auto" w:fill="FFFFFF"/>
      </w:pPr>
    </w:p>
    <w:p w:rsidR="00AB1BE0" w:rsidRPr="00650D38" w:rsidRDefault="00AB1BE0" w:rsidP="00AB1BE0">
      <w:pPr>
        <w:shd w:val="clear" w:color="auto" w:fill="FFFFFF"/>
        <w:ind w:firstLineChars="300" w:firstLine="720"/>
        <w:jc w:val="both"/>
      </w:pPr>
      <w:r w:rsidRPr="00650D38">
        <w:t xml:space="preserve">При разработке </w:t>
      </w:r>
      <w:r w:rsidR="001F23A1" w:rsidRPr="00650D38">
        <w:t xml:space="preserve">Стратегии </w:t>
      </w:r>
      <w:r w:rsidRPr="00650D38">
        <w:t xml:space="preserve">были использованы выводы анализа социально-экономического положения поселения </w:t>
      </w:r>
      <w:r>
        <w:t>за</w:t>
      </w:r>
      <w:r w:rsidRPr="00650D38">
        <w:t xml:space="preserve"> предыдущие годы.</w:t>
      </w:r>
    </w:p>
    <w:p w:rsidR="00AB1BE0" w:rsidRPr="00C909E4" w:rsidRDefault="00AB1BE0" w:rsidP="00C909E4">
      <w:pPr>
        <w:shd w:val="clear" w:color="auto" w:fill="FFFFFF"/>
        <w:ind w:firstLineChars="300" w:firstLine="720"/>
        <w:jc w:val="both"/>
      </w:pPr>
      <w:r w:rsidRPr="00C909E4">
        <w:t xml:space="preserve">Главной стратегической целью развития поселения является повышение качества жизни населения, его занятости и </w:t>
      </w:r>
      <w:proofErr w:type="spellStart"/>
      <w:r w:rsidRPr="00C909E4">
        <w:t>самозанятости</w:t>
      </w:r>
      <w:proofErr w:type="spellEnd"/>
      <w:r w:rsidRPr="00C909E4">
        <w:t xml:space="preserve">, экономических, социальных и культурных возможностей через устойчивое развитие территории поселения в социальной и экономической сфере. </w:t>
      </w:r>
    </w:p>
    <w:p w:rsidR="00AB1BE0" w:rsidRPr="00C909E4" w:rsidRDefault="00AB1BE0" w:rsidP="00C909E4">
      <w:pPr>
        <w:shd w:val="clear" w:color="auto" w:fill="FFFFFF"/>
        <w:ind w:firstLineChars="300" w:firstLine="720"/>
        <w:jc w:val="both"/>
      </w:pPr>
      <w:r w:rsidRPr="00C909E4">
        <w:t>Достижение поставленной цели требует решения следующих задач:</w:t>
      </w:r>
    </w:p>
    <w:p w:rsidR="001B0D91" w:rsidRDefault="001B0D91" w:rsidP="001B0D91">
      <w:pPr>
        <w:shd w:val="clear" w:color="auto" w:fill="FFFFFF"/>
        <w:tabs>
          <w:tab w:val="left" w:pos="1134"/>
        </w:tabs>
        <w:ind w:left="709"/>
        <w:jc w:val="both"/>
      </w:pPr>
      <w:r>
        <w:t>1) создания</w:t>
      </w:r>
      <w:r w:rsidR="00AB1BE0">
        <w:t xml:space="preserve"> условий для развития</w:t>
      </w:r>
      <w:r w:rsidR="00AB1BE0" w:rsidRPr="00650D38">
        <w:t xml:space="preserve"> малого предпринимательства;</w:t>
      </w:r>
      <w:r>
        <w:t xml:space="preserve"> </w:t>
      </w:r>
    </w:p>
    <w:p w:rsidR="00AB1BE0" w:rsidRDefault="001B0D91" w:rsidP="001B0D91">
      <w:pPr>
        <w:shd w:val="clear" w:color="auto" w:fill="FFFFFF"/>
        <w:tabs>
          <w:tab w:val="left" w:pos="1134"/>
        </w:tabs>
        <w:ind w:left="709"/>
        <w:jc w:val="both"/>
      </w:pPr>
      <w:r>
        <w:t>2) организации</w:t>
      </w:r>
      <w:r w:rsidR="00AB1BE0" w:rsidRPr="00650D38">
        <w:t xml:space="preserve"> досуга населения;</w:t>
      </w:r>
    </w:p>
    <w:p w:rsidR="00AB1BE0" w:rsidRDefault="001B0D91" w:rsidP="001B0D91">
      <w:pPr>
        <w:shd w:val="clear" w:color="auto" w:fill="FFFFFF"/>
        <w:tabs>
          <w:tab w:val="left" w:pos="709"/>
        </w:tabs>
        <w:jc w:val="both"/>
      </w:pPr>
      <w:r>
        <w:lastRenderedPageBreak/>
        <w:tab/>
        <w:t>3) содействия</w:t>
      </w:r>
      <w:r w:rsidR="00AB1BE0" w:rsidRPr="00650D38">
        <w:t xml:space="preserve"> в обеспечении социальной </w:t>
      </w:r>
      <w:r>
        <w:t xml:space="preserve">поддержки </w:t>
      </w:r>
      <w:proofErr w:type="spellStart"/>
      <w:r>
        <w:t>слабозащищенным</w:t>
      </w:r>
      <w:proofErr w:type="spellEnd"/>
      <w:r>
        <w:t xml:space="preserve"> слоям </w:t>
      </w:r>
      <w:r w:rsidR="00AB1BE0" w:rsidRPr="00650D38">
        <w:t>населения;</w:t>
      </w:r>
    </w:p>
    <w:p w:rsidR="00AB1BE0" w:rsidRDefault="001B0D91" w:rsidP="001B0D91">
      <w:pPr>
        <w:shd w:val="clear" w:color="auto" w:fill="FFFFFF"/>
        <w:tabs>
          <w:tab w:val="left" w:pos="1134"/>
        </w:tabs>
        <w:ind w:firstLine="709"/>
        <w:jc w:val="both"/>
      </w:pPr>
      <w:r>
        <w:t>4) создания</w:t>
      </w:r>
      <w:r w:rsidR="00AB1BE0" w:rsidRPr="00650D38">
        <w:t xml:space="preserve"> условий для безопасного проживания населения на территории поселения;</w:t>
      </w:r>
    </w:p>
    <w:p w:rsidR="00AB1BE0" w:rsidRDefault="001B0D91" w:rsidP="001B0D91">
      <w:pPr>
        <w:shd w:val="clear" w:color="auto" w:fill="FFFFFF"/>
        <w:tabs>
          <w:tab w:val="left" w:pos="1134"/>
        </w:tabs>
        <w:ind w:firstLine="709"/>
        <w:jc w:val="both"/>
      </w:pPr>
      <w:r>
        <w:t>5) развития</w:t>
      </w:r>
      <w:r w:rsidR="00AB1BE0" w:rsidRPr="00650D38">
        <w:t xml:space="preserve"> улично-дорожной сети поселения</w:t>
      </w:r>
      <w:r w:rsidR="00AB1BE0">
        <w:t>;</w:t>
      </w:r>
    </w:p>
    <w:p w:rsidR="00AB1BE0" w:rsidRDefault="001B0D91" w:rsidP="001B0D91">
      <w:pPr>
        <w:shd w:val="clear" w:color="auto" w:fill="FFFFFF"/>
        <w:tabs>
          <w:tab w:val="left" w:pos="1134"/>
        </w:tabs>
        <w:ind w:firstLine="709"/>
        <w:jc w:val="both"/>
      </w:pPr>
      <w:r>
        <w:t xml:space="preserve">6) </w:t>
      </w:r>
      <w:r w:rsidR="00AB1BE0">
        <w:t>проведени</w:t>
      </w:r>
      <w:r>
        <w:t>я</w:t>
      </w:r>
      <w:r w:rsidR="00AB1BE0">
        <w:t xml:space="preserve"> работ по благоустройству поселения;</w:t>
      </w:r>
    </w:p>
    <w:p w:rsidR="00AB1BE0" w:rsidRDefault="001B0D91" w:rsidP="001B0D91">
      <w:pPr>
        <w:shd w:val="clear" w:color="auto" w:fill="FFFFFF"/>
        <w:tabs>
          <w:tab w:val="left" w:pos="1134"/>
        </w:tabs>
        <w:ind w:firstLine="709"/>
        <w:jc w:val="both"/>
      </w:pPr>
      <w:r>
        <w:t>7) повышения</w:t>
      </w:r>
      <w:r w:rsidR="00AB1BE0">
        <w:t xml:space="preserve"> эффективности использования муниципальной собственности.</w:t>
      </w:r>
    </w:p>
    <w:p w:rsidR="00AB1BE0" w:rsidRPr="00650D38" w:rsidRDefault="00AB1BE0" w:rsidP="001B0D91">
      <w:pPr>
        <w:shd w:val="clear" w:color="auto" w:fill="FFFFFF"/>
        <w:tabs>
          <w:tab w:val="left" w:pos="1134"/>
        </w:tabs>
        <w:ind w:firstLine="709"/>
        <w:jc w:val="both"/>
      </w:pPr>
      <w:r w:rsidRPr="00650D38">
        <w:t>Уровень и качество жизни населения должно рассматриваться как степень удовлетворения материальных и духовных потребностей людей.</w:t>
      </w:r>
    </w:p>
    <w:p w:rsidR="00AB1BE0" w:rsidRPr="001B0D91" w:rsidRDefault="00AB1BE0" w:rsidP="001B0D91">
      <w:pPr>
        <w:shd w:val="clear" w:color="auto" w:fill="FFFFFF"/>
        <w:ind w:firstLineChars="300" w:firstLine="480"/>
        <w:jc w:val="both"/>
        <w:rPr>
          <w:sz w:val="16"/>
          <w:szCs w:val="16"/>
        </w:rPr>
      </w:pPr>
    </w:p>
    <w:p w:rsidR="00AB1BE0" w:rsidRPr="00650D38" w:rsidRDefault="00AB1BE0" w:rsidP="00AB1BE0">
      <w:pPr>
        <w:shd w:val="clear" w:color="auto" w:fill="FFFFFF"/>
        <w:ind w:firstLineChars="300" w:firstLine="723"/>
        <w:jc w:val="both"/>
        <w:rPr>
          <w:b/>
          <w:bCs/>
        </w:rPr>
      </w:pPr>
      <w:r w:rsidRPr="00650D38">
        <w:rPr>
          <w:b/>
          <w:bCs/>
        </w:rPr>
        <w:t xml:space="preserve">1. </w:t>
      </w:r>
      <w:r>
        <w:rPr>
          <w:b/>
          <w:bCs/>
        </w:rPr>
        <w:t xml:space="preserve">Создание условий для развития </w:t>
      </w:r>
      <w:r w:rsidRPr="00650D38">
        <w:rPr>
          <w:b/>
          <w:bCs/>
        </w:rPr>
        <w:t>малого предпринимательства</w:t>
      </w:r>
    </w:p>
    <w:p w:rsidR="00AB1BE0" w:rsidRPr="00650D38" w:rsidRDefault="00AB1BE0" w:rsidP="00AB1BE0">
      <w:pPr>
        <w:shd w:val="clear" w:color="auto" w:fill="FFFFFF"/>
        <w:ind w:firstLineChars="300" w:firstLine="720"/>
        <w:jc w:val="both"/>
      </w:pPr>
      <w:r w:rsidRPr="00650D38">
        <w:t>Малое предпринимательство на территории Тубинского муниципального образования представлено индивидуальными предпринимателями, занимающимися розничной торговлей и одним предпринимателем, занимающимся развитием в сфере сельского хозяйства. В данной сфере планируется:</w:t>
      </w:r>
    </w:p>
    <w:p w:rsidR="00AB1BE0" w:rsidRDefault="001B0D91" w:rsidP="001B0D91">
      <w:pPr>
        <w:shd w:val="clear" w:color="auto" w:fill="FFFFFF"/>
        <w:ind w:firstLine="709"/>
        <w:jc w:val="both"/>
      </w:pPr>
      <w:r>
        <w:t xml:space="preserve">1) </w:t>
      </w:r>
      <w:r w:rsidR="00AB1BE0">
        <w:t>оказать содействие в получении консультационных услуг по подготовке документов для получения субсидии на развитие своего бизнеса;</w:t>
      </w:r>
    </w:p>
    <w:p w:rsidR="00AB1BE0" w:rsidRPr="00650D38" w:rsidRDefault="001B0D91" w:rsidP="001B0D91">
      <w:pPr>
        <w:shd w:val="clear" w:color="auto" w:fill="FFFFFF"/>
        <w:ind w:firstLine="709"/>
        <w:jc w:val="both"/>
      </w:pPr>
      <w:r>
        <w:t xml:space="preserve">2) </w:t>
      </w:r>
      <w:r w:rsidR="00AB1BE0">
        <w:t>оказать консультационную помощь в оформлении социального контракта для малоимущих слоев населения.</w:t>
      </w:r>
    </w:p>
    <w:p w:rsidR="000F7054" w:rsidRDefault="000F7054" w:rsidP="001B0D91">
      <w:pPr>
        <w:keepNext/>
        <w:ind w:firstLine="709"/>
        <w:jc w:val="both"/>
        <w:outlineLvl w:val="0"/>
        <w:rPr>
          <w:rFonts w:eastAsia="Times New Roman"/>
          <w:color w:val="0070C0"/>
          <w:sz w:val="22"/>
          <w:szCs w:val="22"/>
        </w:rPr>
      </w:pPr>
      <w:r>
        <w:t>3)</w:t>
      </w:r>
      <w:r w:rsidRPr="00D62FC2">
        <w:t xml:space="preserve"> </w:t>
      </w:r>
      <w:r w:rsidRPr="006F5924">
        <w:t>оказать имущественную поддержку</w:t>
      </w:r>
      <w:r>
        <w:t xml:space="preserve"> субъектам малого и среднего </w:t>
      </w:r>
      <w:r w:rsidRPr="006F5924">
        <w:t>предпринимательства</w:t>
      </w:r>
      <w:r w:rsidRPr="000F7054">
        <w:rPr>
          <w:rFonts w:eastAsia="Times New Roman"/>
          <w:color w:val="0070C0"/>
          <w:sz w:val="22"/>
          <w:szCs w:val="22"/>
        </w:rPr>
        <w:t xml:space="preserve"> </w:t>
      </w:r>
    </w:p>
    <w:p w:rsidR="000F7054" w:rsidRPr="00907716" w:rsidRDefault="000F7054" w:rsidP="00907716">
      <w:pPr>
        <w:pStyle w:val="21"/>
        <w:shd w:val="clear" w:color="auto" w:fill="FFFFFF"/>
        <w:ind w:firstLineChars="300" w:firstLine="482"/>
        <w:jc w:val="both"/>
        <w:rPr>
          <w:b/>
          <w:bCs/>
          <w:sz w:val="16"/>
          <w:szCs w:val="16"/>
        </w:rPr>
      </w:pPr>
    </w:p>
    <w:p w:rsidR="00AB1BE0" w:rsidRPr="00650D38" w:rsidRDefault="00AB1BE0" w:rsidP="00AB1BE0">
      <w:pPr>
        <w:pStyle w:val="21"/>
        <w:shd w:val="clear" w:color="auto" w:fill="FFFFFF"/>
        <w:ind w:firstLineChars="300" w:firstLine="723"/>
        <w:jc w:val="both"/>
        <w:rPr>
          <w:b/>
          <w:bCs/>
          <w:sz w:val="24"/>
        </w:rPr>
      </w:pPr>
      <w:r>
        <w:rPr>
          <w:b/>
          <w:bCs/>
          <w:sz w:val="24"/>
        </w:rPr>
        <w:t>2</w:t>
      </w:r>
      <w:r w:rsidRPr="00650D38">
        <w:rPr>
          <w:b/>
          <w:bCs/>
          <w:sz w:val="24"/>
        </w:rPr>
        <w:t>.  Организация досуга населения</w:t>
      </w:r>
    </w:p>
    <w:p w:rsidR="00AB1BE0" w:rsidRPr="00650D38" w:rsidRDefault="00AB1BE0" w:rsidP="00AB1BE0">
      <w:pPr>
        <w:shd w:val="clear" w:color="auto" w:fill="FFFFFF"/>
        <w:ind w:firstLineChars="300" w:firstLine="720"/>
        <w:jc w:val="both"/>
      </w:pPr>
      <w:r>
        <w:t>2</w:t>
      </w:r>
      <w:r w:rsidRPr="00650D38">
        <w:t>.1. Возрождение и развитие традиционных форм самодеятельности и художественного творчества, приобщение сельской молодежи к традициям народной культуры, выявление и поддержка индивидуальных талантов и дарований.</w:t>
      </w:r>
    </w:p>
    <w:p w:rsidR="00AB1BE0" w:rsidRPr="00650D38" w:rsidRDefault="00AB1BE0" w:rsidP="00AB1BE0">
      <w:pPr>
        <w:shd w:val="clear" w:color="auto" w:fill="FFFFFF"/>
        <w:ind w:firstLineChars="300" w:firstLine="720"/>
        <w:jc w:val="both"/>
      </w:pPr>
      <w:r>
        <w:t>2</w:t>
      </w:r>
      <w:r w:rsidRPr="00650D38">
        <w:t>.2. Обеспечение сохранности книжного фонда сельской библиотеки, приоритетное пополнение фонда библиотеки книгами и периодическими изданиями.</w:t>
      </w:r>
    </w:p>
    <w:p w:rsidR="004764CE" w:rsidRDefault="00AB1BE0" w:rsidP="004764CE">
      <w:pPr>
        <w:shd w:val="clear" w:color="auto" w:fill="FFFFFF"/>
        <w:ind w:firstLineChars="300" w:firstLine="720"/>
        <w:jc w:val="both"/>
      </w:pPr>
      <w:r>
        <w:t>2</w:t>
      </w:r>
      <w:r w:rsidRPr="00650D38">
        <w:t>.3. Обеспечение непрерывности и преемственности физического воспитания на всех этапах жизнедеятельности.</w:t>
      </w:r>
    </w:p>
    <w:p w:rsidR="00AB1BE0" w:rsidRDefault="00AB1BE0" w:rsidP="00AB1BE0">
      <w:pPr>
        <w:shd w:val="clear" w:color="auto" w:fill="FFFFFF"/>
        <w:ind w:firstLineChars="300" w:firstLine="720"/>
        <w:jc w:val="both"/>
      </w:pPr>
      <w:r>
        <w:t>2</w:t>
      </w:r>
      <w:r w:rsidRPr="00650D38">
        <w:t>.</w:t>
      </w:r>
      <w:r w:rsidR="004764CE">
        <w:t>4</w:t>
      </w:r>
      <w:r w:rsidRPr="00650D38">
        <w:t>. Привлечение квалифицированных специалистов в учреждение культуры.</w:t>
      </w:r>
    </w:p>
    <w:p w:rsidR="00C909E4" w:rsidRPr="00F575DA" w:rsidRDefault="00C909E4" w:rsidP="00F575DA">
      <w:pPr>
        <w:shd w:val="clear" w:color="auto" w:fill="FFFFFF"/>
        <w:ind w:firstLineChars="300" w:firstLine="482"/>
        <w:jc w:val="both"/>
        <w:rPr>
          <w:b/>
          <w:bCs/>
          <w:sz w:val="16"/>
          <w:szCs w:val="16"/>
        </w:rPr>
      </w:pPr>
    </w:p>
    <w:p w:rsidR="00AB1BE0" w:rsidRPr="00650D38" w:rsidRDefault="00AB1BE0" w:rsidP="00AB1BE0">
      <w:pPr>
        <w:shd w:val="clear" w:color="auto" w:fill="FFFFFF"/>
        <w:ind w:firstLineChars="300" w:firstLine="723"/>
        <w:jc w:val="both"/>
        <w:rPr>
          <w:b/>
          <w:bCs/>
        </w:rPr>
      </w:pPr>
      <w:r>
        <w:rPr>
          <w:b/>
          <w:bCs/>
        </w:rPr>
        <w:t>3</w:t>
      </w:r>
      <w:r w:rsidRPr="00650D38">
        <w:rPr>
          <w:b/>
          <w:bCs/>
        </w:rPr>
        <w:t xml:space="preserve">.     Содействие в обеспечении социальной поддержки </w:t>
      </w:r>
      <w:proofErr w:type="spellStart"/>
      <w:r w:rsidRPr="00650D38">
        <w:rPr>
          <w:b/>
          <w:bCs/>
        </w:rPr>
        <w:t>слабозащищенным</w:t>
      </w:r>
      <w:proofErr w:type="spellEnd"/>
      <w:r w:rsidRPr="00650D38">
        <w:rPr>
          <w:b/>
          <w:bCs/>
        </w:rPr>
        <w:t xml:space="preserve"> слоям населения</w:t>
      </w:r>
    </w:p>
    <w:p w:rsidR="00AB1BE0" w:rsidRPr="00650D38" w:rsidRDefault="00AB1BE0" w:rsidP="00AB1BE0">
      <w:pPr>
        <w:shd w:val="clear" w:color="auto" w:fill="FFFFFF"/>
        <w:ind w:firstLineChars="300" w:firstLine="720"/>
        <w:jc w:val="both"/>
      </w:pPr>
      <w:r>
        <w:t>3</w:t>
      </w:r>
      <w:r w:rsidRPr="00650D38">
        <w:t>.1 Оказание помощи в оформлении необходимых документов в органы социальной защиты малообеспеченным слоям населения, органы УФМС, органы ЗАГС населению поселка.</w:t>
      </w:r>
    </w:p>
    <w:p w:rsidR="00AB1BE0" w:rsidRPr="00650D38" w:rsidRDefault="00AB1BE0" w:rsidP="00AB1BE0">
      <w:pPr>
        <w:shd w:val="clear" w:color="auto" w:fill="FFFFFF"/>
        <w:ind w:firstLineChars="300" w:firstLine="720"/>
        <w:jc w:val="both"/>
      </w:pPr>
      <w:r>
        <w:t>3</w:t>
      </w:r>
      <w:r w:rsidRPr="00650D38">
        <w:t>.2. Предоставление жилья малообеспеченным гражданам поселения.</w:t>
      </w:r>
    </w:p>
    <w:p w:rsidR="00AB1BE0" w:rsidRPr="00650D38" w:rsidRDefault="00AB1BE0" w:rsidP="00AB1BE0">
      <w:pPr>
        <w:shd w:val="clear" w:color="auto" w:fill="FFFFFF"/>
        <w:ind w:firstLineChars="300" w:firstLine="720"/>
        <w:jc w:val="both"/>
      </w:pPr>
      <w:r>
        <w:t>3</w:t>
      </w:r>
      <w:r w:rsidRPr="00650D38">
        <w:t>.3. Консультирование, помощь в получении субсидий, пособий, различных льготных выплат.</w:t>
      </w:r>
    </w:p>
    <w:p w:rsidR="00AB1BE0" w:rsidRPr="00650D38" w:rsidRDefault="00AB1BE0" w:rsidP="00AB1BE0">
      <w:pPr>
        <w:shd w:val="clear" w:color="auto" w:fill="FFFFFF"/>
        <w:ind w:firstLineChars="300" w:firstLine="720"/>
        <w:jc w:val="both"/>
      </w:pPr>
      <w:r>
        <w:t>3</w:t>
      </w:r>
      <w:r w:rsidRPr="00650D38">
        <w:t>.4. Проведение благотворительных акций социального характера.</w:t>
      </w:r>
    </w:p>
    <w:p w:rsidR="00AB1BE0" w:rsidRPr="00F575DA" w:rsidRDefault="00AB1BE0" w:rsidP="00F575DA">
      <w:pPr>
        <w:shd w:val="clear" w:color="auto" w:fill="FFFFFF"/>
        <w:ind w:firstLineChars="300" w:firstLine="480"/>
        <w:jc w:val="both"/>
        <w:rPr>
          <w:sz w:val="16"/>
          <w:szCs w:val="16"/>
        </w:rPr>
      </w:pPr>
    </w:p>
    <w:p w:rsidR="00AB1BE0" w:rsidRPr="00650D38" w:rsidRDefault="00AB1BE0" w:rsidP="00AB1BE0">
      <w:pPr>
        <w:pStyle w:val="21"/>
        <w:shd w:val="clear" w:color="auto" w:fill="FFFFFF"/>
        <w:ind w:firstLineChars="300" w:firstLine="723"/>
        <w:jc w:val="both"/>
        <w:rPr>
          <w:sz w:val="24"/>
        </w:rPr>
      </w:pPr>
      <w:r>
        <w:rPr>
          <w:b/>
          <w:bCs/>
          <w:sz w:val="24"/>
        </w:rPr>
        <w:t>4</w:t>
      </w:r>
      <w:r w:rsidRPr="00650D38">
        <w:rPr>
          <w:b/>
          <w:bCs/>
          <w:sz w:val="24"/>
        </w:rPr>
        <w:t>. Создание условий для безопасного проживания населения на территории поселения</w:t>
      </w:r>
    </w:p>
    <w:p w:rsidR="00AB1BE0" w:rsidRPr="00650D38" w:rsidRDefault="00AB1BE0" w:rsidP="00AB1BE0">
      <w:pPr>
        <w:shd w:val="clear" w:color="auto" w:fill="FFFFFF"/>
        <w:suppressAutoHyphens/>
        <w:ind w:right="360" w:firstLineChars="300" w:firstLine="720"/>
        <w:jc w:val="both"/>
        <w:rPr>
          <w:lang w:eastAsia="zh-CN"/>
        </w:rPr>
      </w:pPr>
      <w:r>
        <w:rPr>
          <w:lang w:eastAsia="zh-CN"/>
        </w:rPr>
        <w:t>4</w:t>
      </w:r>
      <w:r w:rsidRPr="00650D38">
        <w:rPr>
          <w:lang w:eastAsia="zh-CN"/>
        </w:rPr>
        <w:t>.1. Обеспечение безопасности территории поселения от перехода лесных пожаров на поселок.</w:t>
      </w:r>
    </w:p>
    <w:p w:rsidR="00AB1BE0" w:rsidRPr="00650D38" w:rsidRDefault="00AB1BE0" w:rsidP="00AB1BE0">
      <w:pPr>
        <w:shd w:val="clear" w:color="auto" w:fill="FFFFFF"/>
        <w:suppressAutoHyphens/>
        <w:ind w:right="360" w:firstLineChars="300" w:firstLine="720"/>
        <w:jc w:val="both"/>
        <w:rPr>
          <w:lang w:eastAsia="zh-CN"/>
        </w:rPr>
      </w:pPr>
      <w:r>
        <w:rPr>
          <w:lang w:eastAsia="zh-CN"/>
        </w:rPr>
        <w:t>4</w:t>
      </w:r>
      <w:r w:rsidRPr="00650D38">
        <w:rPr>
          <w:lang w:eastAsia="zh-CN"/>
        </w:rPr>
        <w:t>.2. Совершенствование материально-технической базы подразделения добровольной пожарной дружины.</w:t>
      </w:r>
    </w:p>
    <w:p w:rsidR="00AB1BE0" w:rsidRPr="00650D38" w:rsidRDefault="00AB1BE0" w:rsidP="00AB1BE0">
      <w:pPr>
        <w:shd w:val="clear" w:color="auto" w:fill="FFFFFF"/>
        <w:suppressAutoHyphens/>
        <w:ind w:right="360" w:firstLineChars="300" w:firstLine="720"/>
        <w:jc w:val="both"/>
        <w:rPr>
          <w:lang w:eastAsia="zh-CN"/>
        </w:rPr>
      </w:pPr>
      <w:r>
        <w:rPr>
          <w:lang w:eastAsia="zh-CN"/>
        </w:rPr>
        <w:t>4</w:t>
      </w:r>
      <w:r w:rsidRPr="00650D38">
        <w:rPr>
          <w:lang w:eastAsia="zh-CN"/>
        </w:rPr>
        <w:t>.3. Приобретение и установка пожарных кранов и пожарных гидрантов для наружного противопожарного водоснабжения поселения.</w:t>
      </w:r>
    </w:p>
    <w:p w:rsidR="00AB1BE0" w:rsidRPr="00F575DA" w:rsidRDefault="00AB1BE0" w:rsidP="00F575DA">
      <w:pPr>
        <w:shd w:val="clear" w:color="auto" w:fill="FFFFFF"/>
        <w:ind w:firstLineChars="300" w:firstLine="482"/>
        <w:rPr>
          <w:b/>
          <w:bCs/>
          <w:sz w:val="16"/>
          <w:szCs w:val="16"/>
        </w:rPr>
      </w:pPr>
    </w:p>
    <w:p w:rsidR="00AB1BE0" w:rsidRPr="00650D38" w:rsidRDefault="00AB1BE0" w:rsidP="00AB1BE0">
      <w:pPr>
        <w:shd w:val="clear" w:color="auto" w:fill="FFFFFF"/>
        <w:ind w:firstLineChars="300" w:firstLine="723"/>
        <w:rPr>
          <w:b/>
          <w:bCs/>
        </w:rPr>
      </w:pPr>
      <w:r>
        <w:rPr>
          <w:b/>
          <w:bCs/>
        </w:rPr>
        <w:t>5</w:t>
      </w:r>
      <w:r w:rsidRPr="00650D38">
        <w:rPr>
          <w:b/>
          <w:bCs/>
        </w:rPr>
        <w:t>.  Развитие улично-дорожной сети поселения</w:t>
      </w:r>
    </w:p>
    <w:p w:rsidR="00AB1BE0" w:rsidRDefault="00AB1BE0" w:rsidP="00AB1BE0">
      <w:pPr>
        <w:shd w:val="clear" w:color="auto" w:fill="FFFFFF"/>
        <w:ind w:firstLineChars="300" w:firstLine="720"/>
        <w:jc w:val="both"/>
      </w:pPr>
      <w:r>
        <w:t>5</w:t>
      </w:r>
      <w:r w:rsidRPr="00650D38">
        <w:t>.1. Текущий ремонт и содержание муниципальных внутрипоселковых дорог.</w:t>
      </w:r>
    </w:p>
    <w:p w:rsidR="00AB1BE0" w:rsidRPr="00F575DA" w:rsidRDefault="00AB1BE0" w:rsidP="00F575DA">
      <w:pPr>
        <w:shd w:val="clear" w:color="auto" w:fill="FFFFFF"/>
        <w:ind w:firstLineChars="300" w:firstLine="480"/>
        <w:jc w:val="both"/>
        <w:rPr>
          <w:sz w:val="16"/>
          <w:szCs w:val="16"/>
        </w:rPr>
      </w:pPr>
    </w:p>
    <w:p w:rsidR="00AB1BE0" w:rsidRPr="00650D38" w:rsidRDefault="00AB1BE0" w:rsidP="00AB1BE0">
      <w:pPr>
        <w:shd w:val="clear" w:color="auto" w:fill="FFFFFF"/>
        <w:suppressAutoHyphens/>
        <w:ind w:right="360" w:firstLineChars="300" w:firstLine="723"/>
        <w:jc w:val="both"/>
        <w:rPr>
          <w:b/>
          <w:bCs/>
        </w:rPr>
      </w:pPr>
      <w:r>
        <w:rPr>
          <w:b/>
          <w:bCs/>
          <w:lang w:eastAsia="zh-CN"/>
        </w:rPr>
        <w:lastRenderedPageBreak/>
        <w:t>6</w:t>
      </w:r>
      <w:r w:rsidRPr="00650D38">
        <w:rPr>
          <w:b/>
          <w:bCs/>
          <w:lang w:eastAsia="zh-CN"/>
        </w:rPr>
        <w:t>.</w:t>
      </w:r>
      <w:r w:rsidRPr="00650D38">
        <w:rPr>
          <w:b/>
          <w:bCs/>
        </w:rPr>
        <w:t xml:space="preserve"> Проведение работ по благоустройству поселения</w:t>
      </w:r>
    </w:p>
    <w:p w:rsidR="00AB1BE0" w:rsidRPr="00650D38" w:rsidRDefault="00AB1BE0" w:rsidP="00AB1BE0">
      <w:pPr>
        <w:shd w:val="clear" w:color="auto" w:fill="FFFFFF"/>
        <w:ind w:firstLineChars="300" w:firstLine="720"/>
        <w:jc w:val="both"/>
      </w:pPr>
      <w:r>
        <w:t>6</w:t>
      </w:r>
      <w:r w:rsidRPr="00650D38">
        <w:t>.1. Строительство тротуаров в деревянном жилом секторе.</w:t>
      </w:r>
    </w:p>
    <w:p w:rsidR="00AB1BE0" w:rsidRPr="00650D38" w:rsidRDefault="00AB1BE0" w:rsidP="00AB1BE0">
      <w:pPr>
        <w:shd w:val="clear" w:color="auto" w:fill="FFFFFF"/>
        <w:ind w:firstLineChars="300" w:firstLine="720"/>
        <w:jc w:val="both"/>
      </w:pPr>
      <w:r>
        <w:t>6</w:t>
      </w:r>
      <w:r w:rsidRPr="00650D38">
        <w:t>.2. Установка дополнительного наружного освещения в п. Тубинский.</w:t>
      </w:r>
    </w:p>
    <w:p w:rsidR="00AB1BE0" w:rsidRDefault="00AB1BE0" w:rsidP="00AB1BE0">
      <w:pPr>
        <w:shd w:val="clear" w:color="auto" w:fill="FFFFFF"/>
        <w:suppressAutoHyphens/>
        <w:ind w:right="360" w:firstLineChars="300" w:firstLine="720"/>
        <w:jc w:val="both"/>
        <w:rPr>
          <w:lang w:eastAsia="zh-CN"/>
        </w:rPr>
      </w:pPr>
      <w:r>
        <w:rPr>
          <w:lang w:eastAsia="zh-CN"/>
        </w:rPr>
        <w:t>6</w:t>
      </w:r>
      <w:r w:rsidRPr="00650D38">
        <w:rPr>
          <w:lang w:eastAsia="zh-CN"/>
        </w:rPr>
        <w:t>.3. Ликвидация несанкционированных свалок на территории поселения.</w:t>
      </w:r>
    </w:p>
    <w:p w:rsidR="00AB1BE0" w:rsidRDefault="00AB1BE0" w:rsidP="00AB1BE0">
      <w:pPr>
        <w:shd w:val="clear" w:color="auto" w:fill="FFFFFF"/>
        <w:ind w:right="-6" w:firstLine="709"/>
        <w:jc w:val="both"/>
        <w:rPr>
          <w:bCs/>
        </w:rPr>
      </w:pPr>
      <w:r>
        <w:rPr>
          <w:lang w:eastAsia="zh-CN"/>
        </w:rPr>
        <w:t>6.4.</w:t>
      </w:r>
      <w:r w:rsidRPr="00A83592">
        <w:rPr>
          <w:bCs/>
        </w:rPr>
        <w:t xml:space="preserve"> </w:t>
      </w:r>
      <w:r>
        <w:rPr>
          <w:bCs/>
        </w:rPr>
        <w:t>Благоустройство</w:t>
      </w:r>
      <w:r w:rsidRPr="00650D38">
        <w:rPr>
          <w:bCs/>
        </w:rPr>
        <w:t xml:space="preserve"> дворовых территорий мно</w:t>
      </w:r>
      <w:r>
        <w:rPr>
          <w:bCs/>
        </w:rPr>
        <w:t>гоквартирных домов п. Тубинский.</w:t>
      </w:r>
    </w:p>
    <w:p w:rsidR="00AB1BE0" w:rsidRPr="00650D38" w:rsidRDefault="00AB1BE0" w:rsidP="00AB1BE0">
      <w:pPr>
        <w:shd w:val="clear" w:color="auto" w:fill="FFFFFF"/>
        <w:ind w:right="-6" w:firstLine="709"/>
        <w:jc w:val="both"/>
        <w:rPr>
          <w:bCs/>
        </w:rPr>
      </w:pPr>
      <w:r>
        <w:rPr>
          <w:bCs/>
        </w:rPr>
        <w:t>6.5. Благоустройство</w:t>
      </w:r>
      <w:r w:rsidRPr="00650D38">
        <w:rPr>
          <w:bCs/>
        </w:rPr>
        <w:t xml:space="preserve"> общественны</w:t>
      </w:r>
      <w:r>
        <w:rPr>
          <w:bCs/>
        </w:rPr>
        <w:t xml:space="preserve">х территорий пользования </w:t>
      </w:r>
      <w:r w:rsidRPr="00650D38">
        <w:rPr>
          <w:bCs/>
        </w:rPr>
        <w:t>п. Тубинский;</w:t>
      </w:r>
    </w:p>
    <w:p w:rsidR="00AB1BE0" w:rsidRPr="00F575DA" w:rsidRDefault="00AB1BE0" w:rsidP="00F575DA">
      <w:pPr>
        <w:shd w:val="clear" w:color="auto" w:fill="FFFFFF"/>
        <w:suppressAutoHyphens/>
        <w:ind w:right="360" w:firstLineChars="300" w:firstLine="480"/>
        <w:jc w:val="both"/>
        <w:rPr>
          <w:sz w:val="16"/>
          <w:szCs w:val="16"/>
          <w:lang w:eastAsia="zh-CN"/>
        </w:rPr>
      </w:pPr>
    </w:p>
    <w:p w:rsidR="00AB1BE0" w:rsidRPr="00650D38" w:rsidRDefault="00AB1BE0" w:rsidP="00AB1BE0">
      <w:pPr>
        <w:shd w:val="clear" w:color="auto" w:fill="FFFFFF"/>
        <w:ind w:firstLineChars="300" w:firstLine="723"/>
        <w:jc w:val="both"/>
        <w:rPr>
          <w:b/>
          <w:bCs/>
        </w:rPr>
      </w:pPr>
      <w:r>
        <w:rPr>
          <w:b/>
          <w:bCs/>
        </w:rPr>
        <w:t>7</w:t>
      </w:r>
      <w:r w:rsidRPr="00650D38">
        <w:rPr>
          <w:b/>
          <w:bCs/>
        </w:rPr>
        <w:t>. Повышение эффективности использования муниципальной собственности</w:t>
      </w:r>
    </w:p>
    <w:p w:rsidR="00AB1BE0" w:rsidRPr="00650D38" w:rsidRDefault="00AB1BE0" w:rsidP="00AB1BE0">
      <w:pPr>
        <w:shd w:val="clear" w:color="auto" w:fill="FFFFFF"/>
        <w:ind w:firstLineChars="300" w:firstLine="720"/>
        <w:jc w:val="both"/>
      </w:pPr>
      <w:r>
        <w:t>7</w:t>
      </w:r>
      <w:r w:rsidRPr="00650D38">
        <w:t>.1. Оформление земельных участков и недвижимого имущества в собственность граждан, получение свидетельства о праве собственности на землю и паспортов на жилые помещения с целью повышения доходной базы поселения.</w:t>
      </w:r>
    </w:p>
    <w:p w:rsidR="00AB1BE0" w:rsidRPr="00650D38" w:rsidRDefault="00AB1BE0" w:rsidP="00AB1BE0">
      <w:pPr>
        <w:shd w:val="clear" w:color="auto" w:fill="FFFFFF"/>
        <w:ind w:firstLineChars="300" w:firstLine="720"/>
        <w:jc w:val="both"/>
      </w:pPr>
      <w:r>
        <w:t>4</w:t>
      </w:r>
      <w:r w:rsidRPr="00650D38">
        <w:t xml:space="preserve">.2 Проведение анализа эффективного использования муниципального имущества, реализация неиспользуемого имущества. </w:t>
      </w:r>
    </w:p>
    <w:p w:rsidR="007412F8" w:rsidRPr="00F575DA" w:rsidRDefault="007412F8" w:rsidP="00F575DA">
      <w:pPr>
        <w:shd w:val="clear" w:color="auto" w:fill="FFFFFF"/>
        <w:ind w:firstLineChars="300" w:firstLine="480"/>
        <w:jc w:val="both"/>
        <w:rPr>
          <w:sz w:val="16"/>
          <w:szCs w:val="16"/>
        </w:rPr>
      </w:pPr>
    </w:p>
    <w:p w:rsidR="00AB1BE0" w:rsidRPr="00650D38" w:rsidRDefault="00AB1BE0" w:rsidP="00AB1BE0">
      <w:pPr>
        <w:shd w:val="clear" w:color="auto" w:fill="FFFFFF"/>
        <w:jc w:val="center"/>
        <w:rPr>
          <w:b/>
          <w:bCs/>
        </w:rPr>
      </w:pPr>
      <w:r w:rsidRPr="00650D38">
        <w:rPr>
          <w:b/>
          <w:bCs/>
          <w:lang w:val="en-US"/>
        </w:rPr>
        <w:t>VII</w:t>
      </w:r>
      <w:r w:rsidRPr="00650D38">
        <w:rPr>
          <w:b/>
          <w:bCs/>
        </w:rPr>
        <w:t>. ОЖИДАЕМЫЕ РЕЗУЛЬТАТЫ РЕАЛИЗАЦИИ СТРАТЕГИИ</w:t>
      </w:r>
    </w:p>
    <w:p w:rsidR="000F7054" w:rsidRPr="00F575DA" w:rsidRDefault="000F7054" w:rsidP="00F575DA">
      <w:pPr>
        <w:pStyle w:val="21"/>
        <w:shd w:val="clear" w:color="auto" w:fill="FFFFFF"/>
        <w:ind w:firstLineChars="300" w:firstLine="480"/>
        <w:rPr>
          <w:sz w:val="16"/>
          <w:szCs w:val="16"/>
        </w:rPr>
      </w:pPr>
    </w:p>
    <w:p w:rsidR="000F7054" w:rsidRPr="00650D38" w:rsidRDefault="000F7054" w:rsidP="000F7054">
      <w:pPr>
        <w:pStyle w:val="21"/>
        <w:shd w:val="clear" w:color="auto" w:fill="FFFFFF"/>
        <w:ind w:firstLineChars="300" w:firstLine="720"/>
        <w:rPr>
          <w:sz w:val="24"/>
        </w:rPr>
      </w:pPr>
      <w:r w:rsidRPr="00650D38">
        <w:rPr>
          <w:sz w:val="24"/>
        </w:rPr>
        <w:t xml:space="preserve">В результате реализации </w:t>
      </w:r>
      <w:r w:rsidR="001F23A1" w:rsidRPr="00650D38">
        <w:rPr>
          <w:sz w:val="24"/>
        </w:rPr>
        <w:t xml:space="preserve">Стратегии </w:t>
      </w:r>
      <w:r w:rsidRPr="00650D38">
        <w:rPr>
          <w:sz w:val="24"/>
        </w:rPr>
        <w:t>ожидается:</w:t>
      </w:r>
    </w:p>
    <w:p w:rsidR="00F575DA" w:rsidRPr="00F575DA" w:rsidRDefault="00F575DA" w:rsidP="00F575DA">
      <w:pPr>
        <w:pStyle w:val="21"/>
        <w:shd w:val="clear" w:color="auto" w:fill="FFFFFF"/>
        <w:ind w:left="720"/>
        <w:rPr>
          <w:sz w:val="16"/>
          <w:szCs w:val="16"/>
        </w:rPr>
      </w:pPr>
    </w:p>
    <w:p w:rsidR="000F7054" w:rsidRPr="00D71CDB" w:rsidRDefault="00F575DA" w:rsidP="00F575DA">
      <w:pPr>
        <w:shd w:val="clear" w:color="auto" w:fill="FFFFFF"/>
        <w:ind w:left="360" w:firstLine="348"/>
        <w:rPr>
          <w:b/>
          <w:bCs/>
        </w:rPr>
      </w:pPr>
      <w:r>
        <w:rPr>
          <w:b/>
          <w:bCs/>
        </w:rPr>
        <w:t xml:space="preserve">1. </w:t>
      </w:r>
      <w:r w:rsidR="000F7054" w:rsidRPr="00650D38">
        <w:rPr>
          <w:b/>
          <w:bCs/>
        </w:rPr>
        <w:t>В сфере экономики</w:t>
      </w:r>
      <w:r w:rsidR="000F7054">
        <w:t>:</w:t>
      </w:r>
    </w:p>
    <w:p w:rsidR="000F7054" w:rsidRPr="00650D38" w:rsidRDefault="000F7054" w:rsidP="000F7054">
      <w:pPr>
        <w:shd w:val="clear" w:color="auto" w:fill="FFFFFF"/>
        <w:ind w:firstLineChars="300" w:firstLine="720"/>
        <w:jc w:val="both"/>
      </w:pPr>
      <w:r>
        <w:t>1</w:t>
      </w:r>
      <w:r w:rsidRPr="00650D38">
        <w:t>.2. Увеличение числа субъектов малого предпринимательства в расчете на 10 тыс. человек населения на 22,4%.</w:t>
      </w:r>
    </w:p>
    <w:p w:rsidR="000F7054" w:rsidRPr="00650D38" w:rsidRDefault="000F7054" w:rsidP="000F7054">
      <w:pPr>
        <w:shd w:val="clear" w:color="auto" w:fill="FFFFFF"/>
        <w:ind w:firstLine="708"/>
        <w:jc w:val="both"/>
      </w:pPr>
      <w:r>
        <w:t>1</w:t>
      </w:r>
      <w:r w:rsidRPr="00650D38">
        <w:t>.</w:t>
      </w:r>
      <w:r>
        <w:t>3</w:t>
      </w:r>
      <w:r w:rsidRPr="00650D38">
        <w:t xml:space="preserve">. Увеличение доли налоговых и неналоговых доходов местного бюджета в общем объеме собственных доходов на </w:t>
      </w:r>
      <w:r>
        <w:t xml:space="preserve">5,3 </w:t>
      </w:r>
      <w:r w:rsidRPr="00650D38">
        <w:t>%.</w:t>
      </w:r>
    </w:p>
    <w:p w:rsidR="000F7054" w:rsidRDefault="000F7054" w:rsidP="000F7054">
      <w:pPr>
        <w:shd w:val="clear" w:color="auto" w:fill="FFFFFF"/>
        <w:ind w:firstLine="708"/>
        <w:jc w:val="both"/>
      </w:pPr>
      <w:r>
        <w:t>1</w:t>
      </w:r>
      <w:r w:rsidRPr="00650D38">
        <w:t>.</w:t>
      </w:r>
      <w:r>
        <w:t>4</w:t>
      </w:r>
      <w:r w:rsidRPr="00650D38">
        <w:t xml:space="preserve">. Увеличение доли площади земельных участков, являющихся объектами налогообложения земельным налогом, в общей площади территории на </w:t>
      </w:r>
      <w:r>
        <w:t>80</w:t>
      </w:r>
      <w:r w:rsidRPr="00650D38">
        <w:t>%.</w:t>
      </w:r>
    </w:p>
    <w:p w:rsidR="00F575DA" w:rsidRPr="00F575DA" w:rsidRDefault="00F575DA" w:rsidP="00F575DA">
      <w:pPr>
        <w:pStyle w:val="21"/>
        <w:shd w:val="clear" w:color="auto" w:fill="FFFFFF"/>
        <w:ind w:left="720"/>
        <w:rPr>
          <w:sz w:val="16"/>
          <w:szCs w:val="16"/>
        </w:rPr>
      </w:pPr>
    </w:p>
    <w:p w:rsidR="000F7054" w:rsidRPr="00650D38" w:rsidRDefault="00F575DA" w:rsidP="00F575DA">
      <w:pPr>
        <w:shd w:val="clear" w:color="auto" w:fill="FFFFFF"/>
        <w:ind w:firstLine="709"/>
        <w:rPr>
          <w:b/>
          <w:bCs/>
        </w:rPr>
      </w:pPr>
      <w:r>
        <w:rPr>
          <w:b/>
          <w:bCs/>
        </w:rPr>
        <w:t xml:space="preserve">2. </w:t>
      </w:r>
      <w:r w:rsidR="000F7054" w:rsidRPr="00650D38">
        <w:rPr>
          <w:b/>
          <w:bCs/>
        </w:rPr>
        <w:t xml:space="preserve">В </w:t>
      </w:r>
      <w:r w:rsidR="000F7054">
        <w:rPr>
          <w:b/>
          <w:bCs/>
        </w:rPr>
        <w:t>сфере культуры:</w:t>
      </w:r>
    </w:p>
    <w:p w:rsidR="000F7054" w:rsidRPr="00AC2BAE" w:rsidRDefault="000F7054" w:rsidP="000F7054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2.1. С</w:t>
      </w:r>
      <w:r w:rsidRPr="00AC2BAE">
        <w:rPr>
          <w:lang w:eastAsia="zh-CN"/>
        </w:rPr>
        <w:t>охранение количества постоянно д</w:t>
      </w:r>
      <w:r>
        <w:rPr>
          <w:lang w:eastAsia="zh-CN"/>
        </w:rPr>
        <w:t>ействующих клубных формирований.</w:t>
      </w:r>
    </w:p>
    <w:p w:rsidR="000F7054" w:rsidRPr="00AC2BAE" w:rsidRDefault="000F7054" w:rsidP="000F7054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2.2. С</w:t>
      </w:r>
      <w:r w:rsidRPr="00AC2BAE">
        <w:rPr>
          <w:lang w:eastAsia="zh-CN"/>
        </w:rPr>
        <w:t xml:space="preserve">охранение количества </w:t>
      </w:r>
      <w:r>
        <w:rPr>
          <w:lang w:eastAsia="zh-CN"/>
        </w:rPr>
        <w:t>участников клубных формирований.</w:t>
      </w:r>
    </w:p>
    <w:p w:rsidR="000F7054" w:rsidRPr="00AC2BAE" w:rsidRDefault="000F7054" w:rsidP="000F7054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2.3. О</w:t>
      </w:r>
      <w:r w:rsidRPr="00AC2BAE">
        <w:rPr>
          <w:lang w:eastAsia="zh-CN"/>
        </w:rPr>
        <w:t>бновление светозвукового оборудования, иного оборудовани</w:t>
      </w:r>
      <w:r>
        <w:rPr>
          <w:lang w:eastAsia="zh-CN"/>
        </w:rPr>
        <w:t>я, материально-технической базы.</w:t>
      </w:r>
    </w:p>
    <w:p w:rsidR="000F7054" w:rsidRPr="00AC2BAE" w:rsidRDefault="000F7054" w:rsidP="000F7054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2.4. У</w:t>
      </w:r>
      <w:r w:rsidRPr="00AC2BAE">
        <w:rPr>
          <w:lang w:eastAsia="zh-CN"/>
        </w:rPr>
        <w:t>величение количества спортивных и физкультурно-оздоровительных мероприятий, орг</w:t>
      </w:r>
      <w:r>
        <w:rPr>
          <w:lang w:eastAsia="zh-CN"/>
        </w:rPr>
        <w:t>анизованных по месту жительства.</w:t>
      </w:r>
    </w:p>
    <w:p w:rsidR="000F7054" w:rsidRPr="00AC2BAE" w:rsidRDefault="000F7054" w:rsidP="000F7054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2.5. С</w:t>
      </w:r>
      <w:r w:rsidRPr="00AC2BAE">
        <w:rPr>
          <w:lang w:eastAsia="zh-CN"/>
        </w:rPr>
        <w:t>охранение кол</w:t>
      </w:r>
      <w:r>
        <w:rPr>
          <w:lang w:eastAsia="zh-CN"/>
        </w:rPr>
        <w:t>ичества пользователей библиотек.</w:t>
      </w:r>
    </w:p>
    <w:p w:rsidR="000F7054" w:rsidRPr="00AC2BAE" w:rsidRDefault="000F7054" w:rsidP="000F7054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2.6. </w:t>
      </w:r>
      <w:proofErr w:type="spellStart"/>
      <w:r>
        <w:rPr>
          <w:lang w:eastAsia="zh-CN"/>
        </w:rPr>
        <w:t>О</w:t>
      </w:r>
      <w:r w:rsidRPr="00AC2BAE">
        <w:rPr>
          <w:lang w:eastAsia="zh-CN"/>
        </w:rPr>
        <w:t>бновляемость</w:t>
      </w:r>
      <w:proofErr w:type="spellEnd"/>
      <w:r w:rsidRPr="00AC2BAE">
        <w:rPr>
          <w:lang w:eastAsia="zh-CN"/>
        </w:rPr>
        <w:t xml:space="preserve"> книжного фонда библиотеки ежегодн</w:t>
      </w:r>
      <w:r>
        <w:rPr>
          <w:lang w:eastAsia="zh-CN"/>
        </w:rPr>
        <w:t>о на 0,1% от общего числа фонда.</w:t>
      </w:r>
    </w:p>
    <w:p w:rsidR="000F7054" w:rsidRDefault="000F7054" w:rsidP="000F7054">
      <w:pPr>
        <w:shd w:val="clear" w:color="auto" w:fill="FFFFFF"/>
        <w:ind w:firstLineChars="300" w:firstLine="720"/>
        <w:jc w:val="both"/>
        <w:rPr>
          <w:lang w:eastAsia="zh-CN"/>
        </w:rPr>
      </w:pPr>
      <w:r>
        <w:rPr>
          <w:lang w:eastAsia="zh-CN"/>
        </w:rPr>
        <w:t>2.7. У</w:t>
      </w:r>
      <w:r w:rsidRPr="00AC2BAE">
        <w:rPr>
          <w:lang w:eastAsia="zh-CN"/>
        </w:rPr>
        <w:t>величение уровня доходов от оказания платных услуг</w:t>
      </w:r>
      <w:r>
        <w:rPr>
          <w:lang w:eastAsia="zh-CN"/>
        </w:rPr>
        <w:t>.</w:t>
      </w:r>
    </w:p>
    <w:p w:rsidR="000F7054" w:rsidRPr="00F575DA" w:rsidRDefault="000F7054" w:rsidP="00F575DA">
      <w:pPr>
        <w:shd w:val="clear" w:color="auto" w:fill="FFFFFF"/>
        <w:ind w:firstLineChars="300" w:firstLine="480"/>
        <w:jc w:val="both"/>
        <w:rPr>
          <w:sz w:val="16"/>
          <w:szCs w:val="16"/>
          <w:lang w:eastAsia="zh-CN"/>
        </w:rPr>
      </w:pPr>
    </w:p>
    <w:p w:rsidR="000F7054" w:rsidRDefault="000F7054" w:rsidP="000F7054">
      <w:pPr>
        <w:shd w:val="clear" w:color="auto" w:fill="FFFFFF"/>
        <w:ind w:firstLineChars="300" w:firstLine="723"/>
        <w:jc w:val="both"/>
        <w:rPr>
          <w:b/>
          <w:lang w:eastAsia="zh-CN"/>
        </w:rPr>
      </w:pPr>
      <w:r w:rsidRPr="00603B64">
        <w:rPr>
          <w:b/>
          <w:lang w:eastAsia="zh-CN"/>
        </w:rPr>
        <w:t>3. В сфере безопасности</w:t>
      </w:r>
      <w:r>
        <w:rPr>
          <w:b/>
          <w:lang w:eastAsia="zh-CN"/>
        </w:rPr>
        <w:t>:</w:t>
      </w:r>
    </w:p>
    <w:p w:rsidR="000F7054" w:rsidRDefault="000F7054" w:rsidP="000F7054">
      <w:pPr>
        <w:shd w:val="clear" w:color="auto" w:fill="FFFFFF"/>
        <w:ind w:firstLineChars="300" w:firstLine="720"/>
        <w:jc w:val="both"/>
        <w:rPr>
          <w:lang w:eastAsia="zh-CN"/>
        </w:rPr>
      </w:pPr>
      <w:r>
        <w:rPr>
          <w:lang w:eastAsia="zh-CN"/>
        </w:rPr>
        <w:t xml:space="preserve">3.1. </w:t>
      </w:r>
      <w:r w:rsidRPr="00603B64">
        <w:rPr>
          <w:lang w:eastAsia="zh-CN"/>
        </w:rPr>
        <w:t>Уменьшение количества пожаров, снижение рисков возникновения и смягчение последствий чрезвычайных ситуаций</w:t>
      </w:r>
      <w:r>
        <w:rPr>
          <w:lang w:eastAsia="zh-CN"/>
        </w:rPr>
        <w:t>.</w:t>
      </w:r>
    </w:p>
    <w:p w:rsidR="000F7054" w:rsidRPr="00603B64" w:rsidRDefault="000F7054" w:rsidP="000F7054">
      <w:pPr>
        <w:shd w:val="clear" w:color="auto" w:fill="FFFFFF"/>
        <w:ind w:firstLineChars="300" w:firstLine="720"/>
        <w:jc w:val="both"/>
        <w:rPr>
          <w:bCs/>
          <w:lang w:eastAsia="zh-CN"/>
        </w:rPr>
      </w:pPr>
      <w:r>
        <w:rPr>
          <w:lang w:eastAsia="zh-CN"/>
        </w:rPr>
        <w:t xml:space="preserve">3.2. </w:t>
      </w:r>
      <w:r>
        <w:rPr>
          <w:lang w:bidi="ru-RU"/>
        </w:rPr>
        <w:t xml:space="preserve">Обеспечение безопасности дорожного движения, сокращение количества дорожно-транспортных происшествий с участием несовершеннолетних.                                     </w:t>
      </w:r>
    </w:p>
    <w:p w:rsidR="000F7054" w:rsidRPr="00F575DA" w:rsidRDefault="000F7054" w:rsidP="00F575DA">
      <w:pPr>
        <w:shd w:val="clear" w:color="auto" w:fill="FFFFFF"/>
        <w:ind w:firstLineChars="300" w:firstLine="480"/>
        <w:jc w:val="both"/>
        <w:rPr>
          <w:sz w:val="16"/>
          <w:szCs w:val="16"/>
          <w:lang w:eastAsia="zh-CN"/>
        </w:rPr>
      </w:pPr>
    </w:p>
    <w:p w:rsidR="000F7054" w:rsidRDefault="000F7054" w:rsidP="000F7054">
      <w:pPr>
        <w:shd w:val="clear" w:color="auto" w:fill="FFFFFF"/>
        <w:ind w:firstLineChars="300" w:firstLine="723"/>
        <w:jc w:val="both"/>
        <w:rPr>
          <w:b/>
          <w:lang w:eastAsia="zh-CN"/>
        </w:rPr>
      </w:pPr>
      <w:r>
        <w:rPr>
          <w:b/>
          <w:lang w:eastAsia="zh-CN"/>
        </w:rPr>
        <w:t>4</w:t>
      </w:r>
      <w:r w:rsidRPr="00EA60DA">
        <w:rPr>
          <w:b/>
          <w:lang w:eastAsia="zh-CN"/>
        </w:rPr>
        <w:t>. В социальной сфере</w:t>
      </w:r>
      <w:r>
        <w:rPr>
          <w:b/>
          <w:lang w:eastAsia="zh-CN"/>
        </w:rPr>
        <w:t>:</w:t>
      </w:r>
    </w:p>
    <w:p w:rsidR="000F7054" w:rsidRDefault="000F7054" w:rsidP="000F7054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4.1. </w:t>
      </w:r>
      <w:r w:rsidRPr="008A23C9">
        <w:rPr>
          <w:rFonts w:eastAsia="Times New Roman"/>
        </w:rPr>
        <w:t xml:space="preserve">Выявление потребителей </w:t>
      </w:r>
      <w:proofErr w:type="spellStart"/>
      <w:r w:rsidRPr="008A23C9">
        <w:rPr>
          <w:rFonts w:eastAsia="Times New Roman"/>
        </w:rPr>
        <w:t>психоак</w:t>
      </w:r>
      <w:r>
        <w:rPr>
          <w:rFonts w:eastAsia="Times New Roman"/>
        </w:rPr>
        <w:t>тивных</w:t>
      </w:r>
      <w:proofErr w:type="spellEnd"/>
      <w:r>
        <w:rPr>
          <w:rFonts w:eastAsia="Times New Roman"/>
        </w:rPr>
        <w:t xml:space="preserve"> веществ на ранней стадии.</w:t>
      </w:r>
    </w:p>
    <w:p w:rsidR="000F7054" w:rsidRDefault="000F7054" w:rsidP="000F7054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4.2. </w:t>
      </w:r>
      <w:r w:rsidRPr="008A23C9">
        <w:rPr>
          <w:rFonts w:eastAsia="Times New Roman"/>
        </w:rPr>
        <w:t>Повышение информированности населения по проблемам злоупотреб</w:t>
      </w:r>
      <w:r>
        <w:rPr>
          <w:rFonts w:eastAsia="Times New Roman"/>
        </w:rPr>
        <w:t xml:space="preserve">ления </w:t>
      </w:r>
      <w:proofErr w:type="spellStart"/>
      <w:r>
        <w:rPr>
          <w:rFonts w:eastAsia="Times New Roman"/>
        </w:rPr>
        <w:t>психоактивными</w:t>
      </w:r>
      <w:proofErr w:type="spellEnd"/>
      <w:r>
        <w:rPr>
          <w:rFonts w:eastAsia="Times New Roman"/>
        </w:rPr>
        <w:t xml:space="preserve"> веществами.</w:t>
      </w:r>
    </w:p>
    <w:p w:rsidR="000F7054" w:rsidRDefault="000F7054" w:rsidP="000F7054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4.3. </w:t>
      </w:r>
      <w:r w:rsidRPr="008A23C9">
        <w:rPr>
          <w:rFonts w:eastAsia="Times New Roman"/>
        </w:rPr>
        <w:t xml:space="preserve">Повышение интереса родителей к вопросам </w:t>
      </w:r>
      <w:proofErr w:type="spellStart"/>
      <w:r w:rsidRPr="008A23C9">
        <w:rPr>
          <w:rFonts w:eastAsia="Times New Roman"/>
        </w:rPr>
        <w:t>антинаркотическог</w:t>
      </w:r>
      <w:r>
        <w:rPr>
          <w:rFonts w:eastAsia="Times New Roman"/>
        </w:rPr>
        <w:t>о</w:t>
      </w:r>
      <w:proofErr w:type="spellEnd"/>
      <w:r>
        <w:rPr>
          <w:rFonts w:eastAsia="Times New Roman"/>
        </w:rPr>
        <w:t xml:space="preserve"> воспитания детей и подростков.</w:t>
      </w:r>
    </w:p>
    <w:p w:rsidR="00F575DA" w:rsidRDefault="000F7054" w:rsidP="00F575DA">
      <w:pPr>
        <w:ind w:firstLine="709"/>
        <w:jc w:val="both"/>
        <w:rPr>
          <w:b/>
          <w:bCs/>
        </w:rPr>
      </w:pPr>
      <w:r>
        <w:rPr>
          <w:rFonts w:eastAsia="Times New Roman"/>
        </w:rPr>
        <w:t>4.4.</w:t>
      </w:r>
      <w:r w:rsidRPr="008A23C9">
        <w:rPr>
          <w:rFonts w:eastAsia="Times New Roman"/>
        </w:rPr>
        <w:t xml:space="preserve"> Формирование негативного отношения населения к распространению и незаконному потреблению наркотических средств</w:t>
      </w:r>
      <w:r>
        <w:rPr>
          <w:rFonts w:eastAsia="Times New Roman"/>
        </w:rPr>
        <w:t>.</w:t>
      </w:r>
    </w:p>
    <w:p w:rsidR="00F575DA" w:rsidRDefault="00F575DA" w:rsidP="00F575DA">
      <w:pPr>
        <w:ind w:firstLine="709"/>
        <w:jc w:val="both"/>
        <w:rPr>
          <w:b/>
          <w:bCs/>
        </w:rPr>
      </w:pPr>
    </w:p>
    <w:p w:rsidR="00F575DA" w:rsidRPr="00F575DA" w:rsidRDefault="00F575DA" w:rsidP="00F575DA">
      <w:pPr>
        <w:ind w:firstLine="709"/>
        <w:jc w:val="both"/>
        <w:rPr>
          <w:b/>
          <w:bCs/>
        </w:rPr>
      </w:pPr>
    </w:p>
    <w:p w:rsidR="000F7054" w:rsidRPr="00650D38" w:rsidRDefault="000F7054" w:rsidP="000F7054">
      <w:pPr>
        <w:shd w:val="clear" w:color="auto" w:fill="FFFFFF"/>
        <w:ind w:firstLine="709"/>
        <w:rPr>
          <w:b/>
          <w:bCs/>
        </w:rPr>
      </w:pPr>
      <w:r>
        <w:rPr>
          <w:b/>
          <w:bCs/>
        </w:rPr>
        <w:lastRenderedPageBreak/>
        <w:t>5</w:t>
      </w:r>
      <w:r w:rsidRPr="00650D38">
        <w:rPr>
          <w:b/>
          <w:bCs/>
        </w:rPr>
        <w:t>. В сфере благоустройства</w:t>
      </w:r>
      <w:r>
        <w:rPr>
          <w:b/>
          <w:bCs/>
        </w:rPr>
        <w:t>:</w:t>
      </w:r>
    </w:p>
    <w:p w:rsidR="000F7054" w:rsidRPr="00650D38" w:rsidRDefault="000F7054" w:rsidP="000F7054">
      <w:pPr>
        <w:shd w:val="clear" w:color="auto" w:fill="FFFFFF"/>
        <w:ind w:firstLine="709"/>
        <w:rPr>
          <w:bCs/>
        </w:rPr>
      </w:pPr>
      <w:r>
        <w:rPr>
          <w:bCs/>
        </w:rPr>
        <w:t>5</w:t>
      </w:r>
      <w:r w:rsidRPr="00650D38">
        <w:rPr>
          <w:bCs/>
        </w:rPr>
        <w:t>.1. Создание комфортной экологической среды</w:t>
      </w:r>
      <w:r w:rsidR="00D36FB3">
        <w:rPr>
          <w:bCs/>
        </w:rPr>
        <w:t xml:space="preserve"> прож</w:t>
      </w:r>
      <w:r w:rsidR="00F575DA">
        <w:rPr>
          <w:bCs/>
        </w:rPr>
        <w:t>ивания населения поселения</w:t>
      </w:r>
      <w:r w:rsidR="00D36FB3">
        <w:rPr>
          <w:bCs/>
        </w:rPr>
        <w:t xml:space="preserve"> путем реконструкции очистных сооружений поселка.</w:t>
      </w:r>
    </w:p>
    <w:p w:rsidR="000F7054" w:rsidRDefault="000F7054" w:rsidP="000F7054">
      <w:pPr>
        <w:shd w:val="clear" w:color="auto" w:fill="FFFFFF"/>
        <w:ind w:firstLine="709"/>
        <w:jc w:val="both"/>
        <w:rPr>
          <w:color w:val="000000"/>
        </w:rPr>
      </w:pPr>
      <w:r>
        <w:rPr>
          <w:bCs/>
        </w:rPr>
        <w:t>5</w:t>
      </w:r>
      <w:r w:rsidRPr="00650D38">
        <w:rPr>
          <w:bCs/>
        </w:rPr>
        <w:t xml:space="preserve">.2. </w:t>
      </w:r>
      <w:r w:rsidRPr="00A907FB">
        <w:rPr>
          <w:color w:val="000000"/>
        </w:rPr>
        <w:t xml:space="preserve">Улучшение </w:t>
      </w:r>
      <w:r>
        <w:rPr>
          <w:color w:val="000000"/>
        </w:rPr>
        <w:t xml:space="preserve">общего </w:t>
      </w:r>
      <w:r w:rsidRPr="00A907FB">
        <w:rPr>
          <w:color w:val="000000"/>
        </w:rPr>
        <w:t>состояния</w:t>
      </w:r>
      <w:r>
        <w:rPr>
          <w:color w:val="000000"/>
        </w:rPr>
        <w:t xml:space="preserve"> благоустройства</w:t>
      </w:r>
      <w:r w:rsidRPr="00A907FB">
        <w:rPr>
          <w:color w:val="000000"/>
        </w:rPr>
        <w:t xml:space="preserve"> территори</w:t>
      </w:r>
      <w:r>
        <w:rPr>
          <w:color w:val="000000"/>
        </w:rPr>
        <w:t>и Тубинского</w:t>
      </w:r>
      <w:r w:rsidRPr="00A907FB">
        <w:rPr>
          <w:color w:val="000000"/>
        </w:rPr>
        <w:t xml:space="preserve"> </w:t>
      </w:r>
      <w:r>
        <w:rPr>
          <w:color w:val="000000"/>
        </w:rPr>
        <w:t>м</w:t>
      </w:r>
      <w:r w:rsidRPr="00A907FB">
        <w:rPr>
          <w:color w:val="000000"/>
        </w:rPr>
        <w:t xml:space="preserve">униципального </w:t>
      </w:r>
      <w:r>
        <w:rPr>
          <w:color w:val="000000"/>
        </w:rPr>
        <w:t>образования.</w:t>
      </w:r>
    </w:p>
    <w:p w:rsidR="000F7054" w:rsidRDefault="000F7054" w:rsidP="000F7054">
      <w:pPr>
        <w:shd w:val="clear" w:color="auto" w:fill="FFFFFF"/>
        <w:ind w:firstLine="709"/>
        <w:jc w:val="both"/>
      </w:pPr>
      <w:r>
        <w:rPr>
          <w:color w:val="000000"/>
        </w:rPr>
        <w:t>5.3.</w:t>
      </w:r>
      <w:r>
        <w:rPr>
          <w:bCs/>
        </w:rPr>
        <w:t xml:space="preserve"> </w:t>
      </w:r>
      <w:r w:rsidRPr="00592312">
        <w:t xml:space="preserve">Улучшение внешнего облика </w:t>
      </w:r>
      <w:r>
        <w:t>п. Тубинский.</w:t>
      </w:r>
    </w:p>
    <w:p w:rsidR="000F7054" w:rsidRPr="00592312" w:rsidRDefault="000F7054" w:rsidP="000F7054">
      <w:pPr>
        <w:shd w:val="clear" w:color="auto" w:fill="FFFFFF"/>
        <w:ind w:firstLine="709"/>
        <w:jc w:val="both"/>
      </w:pPr>
      <w:r>
        <w:t xml:space="preserve">5.4. </w:t>
      </w:r>
      <w:r w:rsidRPr="00592312">
        <w:t>Увеличение количества дворовых и общественных территорий МКД, прив</w:t>
      </w:r>
      <w:r>
        <w:t>еденных в нормативное состояние.</w:t>
      </w:r>
    </w:p>
    <w:p w:rsidR="000F7054" w:rsidRPr="00650D38" w:rsidRDefault="000F7054" w:rsidP="000F7054">
      <w:pPr>
        <w:shd w:val="clear" w:color="auto" w:fill="FFFFFF"/>
        <w:ind w:firstLine="709"/>
        <w:rPr>
          <w:bCs/>
        </w:rPr>
      </w:pPr>
      <w:r>
        <w:t xml:space="preserve">5.5. </w:t>
      </w:r>
      <w:r w:rsidRPr="00592312">
        <w:t>Создание комфортных условий для отдыха и досуга жителей.</w:t>
      </w:r>
    </w:p>
    <w:p w:rsidR="000F7054" w:rsidRPr="00F575DA" w:rsidRDefault="000F7054" w:rsidP="00F575DA">
      <w:pPr>
        <w:shd w:val="clear" w:color="auto" w:fill="FFFFFF"/>
        <w:ind w:firstLineChars="300" w:firstLine="480"/>
        <w:jc w:val="both"/>
        <w:rPr>
          <w:sz w:val="16"/>
          <w:szCs w:val="16"/>
        </w:rPr>
      </w:pPr>
    </w:p>
    <w:p w:rsidR="000F7054" w:rsidRPr="00AF5626" w:rsidRDefault="000F7054" w:rsidP="000F7054">
      <w:pPr>
        <w:shd w:val="clear" w:color="auto" w:fill="FFFFFF"/>
        <w:ind w:firstLineChars="300" w:firstLine="723"/>
        <w:jc w:val="both"/>
        <w:rPr>
          <w:b/>
        </w:rPr>
      </w:pPr>
      <w:r>
        <w:rPr>
          <w:b/>
        </w:rPr>
        <w:t xml:space="preserve">6. </w:t>
      </w:r>
      <w:r w:rsidRPr="00AF5626">
        <w:rPr>
          <w:b/>
        </w:rPr>
        <w:t xml:space="preserve">В сфере </w:t>
      </w:r>
      <w:r>
        <w:rPr>
          <w:b/>
        </w:rPr>
        <w:t>дорожного хозяйства:</w:t>
      </w:r>
    </w:p>
    <w:p w:rsidR="000F7054" w:rsidRPr="00AF5626" w:rsidRDefault="000F7054" w:rsidP="000F7054">
      <w:pPr>
        <w:shd w:val="clear" w:color="auto" w:fill="FFFFFF"/>
        <w:ind w:firstLineChars="300" w:firstLine="720"/>
        <w:jc w:val="both"/>
      </w:pPr>
      <w:r>
        <w:t xml:space="preserve">6.1. </w:t>
      </w:r>
      <w:r w:rsidRPr="00AF5626">
        <w:t>Протяженность отремо</w:t>
      </w:r>
      <w:r w:rsidR="00F575DA">
        <w:t xml:space="preserve">нтированных автомобильных дорог </w:t>
      </w:r>
      <w:r w:rsidRPr="00AF5626">
        <w:t>общего пользования, находящихся в границах населённых пунктов Тубинского муниципального образования</w:t>
      </w:r>
      <w:r w:rsidR="00F575DA">
        <w:t>,</w:t>
      </w:r>
      <w:r w:rsidRPr="00AF5626">
        <w:t xml:space="preserve"> за период реализации </w:t>
      </w:r>
      <w:r>
        <w:t>Стратегии</w:t>
      </w:r>
      <w:r w:rsidRPr="00AF5626">
        <w:t xml:space="preserve"> составит</w:t>
      </w:r>
      <w:r>
        <w:t xml:space="preserve"> </w:t>
      </w:r>
      <w:smartTag w:uri="urn:schemas-microsoft-com:office:smarttags" w:element="metricconverter">
        <w:smartTagPr>
          <w:attr w:name="ProductID" w:val="1,50 км"/>
        </w:smartTagPr>
        <w:r w:rsidRPr="00AF5626">
          <w:t>1,50 км</w:t>
        </w:r>
      </w:smartTag>
      <w:r w:rsidRPr="00AF5626">
        <w:t>.</w:t>
      </w:r>
    </w:p>
    <w:p w:rsidR="000F7054" w:rsidRPr="00F575DA" w:rsidRDefault="000F7054" w:rsidP="000F7054">
      <w:pPr>
        <w:shd w:val="clear" w:color="auto" w:fill="FFFFFF"/>
        <w:ind w:left="4956"/>
        <w:rPr>
          <w:b/>
          <w:bCs/>
          <w:sz w:val="16"/>
          <w:szCs w:val="16"/>
        </w:rPr>
      </w:pPr>
    </w:p>
    <w:p w:rsidR="007412F8" w:rsidRDefault="000F7054" w:rsidP="000F7054">
      <w:pPr>
        <w:shd w:val="clear" w:color="auto" w:fill="FFFFFF"/>
        <w:ind w:firstLineChars="300" w:firstLine="720"/>
        <w:jc w:val="both"/>
      </w:pPr>
      <w:r w:rsidRPr="00650D38">
        <w:t>Перечень основных индикаторов социально - экономического развития Тубинского муниципального образования представлен в приложении № 2</w:t>
      </w:r>
      <w:r w:rsidR="00F575DA">
        <w:t xml:space="preserve"> к Стратегии</w:t>
      </w:r>
      <w:r w:rsidRPr="00650D38">
        <w:t>.</w:t>
      </w:r>
    </w:p>
    <w:p w:rsidR="000F7054" w:rsidRPr="00F575DA" w:rsidRDefault="000F7054" w:rsidP="00F575DA">
      <w:pPr>
        <w:shd w:val="clear" w:color="auto" w:fill="FFFFFF"/>
        <w:ind w:firstLineChars="300" w:firstLine="480"/>
        <w:jc w:val="both"/>
        <w:rPr>
          <w:sz w:val="16"/>
          <w:szCs w:val="16"/>
        </w:rPr>
      </w:pPr>
    </w:p>
    <w:p w:rsidR="007412F8" w:rsidRPr="00650D38" w:rsidRDefault="007412F8" w:rsidP="007412F8">
      <w:pPr>
        <w:shd w:val="clear" w:color="auto" w:fill="FFFFFF"/>
        <w:jc w:val="center"/>
        <w:rPr>
          <w:b/>
        </w:rPr>
      </w:pPr>
      <w:r w:rsidRPr="00650D38">
        <w:rPr>
          <w:b/>
          <w:lang w:val="en-US"/>
        </w:rPr>
        <w:t>VIII</w:t>
      </w:r>
      <w:r w:rsidRPr="00650D38">
        <w:rPr>
          <w:b/>
        </w:rPr>
        <w:t>. МЕХАНИЗМ РЕАЛИЗАЦИИ СТРАТЕГИИ</w:t>
      </w:r>
    </w:p>
    <w:p w:rsidR="007412F8" w:rsidRPr="00F575DA" w:rsidRDefault="007412F8" w:rsidP="007412F8">
      <w:pPr>
        <w:pStyle w:val="21"/>
        <w:shd w:val="clear" w:color="auto" w:fill="FFFFFF"/>
        <w:jc w:val="both"/>
        <w:rPr>
          <w:sz w:val="16"/>
          <w:szCs w:val="16"/>
        </w:rPr>
      </w:pPr>
    </w:p>
    <w:p w:rsidR="007412F8" w:rsidRPr="00650D38" w:rsidRDefault="007412F8" w:rsidP="007412F8">
      <w:pPr>
        <w:pStyle w:val="21"/>
        <w:shd w:val="clear" w:color="auto" w:fill="FFFFFF"/>
        <w:ind w:firstLine="708"/>
        <w:jc w:val="both"/>
        <w:rPr>
          <w:sz w:val="24"/>
        </w:rPr>
      </w:pPr>
      <w:r w:rsidRPr="00650D38">
        <w:rPr>
          <w:sz w:val="24"/>
        </w:rPr>
        <w:t xml:space="preserve">Исполнителем реализации Стратегии является администрация Тубинского муниципального образования. </w:t>
      </w:r>
    </w:p>
    <w:p w:rsidR="007412F8" w:rsidRPr="00650D38" w:rsidRDefault="007412F8" w:rsidP="007412F8">
      <w:pPr>
        <w:pStyle w:val="21"/>
        <w:shd w:val="clear" w:color="auto" w:fill="FFFFFF"/>
        <w:ind w:firstLine="708"/>
        <w:jc w:val="both"/>
        <w:rPr>
          <w:sz w:val="24"/>
        </w:rPr>
      </w:pPr>
      <w:r w:rsidRPr="00650D38">
        <w:rPr>
          <w:sz w:val="24"/>
        </w:rPr>
        <w:t xml:space="preserve">Администрация муниципального образования «Усть-Илимский район» участвует в реализации Стратегии в пределах своих полномочий, рассматривает представленные администрацией Тубинского муниципального образования предложения по оказанию финансовой поддержки за счет средств областного бюджета, а также правовой и организационной поддержки.  </w:t>
      </w:r>
    </w:p>
    <w:p w:rsidR="007412F8" w:rsidRPr="00650D38" w:rsidRDefault="007412F8" w:rsidP="007412F8">
      <w:pPr>
        <w:pStyle w:val="21"/>
        <w:shd w:val="clear" w:color="auto" w:fill="FFFFFF"/>
        <w:ind w:firstLine="708"/>
        <w:jc w:val="both"/>
        <w:rPr>
          <w:sz w:val="24"/>
        </w:rPr>
      </w:pPr>
      <w:r w:rsidRPr="00650D38">
        <w:rPr>
          <w:sz w:val="24"/>
        </w:rPr>
        <w:t>Отбор исполнителей мероприятий Программы осуществляется на конкурсной основе. Закупки продукции производственно - технического назначения, товаров народного потребления, определение исполнителей работ и услуг осуществляются в соответствии с действующим законодательством путем проведения торгов.</w:t>
      </w:r>
    </w:p>
    <w:p w:rsidR="007412F8" w:rsidRPr="00650D38" w:rsidRDefault="007412F8" w:rsidP="007412F8">
      <w:pPr>
        <w:pStyle w:val="21"/>
        <w:shd w:val="clear" w:color="auto" w:fill="FFFFFF"/>
        <w:ind w:firstLine="708"/>
        <w:jc w:val="both"/>
        <w:rPr>
          <w:sz w:val="24"/>
        </w:rPr>
      </w:pPr>
      <w:r w:rsidRPr="00650D38">
        <w:rPr>
          <w:sz w:val="24"/>
        </w:rPr>
        <w:t>Порядок внесения изменений и дополнений в Стратегию, порядок мониторинга реализации Стратегии, совершенствование нормативной базы производится в соответствии с решением Думы Тубинского муниципального образования от 28.03.2018 № 6/2 «Об утверждении Положения о стратегическом планировании в Тубинском муниципальном образовании».</w:t>
      </w:r>
    </w:p>
    <w:p w:rsidR="007412F8" w:rsidRPr="00650D38" w:rsidRDefault="007412F8" w:rsidP="007412F8">
      <w:pPr>
        <w:shd w:val="clear" w:color="auto" w:fill="FFFFFF"/>
        <w:ind w:left="4956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ind w:left="4956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ind w:left="4956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ind w:left="4956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ind w:left="4956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ind w:left="4956"/>
        <w:rPr>
          <w:b/>
          <w:bCs/>
        </w:rPr>
      </w:pPr>
    </w:p>
    <w:p w:rsidR="00C909E4" w:rsidRDefault="00C909E4" w:rsidP="007412F8">
      <w:pPr>
        <w:shd w:val="clear" w:color="auto" w:fill="FFFFFF"/>
        <w:ind w:left="4956"/>
        <w:rPr>
          <w:b/>
          <w:bCs/>
        </w:rPr>
      </w:pPr>
    </w:p>
    <w:p w:rsidR="00C909E4" w:rsidRDefault="00C909E4" w:rsidP="007412F8">
      <w:pPr>
        <w:shd w:val="clear" w:color="auto" w:fill="FFFFFF"/>
        <w:ind w:left="4956"/>
        <w:rPr>
          <w:b/>
          <w:bCs/>
        </w:rPr>
      </w:pPr>
    </w:p>
    <w:p w:rsidR="00285FC7" w:rsidRDefault="00285FC7" w:rsidP="007412F8">
      <w:pPr>
        <w:shd w:val="clear" w:color="auto" w:fill="FFFFFF"/>
        <w:ind w:left="4956"/>
        <w:rPr>
          <w:b/>
          <w:bCs/>
        </w:rPr>
      </w:pPr>
    </w:p>
    <w:p w:rsidR="00285FC7" w:rsidRDefault="00285FC7" w:rsidP="007412F8">
      <w:pPr>
        <w:shd w:val="clear" w:color="auto" w:fill="FFFFFF"/>
        <w:ind w:left="4956"/>
        <w:rPr>
          <w:b/>
          <w:bCs/>
        </w:rPr>
      </w:pPr>
    </w:p>
    <w:p w:rsidR="00285FC7" w:rsidRDefault="00285FC7" w:rsidP="007412F8">
      <w:pPr>
        <w:shd w:val="clear" w:color="auto" w:fill="FFFFFF"/>
        <w:ind w:left="4956"/>
        <w:rPr>
          <w:b/>
          <w:bCs/>
        </w:rPr>
      </w:pPr>
    </w:p>
    <w:p w:rsidR="00285FC7" w:rsidRDefault="00285FC7" w:rsidP="007412F8">
      <w:pPr>
        <w:shd w:val="clear" w:color="auto" w:fill="FFFFFF"/>
        <w:ind w:left="4956"/>
        <w:rPr>
          <w:b/>
          <w:bCs/>
        </w:rPr>
      </w:pPr>
    </w:p>
    <w:p w:rsidR="00285FC7" w:rsidRDefault="00285FC7" w:rsidP="007412F8">
      <w:pPr>
        <w:shd w:val="clear" w:color="auto" w:fill="FFFFFF"/>
        <w:ind w:left="4956"/>
        <w:rPr>
          <w:b/>
          <w:bCs/>
        </w:rPr>
      </w:pPr>
    </w:p>
    <w:p w:rsidR="00285FC7" w:rsidRDefault="00285FC7" w:rsidP="007412F8">
      <w:pPr>
        <w:shd w:val="clear" w:color="auto" w:fill="FFFFFF"/>
        <w:ind w:left="4956"/>
        <w:rPr>
          <w:b/>
          <w:bCs/>
        </w:rPr>
      </w:pPr>
    </w:p>
    <w:p w:rsidR="00285FC7" w:rsidRDefault="00285FC7" w:rsidP="007412F8">
      <w:pPr>
        <w:shd w:val="clear" w:color="auto" w:fill="FFFFFF"/>
        <w:ind w:left="4956"/>
        <w:rPr>
          <w:b/>
          <w:bCs/>
        </w:rPr>
      </w:pPr>
    </w:p>
    <w:p w:rsidR="00285FC7" w:rsidRDefault="00285FC7" w:rsidP="007412F8">
      <w:pPr>
        <w:shd w:val="clear" w:color="auto" w:fill="FFFFFF"/>
        <w:ind w:left="4956"/>
        <w:rPr>
          <w:b/>
          <w:bCs/>
        </w:rPr>
      </w:pPr>
    </w:p>
    <w:p w:rsidR="00285FC7" w:rsidRDefault="00285FC7" w:rsidP="007412F8">
      <w:pPr>
        <w:shd w:val="clear" w:color="auto" w:fill="FFFFFF"/>
        <w:ind w:left="4956"/>
        <w:rPr>
          <w:b/>
          <w:bCs/>
        </w:rPr>
      </w:pPr>
    </w:p>
    <w:p w:rsidR="007412F8" w:rsidRPr="00650D38" w:rsidRDefault="0087093D" w:rsidP="0087093D">
      <w:pPr>
        <w:shd w:val="clear" w:color="auto" w:fill="FFFFFF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</w:t>
      </w:r>
      <w:r w:rsidR="007412F8" w:rsidRPr="00650D38">
        <w:rPr>
          <w:b/>
          <w:bCs/>
        </w:rPr>
        <w:t>ПРИЛОЖЕНИЕ № 1</w:t>
      </w:r>
    </w:p>
    <w:p w:rsidR="007412F8" w:rsidRPr="00650D38" w:rsidRDefault="007412F8" w:rsidP="007412F8">
      <w:pPr>
        <w:shd w:val="clear" w:color="auto" w:fill="FFFFFF"/>
        <w:ind w:left="4956"/>
      </w:pPr>
      <w:r w:rsidRPr="00650D38">
        <w:t xml:space="preserve">к </w:t>
      </w:r>
      <w:r w:rsidR="004735F1" w:rsidRPr="00650D38">
        <w:t xml:space="preserve">Стратегии </w:t>
      </w:r>
      <w:proofErr w:type="gramStart"/>
      <w:r w:rsidRPr="00650D38">
        <w:t>социально-экономического</w:t>
      </w:r>
      <w:proofErr w:type="gramEnd"/>
      <w:r w:rsidRPr="00650D38">
        <w:t xml:space="preserve"> </w:t>
      </w:r>
    </w:p>
    <w:p w:rsidR="007412F8" w:rsidRPr="00650D38" w:rsidRDefault="007412F8" w:rsidP="007412F8">
      <w:pPr>
        <w:shd w:val="clear" w:color="auto" w:fill="FFFFFF"/>
        <w:ind w:left="4956"/>
      </w:pPr>
      <w:r w:rsidRPr="00650D38">
        <w:t xml:space="preserve">развития Тубинского </w:t>
      </w:r>
    </w:p>
    <w:p w:rsidR="007412F8" w:rsidRPr="00650D38" w:rsidRDefault="007412F8" w:rsidP="007412F8">
      <w:pPr>
        <w:shd w:val="clear" w:color="auto" w:fill="FFFFFF"/>
        <w:ind w:left="4956"/>
      </w:pPr>
      <w:r w:rsidRPr="00650D38">
        <w:t>муниципального образования</w:t>
      </w:r>
    </w:p>
    <w:p w:rsidR="007412F8" w:rsidRDefault="007412F8" w:rsidP="007412F8">
      <w:pPr>
        <w:shd w:val="clear" w:color="auto" w:fill="FFFFFF"/>
        <w:ind w:left="4956"/>
      </w:pPr>
      <w:r w:rsidRPr="00650D38">
        <w:t>на 20</w:t>
      </w:r>
      <w:r w:rsidR="001B71BE">
        <w:t>23</w:t>
      </w:r>
      <w:r w:rsidRPr="00650D38">
        <w:t>-203</w:t>
      </w:r>
      <w:r w:rsidR="001B71BE">
        <w:t>6</w:t>
      </w:r>
      <w:r w:rsidRPr="00650D38">
        <w:t xml:space="preserve"> годы</w:t>
      </w:r>
    </w:p>
    <w:p w:rsidR="00285FC7" w:rsidRPr="00650D38" w:rsidRDefault="00285FC7" w:rsidP="007412F8">
      <w:pPr>
        <w:shd w:val="clear" w:color="auto" w:fill="FFFFFF"/>
        <w:ind w:left="4956"/>
        <w:rPr>
          <w:b/>
        </w:rPr>
      </w:pPr>
    </w:p>
    <w:p w:rsidR="00A00190" w:rsidRDefault="00A00190" w:rsidP="007412F8">
      <w:pPr>
        <w:shd w:val="clear" w:color="auto" w:fill="FFFFFF"/>
      </w:pPr>
    </w:p>
    <w:p w:rsidR="00A00190" w:rsidRPr="00650D38" w:rsidRDefault="00A00190" w:rsidP="00A00190">
      <w:pPr>
        <w:shd w:val="clear" w:color="auto" w:fill="FFFFFF"/>
        <w:jc w:val="center"/>
        <w:rPr>
          <w:sz w:val="28"/>
        </w:rPr>
      </w:pPr>
      <w:r w:rsidRPr="00650D38">
        <w:rPr>
          <w:b/>
        </w:rPr>
        <w:t>Перечень</w:t>
      </w:r>
    </w:p>
    <w:p w:rsidR="00A00190" w:rsidRDefault="00A00190" w:rsidP="00A00190">
      <w:pPr>
        <w:shd w:val="clear" w:color="auto" w:fill="FFFFFF"/>
        <w:jc w:val="center"/>
        <w:rPr>
          <w:b/>
        </w:rPr>
      </w:pPr>
      <w:r w:rsidRPr="00650D38">
        <w:rPr>
          <w:b/>
        </w:rPr>
        <w:t xml:space="preserve">муниципальных программ </w:t>
      </w:r>
    </w:p>
    <w:p w:rsidR="00A00190" w:rsidRPr="00650D38" w:rsidRDefault="00A00190" w:rsidP="00A00190">
      <w:pPr>
        <w:shd w:val="clear" w:color="auto" w:fill="FFFFFF"/>
        <w:jc w:val="center"/>
        <w:rPr>
          <w:b/>
        </w:rPr>
      </w:pPr>
      <w:r w:rsidRPr="00650D38">
        <w:rPr>
          <w:b/>
        </w:rPr>
        <w:t>Тубинского муниципального образования</w:t>
      </w:r>
    </w:p>
    <w:p w:rsidR="00A00190" w:rsidRPr="00650D38" w:rsidRDefault="00A00190" w:rsidP="00A00190">
      <w:pPr>
        <w:shd w:val="clear" w:color="auto" w:fill="FFFFFF"/>
        <w:rPr>
          <w:sz w:val="22"/>
          <w:szCs w:val="22"/>
        </w:rPr>
      </w:pPr>
    </w:p>
    <w:tbl>
      <w:tblPr>
        <w:tblW w:w="9842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1"/>
        <w:gridCol w:w="1276"/>
        <w:gridCol w:w="1275"/>
        <w:gridCol w:w="2410"/>
      </w:tblGrid>
      <w:tr w:rsidR="00A00190" w:rsidRPr="00650D38" w:rsidTr="00C26524">
        <w:tc>
          <w:tcPr>
            <w:tcW w:w="4881" w:type="dxa"/>
          </w:tcPr>
          <w:p w:rsidR="00A00190" w:rsidRPr="00650D38" w:rsidRDefault="00A00190" w:rsidP="00415567">
            <w:pPr>
              <w:shd w:val="clear" w:color="auto" w:fill="FFFFFF"/>
              <w:jc w:val="center"/>
              <w:rPr>
                <w:b/>
              </w:rPr>
            </w:pPr>
            <w:r w:rsidRPr="00650D38">
              <w:rPr>
                <w:b/>
              </w:rPr>
              <w:t>Название муниципальной программы</w:t>
            </w:r>
          </w:p>
        </w:tc>
        <w:tc>
          <w:tcPr>
            <w:tcW w:w="1276" w:type="dxa"/>
          </w:tcPr>
          <w:p w:rsidR="00A00190" w:rsidRPr="00650D38" w:rsidRDefault="00A00190" w:rsidP="00415567">
            <w:pPr>
              <w:shd w:val="clear" w:color="auto" w:fill="FFFFFF"/>
              <w:jc w:val="center"/>
              <w:rPr>
                <w:b/>
              </w:rPr>
            </w:pPr>
            <w:r w:rsidRPr="00650D38">
              <w:rPr>
                <w:b/>
              </w:rPr>
              <w:t>Период реализации</w:t>
            </w:r>
          </w:p>
        </w:tc>
        <w:tc>
          <w:tcPr>
            <w:tcW w:w="1275" w:type="dxa"/>
          </w:tcPr>
          <w:p w:rsidR="00A00190" w:rsidRPr="00650D38" w:rsidRDefault="00A00190" w:rsidP="00415567">
            <w:pPr>
              <w:shd w:val="clear" w:color="auto" w:fill="FFFFFF"/>
              <w:jc w:val="center"/>
              <w:rPr>
                <w:b/>
              </w:rPr>
            </w:pPr>
            <w:r w:rsidRPr="00650D38">
              <w:rPr>
                <w:b/>
              </w:rPr>
              <w:t xml:space="preserve">Объем финансирования, </w:t>
            </w:r>
            <w:r>
              <w:rPr>
                <w:b/>
              </w:rPr>
              <w:t>тыс</w:t>
            </w:r>
            <w:r w:rsidRPr="00650D38">
              <w:rPr>
                <w:b/>
              </w:rPr>
              <w:t>. руб.</w:t>
            </w:r>
          </w:p>
        </w:tc>
        <w:tc>
          <w:tcPr>
            <w:tcW w:w="2410" w:type="dxa"/>
          </w:tcPr>
          <w:p w:rsidR="00A00190" w:rsidRPr="00650D38" w:rsidRDefault="00A00190" w:rsidP="00415567">
            <w:pPr>
              <w:shd w:val="clear" w:color="auto" w:fill="FFFFFF"/>
              <w:jc w:val="center"/>
              <w:rPr>
                <w:b/>
              </w:rPr>
            </w:pPr>
            <w:r w:rsidRPr="00650D38">
              <w:rPr>
                <w:b/>
              </w:rPr>
              <w:t>Ответственный исполнитель</w:t>
            </w:r>
          </w:p>
        </w:tc>
      </w:tr>
      <w:tr w:rsidR="00A00190" w:rsidRPr="000676FE" w:rsidTr="00C26524">
        <w:tc>
          <w:tcPr>
            <w:tcW w:w="4881" w:type="dxa"/>
          </w:tcPr>
          <w:p w:rsidR="00A00190" w:rsidRPr="000676FE" w:rsidRDefault="00A00190" w:rsidP="00415567">
            <w:pPr>
              <w:shd w:val="clear" w:color="auto" w:fill="FFFFFF"/>
              <w:jc w:val="center"/>
              <w:rPr>
                <w:b/>
              </w:rPr>
            </w:pPr>
            <w:r w:rsidRPr="000676FE">
              <w:rPr>
                <w:b/>
              </w:rPr>
              <w:t>1</w:t>
            </w:r>
          </w:p>
        </w:tc>
        <w:tc>
          <w:tcPr>
            <w:tcW w:w="1276" w:type="dxa"/>
          </w:tcPr>
          <w:p w:rsidR="00A00190" w:rsidRPr="000676FE" w:rsidRDefault="00A00190" w:rsidP="00415567">
            <w:pPr>
              <w:shd w:val="clear" w:color="auto" w:fill="FFFFFF"/>
              <w:jc w:val="center"/>
              <w:rPr>
                <w:b/>
              </w:rPr>
            </w:pPr>
            <w:r w:rsidRPr="000676FE">
              <w:rPr>
                <w:b/>
              </w:rPr>
              <w:t>2</w:t>
            </w:r>
          </w:p>
        </w:tc>
        <w:tc>
          <w:tcPr>
            <w:tcW w:w="1275" w:type="dxa"/>
          </w:tcPr>
          <w:p w:rsidR="00A00190" w:rsidRPr="000676FE" w:rsidRDefault="00A00190" w:rsidP="00415567">
            <w:pPr>
              <w:shd w:val="clear" w:color="auto" w:fill="FFFFFF"/>
              <w:ind w:left="-109" w:right="-249"/>
              <w:jc w:val="center"/>
              <w:rPr>
                <w:b/>
              </w:rPr>
            </w:pPr>
            <w:r w:rsidRPr="000676FE">
              <w:rPr>
                <w:b/>
              </w:rPr>
              <w:t>3</w:t>
            </w:r>
          </w:p>
        </w:tc>
        <w:tc>
          <w:tcPr>
            <w:tcW w:w="2410" w:type="dxa"/>
          </w:tcPr>
          <w:p w:rsidR="00A00190" w:rsidRPr="000676FE" w:rsidRDefault="00A00190" w:rsidP="00415567">
            <w:pPr>
              <w:shd w:val="clear" w:color="auto" w:fill="FFFFFF"/>
              <w:jc w:val="center"/>
              <w:rPr>
                <w:b/>
              </w:rPr>
            </w:pPr>
            <w:r w:rsidRPr="000676FE">
              <w:rPr>
                <w:b/>
              </w:rPr>
              <w:t>4</w:t>
            </w:r>
          </w:p>
        </w:tc>
      </w:tr>
      <w:tr w:rsidR="00A00190" w:rsidRPr="00650D38" w:rsidTr="00C26524">
        <w:tc>
          <w:tcPr>
            <w:tcW w:w="4881" w:type="dxa"/>
          </w:tcPr>
          <w:p w:rsidR="00A00190" w:rsidRPr="008E00E3" w:rsidRDefault="00A00190" w:rsidP="00287221">
            <w:pPr>
              <w:shd w:val="clear" w:color="auto" w:fill="FFFFFF"/>
            </w:pPr>
            <w:r w:rsidRPr="008E00E3">
              <w:t>Пожарная безопасность, защита населения и территории Тубинского муниципального образования от чрезвычайных ситуаций на 2015-</w:t>
            </w:r>
            <w:r w:rsidR="00287221">
              <w:t>2026</w:t>
            </w:r>
            <w:r w:rsidRPr="008E00E3">
              <w:t xml:space="preserve"> годы</w:t>
            </w:r>
          </w:p>
        </w:tc>
        <w:tc>
          <w:tcPr>
            <w:tcW w:w="1276" w:type="dxa"/>
          </w:tcPr>
          <w:p w:rsidR="00A00190" w:rsidRPr="008E00E3" w:rsidRDefault="00A00190" w:rsidP="001B71BE">
            <w:pPr>
              <w:shd w:val="clear" w:color="auto" w:fill="FFFFFF"/>
              <w:jc w:val="center"/>
            </w:pPr>
            <w:r w:rsidRPr="008E00E3">
              <w:t>2015-20</w:t>
            </w:r>
            <w:r w:rsidRPr="008E00E3">
              <w:rPr>
                <w:lang w:val="en-US"/>
              </w:rPr>
              <w:t>2</w:t>
            </w:r>
            <w:r w:rsidR="001B71BE">
              <w:t>6</w:t>
            </w:r>
            <w:r w:rsidRPr="008E00E3">
              <w:t xml:space="preserve"> годы</w:t>
            </w:r>
          </w:p>
        </w:tc>
        <w:tc>
          <w:tcPr>
            <w:tcW w:w="1275" w:type="dxa"/>
          </w:tcPr>
          <w:p w:rsidR="00A00190" w:rsidRPr="008E00E3" w:rsidRDefault="00A00190" w:rsidP="00415567">
            <w:pPr>
              <w:shd w:val="clear" w:color="auto" w:fill="FFFFFF"/>
              <w:ind w:hanging="44"/>
              <w:jc w:val="center"/>
            </w:pPr>
            <w:r>
              <w:t>220,9</w:t>
            </w:r>
          </w:p>
        </w:tc>
        <w:tc>
          <w:tcPr>
            <w:tcW w:w="2410" w:type="dxa"/>
          </w:tcPr>
          <w:p w:rsidR="00A00190" w:rsidRPr="008E00E3" w:rsidRDefault="00A00190" w:rsidP="00415567">
            <w:pPr>
              <w:shd w:val="clear" w:color="auto" w:fill="FFFFFF"/>
              <w:jc w:val="center"/>
            </w:pPr>
            <w:r w:rsidRPr="008E00E3">
              <w:t>Администрация Тубинского муниципального образования</w:t>
            </w:r>
          </w:p>
        </w:tc>
      </w:tr>
      <w:tr w:rsidR="00A00190" w:rsidRPr="00650D38" w:rsidTr="00C26524">
        <w:tc>
          <w:tcPr>
            <w:tcW w:w="4881" w:type="dxa"/>
          </w:tcPr>
          <w:p w:rsidR="00A00190" w:rsidRPr="008E00E3" w:rsidRDefault="00A00190" w:rsidP="00287221">
            <w:pPr>
              <w:shd w:val="clear" w:color="auto" w:fill="FFFFFF"/>
            </w:pPr>
            <w:r w:rsidRPr="008E00E3">
              <w:t>Развитие дорожного хозяйства  Тубинского муниципального образования на 2015-</w:t>
            </w:r>
            <w:r w:rsidR="00287221">
              <w:t>2026</w:t>
            </w:r>
            <w:r w:rsidRPr="008E00E3">
              <w:t xml:space="preserve"> годы</w:t>
            </w:r>
          </w:p>
        </w:tc>
        <w:tc>
          <w:tcPr>
            <w:tcW w:w="1276" w:type="dxa"/>
          </w:tcPr>
          <w:p w:rsidR="00A00190" w:rsidRPr="008E00E3" w:rsidRDefault="00A00190" w:rsidP="001B71BE">
            <w:pPr>
              <w:shd w:val="clear" w:color="auto" w:fill="FFFFFF"/>
              <w:jc w:val="center"/>
            </w:pPr>
            <w:r w:rsidRPr="008E00E3">
              <w:t>2015-202</w:t>
            </w:r>
            <w:r w:rsidR="001B71BE">
              <w:t>6</w:t>
            </w:r>
            <w:r w:rsidRPr="008E00E3">
              <w:t xml:space="preserve"> годы</w:t>
            </w:r>
          </w:p>
        </w:tc>
        <w:tc>
          <w:tcPr>
            <w:tcW w:w="1275" w:type="dxa"/>
          </w:tcPr>
          <w:p w:rsidR="00A00190" w:rsidRPr="008E00E3" w:rsidRDefault="00A00190" w:rsidP="00415567">
            <w:pPr>
              <w:shd w:val="clear" w:color="auto" w:fill="FFFFFF"/>
              <w:ind w:hanging="116"/>
              <w:jc w:val="center"/>
            </w:pPr>
            <w:r>
              <w:t>8 332,9</w:t>
            </w:r>
          </w:p>
        </w:tc>
        <w:tc>
          <w:tcPr>
            <w:tcW w:w="2410" w:type="dxa"/>
          </w:tcPr>
          <w:p w:rsidR="00A00190" w:rsidRPr="008E00E3" w:rsidRDefault="00A00190" w:rsidP="00415567">
            <w:pPr>
              <w:shd w:val="clear" w:color="auto" w:fill="FFFFFF"/>
              <w:jc w:val="center"/>
            </w:pPr>
            <w:r w:rsidRPr="008E00E3">
              <w:t>Администрация Тубинского муниципального образования</w:t>
            </w:r>
          </w:p>
        </w:tc>
      </w:tr>
      <w:tr w:rsidR="00A00190" w:rsidRPr="00650D38" w:rsidTr="00C26524">
        <w:tc>
          <w:tcPr>
            <w:tcW w:w="4881" w:type="dxa"/>
          </w:tcPr>
          <w:p w:rsidR="00A00190" w:rsidRPr="008E00E3" w:rsidRDefault="00A00190" w:rsidP="00713E6F">
            <w:pPr>
              <w:shd w:val="clear" w:color="auto" w:fill="FFFFFF"/>
            </w:pPr>
            <w:r w:rsidRPr="008E00E3">
              <w:t>Благоустройство территории Тубинского муниципального образования на 2015-</w:t>
            </w:r>
            <w:r w:rsidR="00713E6F" w:rsidRPr="00713E6F">
              <w:t>2026</w:t>
            </w:r>
            <w:r w:rsidRPr="008E00E3">
              <w:t xml:space="preserve"> годы</w:t>
            </w:r>
          </w:p>
        </w:tc>
        <w:tc>
          <w:tcPr>
            <w:tcW w:w="1276" w:type="dxa"/>
          </w:tcPr>
          <w:p w:rsidR="00A00190" w:rsidRPr="008E00E3" w:rsidRDefault="00A00190" w:rsidP="001B71BE">
            <w:pPr>
              <w:shd w:val="clear" w:color="auto" w:fill="FFFFFF"/>
              <w:jc w:val="center"/>
            </w:pPr>
            <w:r w:rsidRPr="008E00E3">
              <w:t>2015-202</w:t>
            </w:r>
            <w:r w:rsidR="001B71BE">
              <w:t>6</w:t>
            </w:r>
            <w:r w:rsidRPr="008E00E3">
              <w:t xml:space="preserve"> годы</w:t>
            </w:r>
          </w:p>
        </w:tc>
        <w:tc>
          <w:tcPr>
            <w:tcW w:w="1275" w:type="dxa"/>
          </w:tcPr>
          <w:p w:rsidR="00A00190" w:rsidRPr="008E00E3" w:rsidRDefault="00A00190" w:rsidP="00415567">
            <w:pPr>
              <w:shd w:val="clear" w:color="auto" w:fill="FFFFFF"/>
              <w:ind w:hanging="116"/>
              <w:jc w:val="center"/>
            </w:pPr>
            <w:r>
              <w:t>2 070,2</w:t>
            </w:r>
          </w:p>
        </w:tc>
        <w:tc>
          <w:tcPr>
            <w:tcW w:w="2410" w:type="dxa"/>
          </w:tcPr>
          <w:p w:rsidR="00A00190" w:rsidRPr="008E00E3" w:rsidRDefault="00A00190" w:rsidP="00415567">
            <w:pPr>
              <w:shd w:val="clear" w:color="auto" w:fill="FFFFFF"/>
              <w:jc w:val="center"/>
            </w:pPr>
            <w:r w:rsidRPr="008E00E3">
              <w:t>Администрация Тубинского муниципального образования</w:t>
            </w:r>
          </w:p>
        </w:tc>
      </w:tr>
      <w:tr w:rsidR="00A00190" w:rsidRPr="00650D38" w:rsidTr="00C26524">
        <w:tc>
          <w:tcPr>
            <w:tcW w:w="4881" w:type="dxa"/>
          </w:tcPr>
          <w:p w:rsidR="00A00190" w:rsidRPr="008E00E3" w:rsidRDefault="00A00190" w:rsidP="00287221">
            <w:pPr>
              <w:shd w:val="clear" w:color="auto" w:fill="FFFFFF"/>
              <w:rPr>
                <w:b/>
              </w:rPr>
            </w:pPr>
            <w:r w:rsidRPr="008E00E3">
              <w:t xml:space="preserve">Организация </w:t>
            </w:r>
            <w:proofErr w:type="spellStart"/>
            <w:r w:rsidRPr="008E00E3">
              <w:t>культурно-досугового</w:t>
            </w:r>
            <w:proofErr w:type="spellEnd"/>
            <w:r w:rsidRPr="008E00E3">
              <w:t xml:space="preserve"> обслуживания, развитие физической культуры и спорта, автоматизация библиотечного обслуживания на 2017-</w:t>
            </w:r>
            <w:r w:rsidR="00287221">
              <w:t>2026</w:t>
            </w:r>
            <w:r w:rsidRPr="008E00E3">
              <w:t xml:space="preserve"> годы</w:t>
            </w:r>
          </w:p>
        </w:tc>
        <w:tc>
          <w:tcPr>
            <w:tcW w:w="1276" w:type="dxa"/>
          </w:tcPr>
          <w:p w:rsidR="00A00190" w:rsidRPr="008E00E3" w:rsidRDefault="00A00190" w:rsidP="001B71BE">
            <w:pPr>
              <w:shd w:val="clear" w:color="auto" w:fill="FFFFFF"/>
              <w:jc w:val="center"/>
            </w:pPr>
            <w:r w:rsidRPr="008E00E3">
              <w:t>20</w:t>
            </w:r>
            <w:r w:rsidRPr="008E00E3">
              <w:rPr>
                <w:lang w:val="en-US"/>
              </w:rPr>
              <w:t>17</w:t>
            </w:r>
            <w:r w:rsidRPr="008E00E3">
              <w:t>-202</w:t>
            </w:r>
            <w:r w:rsidR="001B71BE">
              <w:t>6</w:t>
            </w:r>
            <w:r w:rsidRPr="008E00E3">
              <w:t xml:space="preserve"> годы</w:t>
            </w:r>
          </w:p>
        </w:tc>
        <w:tc>
          <w:tcPr>
            <w:tcW w:w="1275" w:type="dxa"/>
          </w:tcPr>
          <w:p w:rsidR="00A00190" w:rsidRPr="008E00E3" w:rsidRDefault="00A00190" w:rsidP="00415567">
            <w:pPr>
              <w:shd w:val="clear" w:color="auto" w:fill="FFFFFF"/>
              <w:ind w:hanging="116"/>
              <w:jc w:val="center"/>
            </w:pPr>
            <w:r>
              <w:t>64 282,6</w:t>
            </w:r>
          </w:p>
        </w:tc>
        <w:tc>
          <w:tcPr>
            <w:tcW w:w="2410" w:type="dxa"/>
          </w:tcPr>
          <w:p w:rsidR="00A00190" w:rsidRPr="008E00E3" w:rsidRDefault="00A00190" w:rsidP="00415567">
            <w:pPr>
              <w:shd w:val="clear" w:color="auto" w:fill="FFFFFF"/>
              <w:jc w:val="center"/>
              <w:rPr>
                <w:b/>
              </w:rPr>
            </w:pPr>
            <w:r w:rsidRPr="008E00E3">
              <w:t>Администрация Тубинского муниципального образования</w:t>
            </w:r>
          </w:p>
        </w:tc>
      </w:tr>
      <w:tr w:rsidR="00A00190" w:rsidRPr="00650D38" w:rsidTr="00C26524">
        <w:tc>
          <w:tcPr>
            <w:tcW w:w="4881" w:type="dxa"/>
          </w:tcPr>
          <w:p w:rsidR="00A00190" w:rsidRPr="008E00E3" w:rsidRDefault="00A00190" w:rsidP="00287221">
            <w:pPr>
              <w:shd w:val="clear" w:color="auto" w:fill="FFFFFF"/>
            </w:pPr>
            <w:r w:rsidRPr="008E00E3">
              <w:t>Профилактика наркомании и токсикомании на территории Тубинского муниципального образования на 2017-</w:t>
            </w:r>
            <w:r w:rsidR="00287221">
              <w:t>2026</w:t>
            </w:r>
            <w:r w:rsidRPr="008E00E3">
              <w:t xml:space="preserve"> годы</w:t>
            </w:r>
          </w:p>
        </w:tc>
        <w:tc>
          <w:tcPr>
            <w:tcW w:w="1276" w:type="dxa"/>
          </w:tcPr>
          <w:p w:rsidR="00A00190" w:rsidRPr="008E00E3" w:rsidRDefault="00A00190" w:rsidP="001B71BE">
            <w:pPr>
              <w:shd w:val="clear" w:color="auto" w:fill="FFFFFF"/>
              <w:jc w:val="center"/>
            </w:pPr>
            <w:r w:rsidRPr="008E00E3">
              <w:t>201</w:t>
            </w:r>
            <w:r w:rsidRPr="008E00E3">
              <w:rPr>
                <w:lang w:val="en-US"/>
              </w:rPr>
              <w:t>7</w:t>
            </w:r>
            <w:r w:rsidRPr="008E00E3">
              <w:t>-20</w:t>
            </w:r>
            <w:r w:rsidRPr="008E00E3">
              <w:rPr>
                <w:lang w:val="en-US"/>
              </w:rPr>
              <w:t>2</w:t>
            </w:r>
            <w:r w:rsidR="001B71BE">
              <w:t>6</w:t>
            </w:r>
            <w:r w:rsidRPr="008E00E3">
              <w:t xml:space="preserve"> годы</w:t>
            </w:r>
          </w:p>
        </w:tc>
        <w:tc>
          <w:tcPr>
            <w:tcW w:w="1275" w:type="dxa"/>
          </w:tcPr>
          <w:p w:rsidR="00A00190" w:rsidRPr="008E00E3" w:rsidRDefault="00A00190" w:rsidP="00415567">
            <w:pPr>
              <w:shd w:val="clear" w:color="auto" w:fill="FFFFFF"/>
              <w:ind w:hanging="116"/>
              <w:jc w:val="center"/>
            </w:pPr>
            <w:r>
              <w:t>5,0</w:t>
            </w:r>
          </w:p>
        </w:tc>
        <w:tc>
          <w:tcPr>
            <w:tcW w:w="2410" w:type="dxa"/>
          </w:tcPr>
          <w:p w:rsidR="00A00190" w:rsidRPr="008E00E3" w:rsidRDefault="00A00190" w:rsidP="00415567">
            <w:pPr>
              <w:shd w:val="clear" w:color="auto" w:fill="FFFFFF"/>
              <w:jc w:val="center"/>
            </w:pPr>
            <w:r w:rsidRPr="008E00E3">
              <w:t>Администрация Тубинского муниципального образования</w:t>
            </w:r>
          </w:p>
        </w:tc>
      </w:tr>
      <w:tr w:rsidR="00A00190" w:rsidRPr="00650D38" w:rsidTr="00C26524">
        <w:tc>
          <w:tcPr>
            <w:tcW w:w="4881" w:type="dxa"/>
          </w:tcPr>
          <w:p w:rsidR="00A00190" w:rsidRPr="008E00E3" w:rsidRDefault="00A00190" w:rsidP="00713E6F">
            <w:pPr>
              <w:shd w:val="clear" w:color="auto" w:fill="FFFFFF"/>
            </w:pPr>
            <w:r w:rsidRPr="008E00E3">
              <w:t xml:space="preserve">Формирование комфортной городской среды Тубинского муниципального образования на 2018 - </w:t>
            </w:r>
            <w:r w:rsidR="00713E6F" w:rsidRPr="00713E6F">
              <w:t>2026</w:t>
            </w:r>
            <w:r w:rsidRPr="008E00E3">
              <w:t xml:space="preserve"> годы</w:t>
            </w:r>
          </w:p>
        </w:tc>
        <w:tc>
          <w:tcPr>
            <w:tcW w:w="1276" w:type="dxa"/>
          </w:tcPr>
          <w:p w:rsidR="00A00190" w:rsidRPr="008E00E3" w:rsidRDefault="00A00190" w:rsidP="001B71BE">
            <w:pPr>
              <w:shd w:val="clear" w:color="auto" w:fill="FFFFFF"/>
              <w:jc w:val="center"/>
            </w:pPr>
            <w:r w:rsidRPr="008E00E3">
              <w:t>2018-202</w:t>
            </w:r>
            <w:r w:rsidR="001B71BE">
              <w:t>6</w:t>
            </w:r>
            <w:r w:rsidRPr="008E00E3">
              <w:t xml:space="preserve"> годы</w:t>
            </w:r>
          </w:p>
        </w:tc>
        <w:tc>
          <w:tcPr>
            <w:tcW w:w="1275" w:type="dxa"/>
          </w:tcPr>
          <w:p w:rsidR="00A00190" w:rsidRPr="008E00E3" w:rsidRDefault="00A00190" w:rsidP="00415567">
            <w:pPr>
              <w:shd w:val="clear" w:color="auto" w:fill="FFFFFF"/>
              <w:ind w:hanging="116"/>
              <w:jc w:val="center"/>
            </w:pPr>
            <w:r>
              <w:t>534,9</w:t>
            </w:r>
          </w:p>
        </w:tc>
        <w:tc>
          <w:tcPr>
            <w:tcW w:w="2410" w:type="dxa"/>
          </w:tcPr>
          <w:p w:rsidR="00A00190" w:rsidRPr="008E00E3" w:rsidRDefault="00A00190" w:rsidP="00415567">
            <w:pPr>
              <w:shd w:val="clear" w:color="auto" w:fill="FFFFFF"/>
              <w:jc w:val="center"/>
            </w:pPr>
            <w:r w:rsidRPr="008E00E3">
              <w:t>Администрация Тубинского муниципального образования</w:t>
            </w:r>
          </w:p>
        </w:tc>
      </w:tr>
      <w:tr w:rsidR="00A00190" w:rsidRPr="00650D38" w:rsidTr="00C26524">
        <w:tc>
          <w:tcPr>
            <w:tcW w:w="4881" w:type="dxa"/>
          </w:tcPr>
          <w:p w:rsidR="00A00190" w:rsidRPr="008E00E3" w:rsidRDefault="00A00190" w:rsidP="00287221">
            <w:pPr>
              <w:shd w:val="clear" w:color="auto" w:fill="FFFFFF"/>
            </w:pPr>
            <w:r w:rsidRPr="008E00E3">
              <w:t>Энергосбережение и повышение энергетической эффективности на территории Тубинского муниципального образования на 2016-</w:t>
            </w:r>
            <w:r w:rsidR="00287221">
              <w:t>2026</w:t>
            </w:r>
            <w:r w:rsidRPr="008E00E3">
              <w:t xml:space="preserve"> годы</w:t>
            </w:r>
          </w:p>
        </w:tc>
        <w:tc>
          <w:tcPr>
            <w:tcW w:w="1276" w:type="dxa"/>
          </w:tcPr>
          <w:p w:rsidR="00A00190" w:rsidRPr="008E00E3" w:rsidRDefault="00A00190" w:rsidP="001B71BE">
            <w:pPr>
              <w:shd w:val="clear" w:color="auto" w:fill="FFFFFF"/>
              <w:jc w:val="center"/>
            </w:pPr>
            <w:r w:rsidRPr="008E00E3">
              <w:t>2016-202</w:t>
            </w:r>
            <w:r w:rsidR="001B71BE">
              <w:t>6</w:t>
            </w:r>
            <w:r w:rsidRPr="008E00E3">
              <w:t xml:space="preserve"> годы</w:t>
            </w:r>
          </w:p>
        </w:tc>
        <w:tc>
          <w:tcPr>
            <w:tcW w:w="1275" w:type="dxa"/>
          </w:tcPr>
          <w:p w:rsidR="00A00190" w:rsidRPr="008E00E3" w:rsidRDefault="00A00190" w:rsidP="00415567">
            <w:pPr>
              <w:shd w:val="clear" w:color="auto" w:fill="FFFFFF"/>
              <w:ind w:hanging="116"/>
              <w:jc w:val="center"/>
            </w:pPr>
            <w:r w:rsidRPr="008E00E3">
              <w:t>202,65</w:t>
            </w:r>
          </w:p>
        </w:tc>
        <w:tc>
          <w:tcPr>
            <w:tcW w:w="2410" w:type="dxa"/>
          </w:tcPr>
          <w:p w:rsidR="00A00190" w:rsidRPr="008E00E3" w:rsidRDefault="00A00190" w:rsidP="00415567">
            <w:pPr>
              <w:shd w:val="clear" w:color="auto" w:fill="FFFFFF"/>
              <w:jc w:val="center"/>
            </w:pPr>
            <w:r w:rsidRPr="008E00E3">
              <w:t>Администрация Тубинского муниципального образования</w:t>
            </w:r>
          </w:p>
        </w:tc>
      </w:tr>
      <w:tr w:rsidR="00A00190" w:rsidRPr="00650D38" w:rsidTr="00C26524">
        <w:tc>
          <w:tcPr>
            <w:tcW w:w="4881" w:type="dxa"/>
          </w:tcPr>
          <w:p w:rsidR="00A00190" w:rsidRPr="00650D38" w:rsidRDefault="00A00190" w:rsidP="00415567">
            <w:pPr>
              <w:shd w:val="clear" w:color="auto" w:fill="FFFFFF"/>
              <w:rPr>
                <w:b/>
                <w:bCs/>
              </w:rPr>
            </w:pPr>
            <w:r w:rsidRPr="00650D38">
              <w:rPr>
                <w:b/>
                <w:bCs/>
              </w:rPr>
              <w:t>ИТОГО</w:t>
            </w:r>
          </w:p>
        </w:tc>
        <w:tc>
          <w:tcPr>
            <w:tcW w:w="1276" w:type="dxa"/>
          </w:tcPr>
          <w:p w:rsidR="00A00190" w:rsidRPr="00650D38" w:rsidRDefault="00A00190" w:rsidP="00415567">
            <w:pPr>
              <w:shd w:val="clear" w:color="auto" w:fill="FFFFFF"/>
              <w:jc w:val="center"/>
            </w:pPr>
            <w:proofErr w:type="spellStart"/>
            <w:r w:rsidRPr="00650D38">
              <w:t>х</w:t>
            </w:r>
            <w:proofErr w:type="spellEnd"/>
          </w:p>
        </w:tc>
        <w:tc>
          <w:tcPr>
            <w:tcW w:w="1275" w:type="dxa"/>
          </w:tcPr>
          <w:p w:rsidR="00A00190" w:rsidRPr="00650D38" w:rsidRDefault="00A00190" w:rsidP="00415567">
            <w:pPr>
              <w:shd w:val="clear" w:color="auto" w:fill="FFFFFF"/>
              <w:ind w:hanging="116"/>
              <w:jc w:val="center"/>
            </w:pPr>
            <w:r>
              <w:rPr>
                <w:b/>
                <w:bCs/>
              </w:rPr>
              <w:t>75 446,5</w:t>
            </w:r>
          </w:p>
        </w:tc>
        <w:tc>
          <w:tcPr>
            <w:tcW w:w="2410" w:type="dxa"/>
          </w:tcPr>
          <w:p w:rsidR="00A00190" w:rsidRPr="00650D38" w:rsidRDefault="00A00190" w:rsidP="00415567">
            <w:pPr>
              <w:shd w:val="clear" w:color="auto" w:fill="FFFFFF"/>
              <w:jc w:val="center"/>
            </w:pPr>
          </w:p>
        </w:tc>
      </w:tr>
    </w:tbl>
    <w:p w:rsidR="00A00190" w:rsidRPr="00650D38" w:rsidRDefault="00A00190" w:rsidP="00A00190">
      <w:pPr>
        <w:shd w:val="clear" w:color="auto" w:fill="FFFFFF"/>
        <w:sectPr w:rsidR="00A00190" w:rsidRPr="00650D38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134" w:right="851" w:bottom="1134" w:left="1701" w:header="709" w:footer="709" w:gutter="0"/>
          <w:cols w:space="720"/>
          <w:titlePg/>
          <w:docGrid w:linePitch="360"/>
        </w:sectPr>
      </w:pPr>
    </w:p>
    <w:p w:rsidR="00A00190" w:rsidRPr="00650D38" w:rsidRDefault="00A00190" w:rsidP="007412F8">
      <w:pPr>
        <w:shd w:val="clear" w:color="auto" w:fill="FFFFFF"/>
        <w:sectPr w:rsidR="00A00190" w:rsidRPr="00650D38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1" w:bottom="1134" w:left="1701" w:header="709" w:footer="709" w:gutter="0"/>
          <w:cols w:space="720"/>
          <w:titlePg/>
          <w:docGrid w:linePitch="360"/>
        </w:sectPr>
      </w:pPr>
    </w:p>
    <w:p w:rsidR="007412F8" w:rsidRPr="00650D38" w:rsidRDefault="007412F8" w:rsidP="007412F8">
      <w:pPr>
        <w:shd w:val="clear" w:color="auto" w:fill="FFFFFF"/>
        <w:ind w:left="10620"/>
        <w:rPr>
          <w:b/>
          <w:bCs/>
        </w:rPr>
      </w:pPr>
      <w:r w:rsidRPr="00650D38">
        <w:rPr>
          <w:b/>
          <w:bCs/>
        </w:rPr>
        <w:lastRenderedPageBreak/>
        <w:t>ПРИЛОЖЕНИЕ № 2</w:t>
      </w:r>
    </w:p>
    <w:p w:rsidR="007412F8" w:rsidRPr="00650D38" w:rsidRDefault="007412F8" w:rsidP="007412F8">
      <w:pPr>
        <w:shd w:val="clear" w:color="auto" w:fill="FFFFFF"/>
        <w:ind w:left="10620"/>
      </w:pPr>
      <w:r w:rsidRPr="00650D38">
        <w:t xml:space="preserve">к </w:t>
      </w:r>
      <w:r w:rsidR="004735F1" w:rsidRPr="00650D38">
        <w:t xml:space="preserve">Стратегии </w:t>
      </w:r>
      <w:proofErr w:type="gramStart"/>
      <w:r w:rsidRPr="00650D38">
        <w:t>социально-экономического</w:t>
      </w:r>
      <w:proofErr w:type="gramEnd"/>
      <w:r w:rsidRPr="00650D38">
        <w:t xml:space="preserve"> </w:t>
      </w:r>
    </w:p>
    <w:p w:rsidR="007412F8" w:rsidRPr="00650D38" w:rsidRDefault="007412F8" w:rsidP="007412F8">
      <w:pPr>
        <w:shd w:val="clear" w:color="auto" w:fill="FFFFFF"/>
        <w:ind w:left="10620"/>
      </w:pPr>
      <w:r w:rsidRPr="00650D38">
        <w:t xml:space="preserve">развития Тубинского </w:t>
      </w:r>
    </w:p>
    <w:p w:rsidR="007412F8" w:rsidRPr="00650D38" w:rsidRDefault="007412F8" w:rsidP="007412F8">
      <w:pPr>
        <w:shd w:val="clear" w:color="auto" w:fill="FFFFFF"/>
        <w:ind w:left="10620"/>
      </w:pPr>
      <w:r w:rsidRPr="00650D38">
        <w:t>муниципального образования</w:t>
      </w:r>
    </w:p>
    <w:p w:rsidR="007412F8" w:rsidRPr="00650D38" w:rsidRDefault="007412F8" w:rsidP="007412F8">
      <w:pPr>
        <w:shd w:val="clear" w:color="auto" w:fill="FFFFFF"/>
        <w:ind w:left="10620"/>
        <w:rPr>
          <w:b/>
        </w:rPr>
      </w:pPr>
      <w:r w:rsidRPr="00650D38">
        <w:t>на 20</w:t>
      </w:r>
      <w:r w:rsidR="002C216B">
        <w:t>23</w:t>
      </w:r>
      <w:r w:rsidRPr="00650D38">
        <w:t>-203</w:t>
      </w:r>
      <w:r w:rsidR="00B3165B">
        <w:t>6</w:t>
      </w:r>
      <w:r w:rsidRPr="00650D38">
        <w:t xml:space="preserve"> годы</w:t>
      </w:r>
    </w:p>
    <w:p w:rsidR="007412F8" w:rsidRDefault="007412F8" w:rsidP="00C26524">
      <w:pPr>
        <w:shd w:val="clear" w:color="auto" w:fill="FFFFFF"/>
        <w:rPr>
          <w:b/>
          <w:bCs/>
        </w:rPr>
      </w:pPr>
    </w:p>
    <w:p w:rsidR="00C26524" w:rsidRDefault="00C26524" w:rsidP="00C26524">
      <w:pPr>
        <w:shd w:val="clear" w:color="auto" w:fill="FFFFFF"/>
        <w:rPr>
          <w:b/>
          <w:bCs/>
        </w:rPr>
      </w:pPr>
    </w:p>
    <w:p w:rsidR="00C26524" w:rsidRPr="00C26524" w:rsidRDefault="00C26524" w:rsidP="00C26524">
      <w:pPr>
        <w:shd w:val="clear" w:color="auto" w:fill="FFFFFF"/>
        <w:rPr>
          <w:b/>
          <w:bCs/>
        </w:rPr>
      </w:pPr>
    </w:p>
    <w:p w:rsidR="007412F8" w:rsidRDefault="007412F8" w:rsidP="007412F8">
      <w:pPr>
        <w:shd w:val="clear" w:color="auto" w:fill="FFFFFF"/>
        <w:jc w:val="center"/>
        <w:rPr>
          <w:b/>
          <w:bCs/>
        </w:rPr>
      </w:pPr>
      <w:r w:rsidRPr="00650D38">
        <w:rPr>
          <w:b/>
          <w:bCs/>
        </w:rPr>
        <w:t>Перечень целевых показателей Стратегии</w:t>
      </w:r>
    </w:p>
    <w:p w:rsidR="00285FC7" w:rsidRDefault="00285FC7" w:rsidP="007412F8">
      <w:pPr>
        <w:shd w:val="clear" w:color="auto" w:fill="FFFFFF"/>
        <w:jc w:val="center"/>
        <w:rPr>
          <w:b/>
          <w:bCs/>
        </w:rPr>
      </w:pPr>
    </w:p>
    <w:tbl>
      <w:tblPr>
        <w:tblW w:w="150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5"/>
        <w:gridCol w:w="1276"/>
        <w:gridCol w:w="868"/>
        <w:gridCol w:w="851"/>
        <w:gridCol w:w="850"/>
        <w:gridCol w:w="960"/>
        <w:gridCol w:w="930"/>
        <w:gridCol w:w="840"/>
        <w:gridCol w:w="850"/>
        <w:gridCol w:w="830"/>
        <w:gridCol w:w="855"/>
        <w:gridCol w:w="885"/>
      </w:tblGrid>
      <w:tr w:rsidR="00285FC7" w:rsidRPr="00650D38" w:rsidTr="00C26524">
        <w:trPr>
          <w:cantSplit/>
          <w:trHeight w:val="181"/>
        </w:trPr>
        <w:tc>
          <w:tcPr>
            <w:tcW w:w="5075" w:type="dxa"/>
            <w:vMerge w:val="restart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CD61D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285FC7" w:rsidRPr="00CD61DD" w:rsidRDefault="00C26524" w:rsidP="000060A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Единица </w:t>
            </w:r>
            <w:r w:rsidR="00285FC7">
              <w:rPr>
                <w:b/>
                <w:bCs/>
                <w:sz w:val="22"/>
                <w:szCs w:val="22"/>
              </w:rPr>
              <w:t>измерения</w:t>
            </w:r>
          </w:p>
        </w:tc>
        <w:tc>
          <w:tcPr>
            <w:tcW w:w="8719" w:type="dxa"/>
            <w:gridSpan w:val="10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CD61DD">
              <w:rPr>
                <w:b/>
                <w:bCs/>
                <w:sz w:val="22"/>
                <w:szCs w:val="22"/>
              </w:rPr>
              <w:t>Значение целевых показателей по годам:</w:t>
            </w:r>
          </w:p>
        </w:tc>
      </w:tr>
      <w:tr w:rsidR="00285FC7" w:rsidRPr="00650D38" w:rsidTr="00C26524">
        <w:trPr>
          <w:cantSplit/>
          <w:trHeight w:val="544"/>
        </w:trPr>
        <w:tc>
          <w:tcPr>
            <w:tcW w:w="5075" w:type="dxa"/>
            <w:vMerge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CD61DD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851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CD61DD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CD61DD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CD61DD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CD61DD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84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CD61DD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CD61DD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8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CD61DD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85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D61DD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885" w:type="dxa"/>
            <w:vAlign w:val="center"/>
          </w:tcPr>
          <w:p w:rsidR="00285FC7" w:rsidRPr="00CD61DD" w:rsidRDefault="00285FC7" w:rsidP="00B3165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CD61DD">
              <w:rPr>
                <w:b/>
                <w:bCs/>
                <w:sz w:val="22"/>
                <w:szCs w:val="22"/>
              </w:rPr>
              <w:t>2025-203</w:t>
            </w:r>
            <w:r w:rsidR="00B3165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85FC7" w:rsidRPr="00650D38" w:rsidTr="00C26524">
        <w:trPr>
          <w:cantSplit/>
          <w:trHeight w:val="199"/>
        </w:trPr>
        <w:tc>
          <w:tcPr>
            <w:tcW w:w="5075" w:type="dxa"/>
          </w:tcPr>
          <w:p w:rsidR="00285FC7" w:rsidRPr="00CD61DD" w:rsidRDefault="00285FC7" w:rsidP="000060A1">
            <w:pPr>
              <w:shd w:val="clear" w:color="auto" w:fill="FFFFFF"/>
              <w:ind w:firstLine="319"/>
              <w:jc w:val="center"/>
              <w:rPr>
                <w:b/>
                <w:sz w:val="22"/>
                <w:szCs w:val="22"/>
              </w:rPr>
            </w:pPr>
            <w:r w:rsidRPr="00CD61D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D61D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8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D61D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51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D61D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50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D61D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60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D61D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30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D61D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40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D61D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50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D61D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30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D61D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5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D61D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85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D61DD">
              <w:rPr>
                <w:b/>
                <w:sz w:val="22"/>
                <w:szCs w:val="22"/>
              </w:rPr>
              <w:t>12</w:t>
            </w:r>
          </w:p>
        </w:tc>
      </w:tr>
      <w:tr w:rsidR="00285FC7" w:rsidRPr="00650D38" w:rsidTr="00C26524">
        <w:trPr>
          <w:cantSplit/>
          <w:trHeight w:val="199"/>
        </w:trPr>
        <w:tc>
          <w:tcPr>
            <w:tcW w:w="5075" w:type="dxa"/>
          </w:tcPr>
          <w:p w:rsidR="00285FC7" w:rsidRPr="00CD61DD" w:rsidRDefault="00285FC7" w:rsidP="000060A1">
            <w:pPr>
              <w:shd w:val="clear" w:color="auto" w:fill="FFFFFF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Численность постоянного населения</w:t>
            </w:r>
          </w:p>
        </w:tc>
        <w:tc>
          <w:tcPr>
            <w:tcW w:w="1276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чел.</w:t>
            </w:r>
          </w:p>
        </w:tc>
        <w:tc>
          <w:tcPr>
            <w:tcW w:w="868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1706</w:t>
            </w:r>
          </w:p>
        </w:tc>
        <w:tc>
          <w:tcPr>
            <w:tcW w:w="851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1678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eastAsia="zh-CN"/>
              </w:rPr>
              <w:t>1631</w:t>
            </w:r>
          </w:p>
        </w:tc>
        <w:tc>
          <w:tcPr>
            <w:tcW w:w="96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eastAsia="zh-CN"/>
              </w:rPr>
              <w:t>1583</w:t>
            </w:r>
          </w:p>
        </w:tc>
        <w:tc>
          <w:tcPr>
            <w:tcW w:w="9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eastAsia="zh-CN"/>
              </w:rPr>
              <w:t>1487</w:t>
            </w:r>
          </w:p>
        </w:tc>
        <w:tc>
          <w:tcPr>
            <w:tcW w:w="84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eastAsia="zh-CN"/>
              </w:rPr>
              <w:t>1447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1365</w:t>
            </w:r>
          </w:p>
        </w:tc>
        <w:tc>
          <w:tcPr>
            <w:tcW w:w="8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1328</w:t>
            </w:r>
          </w:p>
        </w:tc>
        <w:tc>
          <w:tcPr>
            <w:tcW w:w="85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1328</w:t>
            </w:r>
          </w:p>
        </w:tc>
        <w:tc>
          <w:tcPr>
            <w:tcW w:w="88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1328</w:t>
            </w:r>
          </w:p>
        </w:tc>
      </w:tr>
      <w:tr w:rsidR="00285FC7" w:rsidRPr="00650D38" w:rsidTr="00C26524">
        <w:tc>
          <w:tcPr>
            <w:tcW w:w="5075" w:type="dxa"/>
          </w:tcPr>
          <w:p w:rsidR="00285FC7" w:rsidRPr="00CD61DD" w:rsidRDefault="00285FC7" w:rsidP="000060A1">
            <w:pPr>
              <w:shd w:val="clear" w:color="auto" w:fill="FFFFFF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Коэффициент естественного прироста (убыли)  в расчете на 1000 населения</w:t>
            </w:r>
          </w:p>
        </w:tc>
        <w:tc>
          <w:tcPr>
            <w:tcW w:w="1276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чел.</w:t>
            </w:r>
          </w:p>
        </w:tc>
        <w:tc>
          <w:tcPr>
            <w:tcW w:w="868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-0,59</w:t>
            </w:r>
          </w:p>
        </w:tc>
        <w:tc>
          <w:tcPr>
            <w:tcW w:w="851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-12,5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-6,74</w:t>
            </w:r>
          </w:p>
        </w:tc>
        <w:tc>
          <w:tcPr>
            <w:tcW w:w="96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-10,7</w:t>
            </w:r>
          </w:p>
        </w:tc>
        <w:tc>
          <w:tcPr>
            <w:tcW w:w="9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-3,74</w:t>
            </w:r>
          </w:p>
        </w:tc>
        <w:tc>
          <w:tcPr>
            <w:tcW w:w="84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-2,54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-1,28</w:t>
            </w:r>
          </w:p>
        </w:tc>
        <w:tc>
          <w:tcPr>
            <w:tcW w:w="8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+0,65</w:t>
            </w:r>
          </w:p>
        </w:tc>
        <w:tc>
          <w:tcPr>
            <w:tcW w:w="85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+0,66</w:t>
            </w:r>
          </w:p>
        </w:tc>
        <w:tc>
          <w:tcPr>
            <w:tcW w:w="88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+1,33</w:t>
            </w:r>
          </w:p>
        </w:tc>
      </w:tr>
      <w:tr w:rsidR="00285FC7" w:rsidRPr="00650D38" w:rsidTr="00C26524">
        <w:trPr>
          <w:trHeight w:val="277"/>
        </w:trPr>
        <w:tc>
          <w:tcPr>
            <w:tcW w:w="5075" w:type="dxa"/>
          </w:tcPr>
          <w:p w:rsidR="00285FC7" w:rsidRPr="00CD61DD" w:rsidRDefault="00285FC7" w:rsidP="000060A1">
            <w:pPr>
              <w:shd w:val="clear" w:color="auto" w:fill="FFFFFF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Миграционная убыль (прирост) на 1000 населения</w:t>
            </w:r>
          </w:p>
        </w:tc>
        <w:tc>
          <w:tcPr>
            <w:tcW w:w="1276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чел.</w:t>
            </w:r>
          </w:p>
        </w:tc>
        <w:tc>
          <w:tcPr>
            <w:tcW w:w="868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+0,58</w:t>
            </w:r>
          </w:p>
        </w:tc>
        <w:tc>
          <w:tcPr>
            <w:tcW w:w="851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-4,10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-21,7</w:t>
            </w:r>
          </w:p>
        </w:tc>
        <w:tc>
          <w:tcPr>
            <w:tcW w:w="96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-8,7</w:t>
            </w:r>
          </w:p>
        </w:tc>
        <w:tc>
          <w:tcPr>
            <w:tcW w:w="9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-1,87</w:t>
            </w:r>
          </w:p>
        </w:tc>
        <w:tc>
          <w:tcPr>
            <w:tcW w:w="84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-1,27</w:t>
            </w:r>
          </w:p>
        </w:tc>
        <w:tc>
          <w:tcPr>
            <w:tcW w:w="850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-1,15</w:t>
            </w:r>
          </w:p>
        </w:tc>
        <w:tc>
          <w:tcPr>
            <w:tcW w:w="830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-1,05</w:t>
            </w:r>
          </w:p>
        </w:tc>
        <w:tc>
          <w:tcPr>
            <w:tcW w:w="855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-0,66</w:t>
            </w:r>
          </w:p>
        </w:tc>
        <w:tc>
          <w:tcPr>
            <w:tcW w:w="885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+0,67</w:t>
            </w:r>
          </w:p>
        </w:tc>
      </w:tr>
      <w:tr w:rsidR="00285FC7" w:rsidRPr="00650D38" w:rsidTr="00C26524">
        <w:tc>
          <w:tcPr>
            <w:tcW w:w="5075" w:type="dxa"/>
          </w:tcPr>
          <w:p w:rsidR="00285FC7" w:rsidRPr="00CD61DD" w:rsidRDefault="00285FC7" w:rsidP="000060A1">
            <w:pPr>
              <w:shd w:val="clear" w:color="auto" w:fill="FFFFFF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Выручка от реализации товаров ( работ</w:t>
            </w:r>
            <w:proofErr w:type="gramStart"/>
            <w:r w:rsidRPr="00CD61DD">
              <w:rPr>
                <w:sz w:val="22"/>
                <w:szCs w:val="22"/>
              </w:rPr>
              <w:t xml:space="preserve"> ,</w:t>
            </w:r>
            <w:proofErr w:type="gramEnd"/>
            <w:r w:rsidRPr="00CD61DD">
              <w:rPr>
                <w:sz w:val="22"/>
                <w:szCs w:val="22"/>
              </w:rPr>
              <w:t>услуг)</w:t>
            </w:r>
          </w:p>
        </w:tc>
        <w:tc>
          <w:tcPr>
            <w:tcW w:w="1276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млн. руб.</w:t>
            </w:r>
          </w:p>
        </w:tc>
        <w:tc>
          <w:tcPr>
            <w:tcW w:w="868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  <w:lang w:val="en-US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21,8</w:t>
            </w:r>
          </w:p>
        </w:tc>
        <w:tc>
          <w:tcPr>
            <w:tcW w:w="851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  <w:lang w:val="en-US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22,0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eastAsia="zh-CN"/>
              </w:rPr>
              <w:t>24,2</w:t>
            </w:r>
          </w:p>
        </w:tc>
        <w:tc>
          <w:tcPr>
            <w:tcW w:w="96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eastAsia="zh-CN"/>
              </w:rPr>
              <w:t>25,7</w:t>
            </w:r>
          </w:p>
        </w:tc>
        <w:tc>
          <w:tcPr>
            <w:tcW w:w="9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25,1</w:t>
            </w:r>
          </w:p>
        </w:tc>
        <w:tc>
          <w:tcPr>
            <w:tcW w:w="84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26,</w:t>
            </w:r>
            <w:r w:rsidRPr="00CD61DD"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50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27,9</w:t>
            </w:r>
          </w:p>
        </w:tc>
        <w:tc>
          <w:tcPr>
            <w:tcW w:w="830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29,0</w:t>
            </w:r>
          </w:p>
        </w:tc>
        <w:tc>
          <w:tcPr>
            <w:tcW w:w="855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29,0</w:t>
            </w:r>
          </w:p>
        </w:tc>
        <w:tc>
          <w:tcPr>
            <w:tcW w:w="885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29,0</w:t>
            </w:r>
          </w:p>
        </w:tc>
      </w:tr>
      <w:tr w:rsidR="00285FC7" w:rsidRPr="00650D38" w:rsidTr="00C26524">
        <w:tc>
          <w:tcPr>
            <w:tcW w:w="5075" w:type="dxa"/>
          </w:tcPr>
          <w:p w:rsidR="00285FC7" w:rsidRPr="00CD61DD" w:rsidRDefault="00285FC7" w:rsidP="000060A1">
            <w:pPr>
              <w:shd w:val="clear" w:color="auto" w:fill="FFFFFF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 xml:space="preserve"> Индекс промышленного производства</w:t>
            </w:r>
          </w:p>
        </w:tc>
        <w:tc>
          <w:tcPr>
            <w:tcW w:w="1276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%</w:t>
            </w:r>
          </w:p>
        </w:tc>
        <w:tc>
          <w:tcPr>
            <w:tcW w:w="868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102,1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100,1</w:t>
            </w:r>
          </w:p>
        </w:tc>
        <w:tc>
          <w:tcPr>
            <w:tcW w:w="96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100,4</w:t>
            </w:r>
          </w:p>
        </w:tc>
        <w:tc>
          <w:tcPr>
            <w:tcW w:w="9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102,6</w:t>
            </w:r>
          </w:p>
        </w:tc>
        <w:tc>
          <w:tcPr>
            <w:tcW w:w="84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102,9</w:t>
            </w:r>
          </w:p>
        </w:tc>
        <w:tc>
          <w:tcPr>
            <w:tcW w:w="850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102,9</w:t>
            </w:r>
          </w:p>
        </w:tc>
        <w:tc>
          <w:tcPr>
            <w:tcW w:w="830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102,9</w:t>
            </w:r>
          </w:p>
        </w:tc>
        <w:tc>
          <w:tcPr>
            <w:tcW w:w="855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 xml:space="preserve">102,9  </w:t>
            </w:r>
          </w:p>
        </w:tc>
        <w:tc>
          <w:tcPr>
            <w:tcW w:w="885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 xml:space="preserve">102,9 </w:t>
            </w:r>
          </w:p>
        </w:tc>
      </w:tr>
      <w:tr w:rsidR="00285FC7" w:rsidRPr="00650D38" w:rsidTr="00C26524">
        <w:trPr>
          <w:trHeight w:val="284"/>
        </w:trPr>
        <w:tc>
          <w:tcPr>
            <w:tcW w:w="5075" w:type="dxa"/>
          </w:tcPr>
          <w:p w:rsidR="00285FC7" w:rsidRPr="00CD61DD" w:rsidRDefault="00285FC7" w:rsidP="000060A1">
            <w:pPr>
              <w:shd w:val="clear" w:color="auto" w:fill="FFFFFF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Число субъектов малого предпринимательства в расчете на 10 тыс. человек населения</w:t>
            </w:r>
          </w:p>
        </w:tc>
        <w:tc>
          <w:tcPr>
            <w:tcW w:w="1276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ед.</w:t>
            </w:r>
          </w:p>
        </w:tc>
        <w:tc>
          <w:tcPr>
            <w:tcW w:w="868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63,7</w:t>
            </w:r>
          </w:p>
        </w:tc>
        <w:tc>
          <w:tcPr>
            <w:tcW w:w="851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  <w:lang w:val="en-US"/>
              </w:rPr>
              <w:t>53.6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36,8</w:t>
            </w:r>
          </w:p>
        </w:tc>
        <w:tc>
          <w:tcPr>
            <w:tcW w:w="96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38,0</w:t>
            </w:r>
          </w:p>
        </w:tc>
        <w:tc>
          <w:tcPr>
            <w:tcW w:w="9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58,9</w:t>
            </w:r>
          </w:p>
        </w:tc>
        <w:tc>
          <w:tcPr>
            <w:tcW w:w="84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6,50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 xml:space="preserve">  65,1</w:t>
            </w:r>
          </w:p>
        </w:tc>
        <w:tc>
          <w:tcPr>
            <w:tcW w:w="8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65,2</w:t>
            </w:r>
          </w:p>
        </w:tc>
        <w:tc>
          <w:tcPr>
            <w:tcW w:w="85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65,3</w:t>
            </w:r>
          </w:p>
        </w:tc>
        <w:tc>
          <w:tcPr>
            <w:tcW w:w="88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65,4</w:t>
            </w:r>
          </w:p>
        </w:tc>
      </w:tr>
      <w:tr w:rsidR="00285FC7" w:rsidRPr="00650D38" w:rsidTr="00C26524">
        <w:tc>
          <w:tcPr>
            <w:tcW w:w="5075" w:type="dxa"/>
          </w:tcPr>
          <w:p w:rsidR="00285FC7" w:rsidRPr="00CD61DD" w:rsidRDefault="00285FC7" w:rsidP="000060A1">
            <w:pPr>
              <w:shd w:val="clear" w:color="auto" w:fill="FFFFFF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Доля среднесписочной численности работнико</w:t>
            </w:r>
            <w:proofErr w:type="gramStart"/>
            <w:r w:rsidRPr="00CD61DD">
              <w:rPr>
                <w:sz w:val="22"/>
                <w:szCs w:val="22"/>
              </w:rPr>
              <w:t>в(</w:t>
            </w:r>
            <w:proofErr w:type="gramEnd"/>
            <w:r w:rsidRPr="00CD61DD">
              <w:rPr>
                <w:sz w:val="22"/>
                <w:szCs w:val="22"/>
              </w:rPr>
              <w:t>без внешних совместителей) малых и средних предприятий в среднесписочной численности работников(без внешних совместителей) всех предприятий и организаций</w:t>
            </w:r>
          </w:p>
        </w:tc>
        <w:tc>
          <w:tcPr>
            <w:tcW w:w="1276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%</w:t>
            </w:r>
          </w:p>
        </w:tc>
        <w:tc>
          <w:tcPr>
            <w:tcW w:w="868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9,1</w:t>
            </w:r>
          </w:p>
        </w:tc>
        <w:tc>
          <w:tcPr>
            <w:tcW w:w="96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8,9</w:t>
            </w:r>
          </w:p>
        </w:tc>
        <w:tc>
          <w:tcPr>
            <w:tcW w:w="9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10,7</w:t>
            </w:r>
          </w:p>
        </w:tc>
        <w:tc>
          <w:tcPr>
            <w:tcW w:w="84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10,7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10,6</w:t>
            </w:r>
          </w:p>
        </w:tc>
        <w:tc>
          <w:tcPr>
            <w:tcW w:w="8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10,6</w:t>
            </w:r>
          </w:p>
        </w:tc>
        <w:tc>
          <w:tcPr>
            <w:tcW w:w="85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10,5</w:t>
            </w:r>
          </w:p>
        </w:tc>
        <w:tc>
          <w:tcPr>
            <w:tcW w:w="88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ind w:right="-249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10,8</w:t>
            </w:r>
          </w:p>
        </w:tc>
      </w:tr>
      <w:tr w:rsidR="00285FC7" w:rsidRPr="00650D38" w:rsidTr="00C26524">
        <w:trPr>
          <w:trHeight w:val="208"/>
        </w:trPr>
        <w:tc>
          <w:tcPr>
            <w:tcW w:w="5075" w:type="dxa"/>
          </w:tcPr>
          <w:p w:rsidR="00285FC7" w:rsidRPr="00CD61DD" w:rsidRDefault="00285FC7" w:rsidP="000060A1">
            <w:pPr>
              <w:shd w:val="clear" w:color="auto" w:fill="FFFFFF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Оборот розничной торговли на 1 жителя</w:t>
            </w:r>
          </w:p>
        </w:tc>
        <w:tc>
          <w:tcPr>
            <w:tcW w:w="1276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тыс. руб.</w:t>
            </w:r>
          </w:p>
        </w:tc>
        <w:tc>
          <w:tcPr>
            <w:tcW w:w="868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CD61DD">
              <w:rPr>
                <w:sz w:val="22"/>
                <w:szCs w:val="22"/>
                <w:lang w:val="en-US"/>
              </w:rPr>
              <w:t>9,4</w:t>
            </w:r>
          </w:p>
        </w:tc>
        <w:tc>
          <w:tcPr>
            <w:tcW w:w="851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CD61DD">
              <w:rPr>
                <w:sz w:val="22"/>
                <w:szCs w:val="22"/>
                <w:lang w:val="en-US"/>
              </w:rPr>
              <w:t>9,5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  <w:lang w:val="en-US"/>
              </w:rPr>
              <w:t>9,</w:t>
            </w:r>
            <w:r w:rsidRPr="00CD61DD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  <w:lang w:val="en-US"/>
              </w:rPr>
              <w:t>9,</w:t>
            </w:r>
            <w:r w:rsidRPr="00CD61DD"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CD61DD">
              <w:rPr>
                <w:sz w:val="22"/>
                <w:szCs w:val="22"/>
                <w:lang w:val="en-US"/>
              </w:rPr>
              <w:t>9,8</w:t>
            </w:r>
          </w:p>
        </w:tc>
        <w:tc>
          <w:tcPr>
            <w:tcW w:w="84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CD61DD">
              <w:rPr>
                <w:sz w:val="22"/>
                <w:szCs w:val="22"/>
                <w:lang w:val="en-US"/>
              </w:rPr>
              <w:t>9,9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CD61DD">
              <w:rPr>
                <w:sz w:val="22"/>
                <w:szCs w:val="22"/>
                <w:lang w:val="en-US"/>
              </w:rPr>
              <w:t>10,0</w:t>
            </w:r>
          </w:p>
        </w:tc>
        <w:tc>
          <w:tcPr>
            <w:tcW w:w="8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CD61DD">
              <w:rPr>
                <w:sz w:val="22"/>
                <w:szCs w:val="22"/>
                <w:lang w:val="en-US"/>
              </w:rPr>
              <w:t>10,1</w:t>
            </w:r>
          </w:p>
        </w:tc>
        <w:tc>
          <w:tcPr>
            <w:tcW w:w="85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CD61DD">
              <w:rPr>
                <w:sz w:val="22"/>
                <w:szCs w:val="22"/>
                <w:lang w:val="en-US"/>
              </w:rPr>
              <w:t>10,3</w:t>
            </w:r>
          </w:p>
        </w:tc>
        <w:tc>
          <w:tcPr>
            <w:tcW w:w="88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CD61DD">
              <w:rPr>
                <w:sz w:val="22"/>
                <w:szCs w:val="22"/>
                <w:lang w:val="en-US"/>
              </w:rPr>
              <w:t>10,5</w:t>
            </w:r>
          </w:p>
        </w:tc>
      </w:tr>
      <w:tr w:rsidR="00285FC7" w:rsidRPr="00650D38" w:rsidTr="00C26524">
        <w:trPr>
          <w:trHeight w:val="185"/>
        </w:trPr>
        <w:tc>
          <w:tcPr>
            <w:tcW w:w="5075" w:type="dxa"/>
          </w:tcPr>
          <w:p w:rsidR="00285FC7" w:rsidRPr="00CD61DD" w:rsidRDefault="00285FC7" w:rsidP="000060A1">
            <w:pPr>
              <w:shd w:val="clear" w:color="auto" w:fill="FFFFFF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Жилищный фонд на конец года</w:t>
            </w:r>
            <w:r>
              <w:rPr>
                <w:sz w:val="22"/>
                <w:szCs w:val="22"/>
              </w:rPr>
              <w:t xml:space="preserve"> </w:t>
            </w:r>
            <w:r w:rsidRPr="00CD61DD">
              <w:rPr>
                <w:sz w:val="22"/>
                <w:szCs w:val="22"/>
              </w:rPr>
              <w:t>(на конец года)</w:t>
            </w:r>
          </w:p>
        </w:tc>
        <w:tc>
          <w:tcPr>
            <w:tcW w:w="1276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тыс. кв. м.</w:t>
            </w:r>
          </w:p>
        </w:tc>
        <w:tc>
          <w:tcPr>
            <w:tcW w:w="868" w:type="dxa"/>
            <w:vAlign w:val="center"/>
          </w:tcPr>
          <w:p w:rsidR="00285FC7" w:rsidRPr="00CD61DD" w:rsidRDefault="00285FC7" w:rsidP="00C265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46,5</w:t>
            </w:r>
          </w:p>
        </w:tc>
        <w:tc>
          <w:tcPr>
            <w:tcW w:w="851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46,6</w:t>
            </w:r>
          </w:p>
        </w:tc>
        <w:tc>
          <w:tcPr>
            <w:tcW w:w="850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42,4</w:t>
            </w:r>
          </w:p>
        </w:tc>
        <w:tc>
          <w:tcPr>
            <w:tcW w:w="960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44,4</w:t>
            </w:r>
          </w:p>
        </w:tc>
        <w:tc>
          <w:tcPr>
            <w:tcW w:w="930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44,4</w:t>
            </w:r>
          </w:p>
        </w:tc>
        <w:tc>
          <w:tcPr>
            <w:tcW w:w="840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44,4</w:t>
            </w:r>
          </w:p>
        </w:tc>
        <w:tc>
          <w:tcPr>
            <w:tcW w:w="850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44,4</w:t>
            </w:r>
          </w:p>
        </w:tc>
        <w:tc>
          <w:tcPr>
            <w:tcW w:w="830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44,4</w:t>
            </w:r>
          </w:p>
        </w:tc>
        <w:tc>
          <w:tcPr>
            <w:tcW w:w="855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44,4</w:t>
            </w:r>
          </w:p>
        </w:tc>
        <w:tc>
          <w:tcPr>
            <w:tcW w:w="885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44,4</w:t>
            </w:r>
          </w:p>
        </w:tc>
      </w:tr>
      <w:tr w:rsidR="00285FC7" w:rsidRPr="00650D38" w:rsidTr="00C26524">
        <w:trPr>
          <w:trHeight w:val="431"/>
        </w:trPr>
        <w:tc>
          <w:tcPr>
            <w:tcW w:w="5075" w:type="dxa"/>
          </w:tcPr>
          <w:p w:rsidR="00285FC7" w:rsidRDefault="00285FC7" w:rsidP="000060A1">
            <w:pPr>
              <w:shd w:val="clear" w:color="auto" w:fill="FFFFFF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Общая площадь жилых помещений, приходящихся в среднем на одного жителя всего</w:t>
            </w:r>
          </w:p>
          <w:p w:rsidR="00C26524" w:rsidRDefault="00C26524" w:rsidP="000060A1">
            <w:pPr>
              <w:shd w:val="clear" w:color="auto" w:fill="FFFFFF"/>
              <w:rPr>
                <w:sz w:val="22"/>
                <w:szCs w:val="22"/>
              </w:rPr>
            </w:pPr>
          </w:p>
          <w:p w:rsidR="00C26524" w:rsidRDefault="00C26524" w:rsidP="000060A1">
            <w:pPr>
              <w:shd w:val="clear" w:color="auto" w:fill="FFFFFF"/>
              <w:rPr>
                <w:sz w:val="22"/>
                <w:szCs w:val="22"/>
              </w:rPr>
            </w:pPr>
          </w:p>
          <w:p w:rsidR="00C26524" w:rsidRPr="00CD61DD" w:rsidRDefault="00C26524" w:rsidP="000060A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кв. м.</w:t>
            </w:r>
          </w:p>
        </w:tc>
        <w:tc>
          <w:tcPr>
            <w:tcW w:w="868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26,9</w:t>
            </w:r>
          </w:p>
        </w:tc>
        <w:tc>
          <w:tcPr>
            <w:tcW w:w="851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27,3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26,0</w:t>
            </w:r>
          </w:p>
        </w:tc>
        <w:tc>
          <w:tcPr>
            <w:tcW w:w="96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28,1</w:t>
            </w:r>
          </w:p>
        </w:tc>
        <w:tc>
          <w:tcPr>
            <w:tcW w:w="9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29,9</w:t>
            </w:r>
          </w:p>
        </w:tc>
        <w:tc>
          <w:tcPr>
            <w:tcW w:w="84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30,7</w:t>
            </w:r>
          </w:p>
        </w:tc>
        <w:tc>
          <w:tcPr>
            <w:tcW w:w="850" w:type="dxa"/>
            <w:textDirection w:val="lrTbV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32,6</w:t>
            </w:r>
          </w:p>
        </w:tc>
        <w:tc>
          <w:tcPr>
            <w:tcW w:w="830" w:type="dxa"/>
            <w:textDirection w:val="lrTbV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33,5</w:t>
            </w:r>
          </w:p>
        </w:tc>
        <w:tc>
          <w:tcPr>
            <w:tcW w:w="855" w:type="dxa"/>
            <w:textDirection w:val="lrTbV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33,5</w:t>
            </w:r>
          </w:p>
        </w:tc>
        <w:tc>
          <w:tcPr>
            <w:tcW w:w="885" w:type="dxa"/>
            <w:textDirection w:val="lrTbV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33,5</w:t>
            </w:r>
          </w:p>
        </w:tc>
      </w:tr>
      <w:tr w:rsidR="00C26524" w:rsidRPr="00650D38" w:rsidTr="00DB08A9">
        <w:trPr>
          <w:cantSplit/>
          <w:trHeight w:val="199"/>
        </w:trPr>
        <w:tc>
          <w:tcPr>
            <w:tcW w:w="5075" w:type="dxa"/>
          </w:tcPr>
          <w:p w:rsidR="00C26524" w:rsidRPr="00CD61DD" w:rsidRDefault="00C26524" w:rsidP="00DB08A9">
            <w:pPr>
              <w:shd w:val="clear" w:color="auto" w:fill="FFFFFF"/>
              <w:ind w:firstLine="319"/>
              <w:jc w:val="center"/>
              <w:rPr>
                <w:b/>
                <w:sz w:val="22"/>
                <w:szCs w:val="22"/>
              </w:rPr>
            </w:pPr>
            <w:r w:rsidRPr="00CD61DD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:rsidR="00C26524" w:rsidRPr="00CD61DD" w:rsidRDefault="00C26524" w:rsidP="00DB08A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D61D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8" w:type="dxa"/>
          </w:tcPr>
          <w:p w:rsidR="00C26524" w:rsidRPr="00CD61DD" w:rsidRDefault="00C26524" w:rsidP="00DB08A9">
            <w:pPr>
              <w:shd w:val="clear" w:color="auto" w:fill="FFFFFF"/>
              <w:jc w:val="center"/>
              <w:textAlignment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D61D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51" w:type="dxa"/>
          </w:tcPr>
          <w:p w:rsidR="00C26524" w:rsidRPr="00CD61DD" w:rsidRDefault="00C26524" w:rsidP="00DB08A9">
            <w:pPr>
              <w:shd w:val="clear" w:color="auto" w:fill="FFFFFF"/>
              <w:jc w:val="center"/>
              <w:textAlignment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D61D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50" w:type="dxa"/>
          </w:tcPr>
          <w:p w:rsidR="00C26524" w:rsidRPr="00CD61DD" w:rsidRDefault="00C26524" w:rsidP="00DB08A9">
            <w:pPr>
              <w:shd w:val="clear" w:color="auto" w:fill="FFFFFF"/>
              <w:jc w:val="center"/>
              <w:textAlignment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D61D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60" w:type="dxa"/>
          </w:tcPr>
          <w:p w:rsidR="00C26524" w:rsidRPr="00CD61DD" w:rsidRDefault="00C26524" w:rsidP="00DB08A9">
            <w:pPr>
              <w:shd w:val="clear" w:color="auto" w:fill="FFFFFF"/>
              <w:jc w:val="center"/>
              <w:textAlignment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D61D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30" w:type="dxa"/>
          </w:tcPr>
          <w:p w:rsidR="00C26524" w:rsidRPr="00CD61DD" w:rsidRDefault="00C26524" w:rsidP="00DB08A9">
            <w:pPr>
              <w:shd w:val="clear" w:color="auto" w:fill="FFFFFF"/>
              <w:jc w:val="center"/>
              <w:textAlignment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D61D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40" w:type="dxa"/>
          </w:tcPr>
          <w:p w:rsidR="00C26524" w:rsidRPr="00CD61DD" w:rsidRDefault="00C26524" w:rsidP="00DB08A9">
            <w:pPr>
              <w:shd w:val="clear" w:color="auto" w:fill="FFFFFF"/>
              <w:jc w:val="center"/>
              <w:textAlignment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D61D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50" w:type="dxa"/>
          </w:tcPr>
          <w:p w:rsidR="00C26524" w:rsidRPr="00CD61DD" w:rsidRDefault="00C26524" w:rsidP="00DB08A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D61D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30" w:type="dxa"/>
          </w:tcPr>
          <w:p w:rsidR="00C26524" w:rsidRPr="00CD61DD" w:rsidRDefault="00C26524" w:rsidP="00DB08A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D61D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5" w:type="dxa"/>
          </w:tcPr>
          <w:p w:rsidR="00C26524" w:rsidRPr="00CD61DD" w:rsidRDefault="00C26524" w:rsidP="00DB08A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D61D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85" w:type="dxa"/>
          </w:tcPr>
          <w:p w:rsidR="00C26524" w:rsidRPr="00CD61DD" w:rsidRDefault="00C26524" w:rsidP="00DB08A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D61DD">
              <w:rPr>
                <w:b/>
                <w:sz w:val="22"/>
                <w:szCs w:val="22"/>
              </w:rPr>
              <w:t>12</w:t>
            </w:r>
          </w:p>
        </w:tc>
      </w:tr>
      <w:tr w:rsidR="00285FC7" w:rsidRPr="00650D38" w:rsidTr="00C26524">
        <w:tc>
          <w:tcPr>
            <w:tcW w:w="5075" w:type="dxa"/>
          </w:tcPr>
          <w:p w:rsidR="00285FC7" w:rsidRPr="00CD61DD" w:rsidRDefault="00285FC7" w:rsidP="000060A1">
            <w:pPr>
              <w:shd w:val="clear" w:color="auto" w:fill="FFFFFF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отвечающим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%</w:t>
            </w:r>
          </w:p>
        </w:tc>
        <w:tc>
          <w:tcPr>
            <w:tcW w:w="868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  <w:lang w:val="en-US"/>
              </w:rPr>
              <w:t>100</w:t>
            </w:r>
            <w:r w:rsidRPr="00CD61DD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95,0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95,0</w:t>
            </w:r>
          </w:p>
        </w:tc>
        <w:tc>
          <w:tcPr>
            <w:tcW w:w="96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93,0</w:t>
            </w:r>
          </w:p>
        </w:tc>
        <w:tc>
          <w:tcPr>
            <w:tcW w:w="9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90,0</w:t>
            </w:r>
          </w:p>
        </w:tc>
        <w:tc>
          <w:tcPr>
            <w:tcW w:w="84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89,0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88,0</w:t>
            </w:r>
          </w:p>
        </w:tc>
        <w:tc>
          <w:tcPr>
            <w:tcW w:w="8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85,0</w:t>
            </w:r>
          </w:p>
        </w:tc>
        <w:tc>
          <w:tcPr>
            <w:tcW w:w="85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85,0</w:t>
            </w:r>
          </w:p>
        </w:tc>
        <w:tc>
          <w:tcPr>
            <w:tcW w:w="88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84,0</w:t>
            </w:r>
          </w:p>
        </w:tc>
      </w:tr>
      <w:tr w:rsidR="00285FC7" w:rsidRPr="00650D38" w:rsidTr="00C26524">
        <w:tc>
          <w:tcPr>
            <w:tcW w:w="5075" w:type="dxa"/>
            <w:shd w:val="clear" w:color="auto" w:fill="auto"/>
          </w:tcPr>
          <w:p w:rsidR="00285FC7" w:rsidRPr="00CD61DD" w:rsidRDefault="00285FC7" w:rsidP="000060A1">
            <w:pPr>
              <w:shd w:val="clear" w:color="auto" w:fill="FFFFFF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%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bCs/>
                <w:sz w:val="22"/>
                <w:szCs w:val="22"/>
              </w:rPr>
            </w:pPr>
            <w:r w:rsidRPr="00CD61DD">
              <w:rPr>
                <w:rFonts w:eastAsia="Arial"/>
                <w:bCs/>
                <w:color w:val="000000"/>
                <w:sz w:val="22"/>
                <w:szCs w:val="22"/>
                <w:lang w:val="en-US" w:eastAsia="zh-CN"/>
              </w:rPr>
              <w:t>2,5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bCs/>
                <w:sz w:val="22"/>
                <w:szCs w:val="22"/>
              </w:rPr>
            </w:pPr>
            <w:r w:rsidRPr="00CD61DD">
              <w:rPr>
                <w:rFonts w:eastAsia="Arial"/>
                <w:bCs/>
                <w:color w:val="000000"/>
                <w:sz w:val="22"/>
                <w:szCs w:val="22"/>
                <w:lang w:val="en-US" w:eastAsia="zh-CN"/>
              </w:rPr>
              <w:t>2,9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bCs/>
                <w:sz w:val="22"/>
                <w:szCs w:val="22"/>
              </w:rPr>
            </w:pPr>
            <w:r w:rsidRPr="00CD61DD">
              <w:rPr>
                <w:rFonts w:eastAsia="Arial"/>
                <w:bCs/>
                <w:color w:val="000000"/>
                <w:sz w:val="22"/>
                <w:szCs w:val="22"/>
                <w:lang w:val="en-US" w:eastAsia="zh-CN"/>
              </w:rPr>
              <w:t>3,2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bCs/>
                <w:sz w:val="22"/>
                <w:szCs w:val="22"/>
              </w:rPr>
            </w:pPr>
            <w:r w:rsidRPr="00CD61DD"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  <w:t>3,0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bCs/>
                <w:sz w:val="22"/>
                <w:szCs w:val="22"/>
              </w:rPr>
            </w:pPr>
            <w:r w:rsidRPr="00CD61DD"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  <w:t>3,1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bCs/>
                <w:sz w:val="22"/>
                <w:szCs w:val="22"/>
              </w:rPr>
            </w:pPr>
            <w:r w:rsidRPr="00CD61DD"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  <w:t>3,2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3,2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  <w:t>3,3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bCs/>
                <w:color w:val="000000"/>
                <w:sz w:val="22"/>
                <w:szCs w:val="22"/>
                <w:lang w:val="en-US" w:eastAsia="zh-CN"/>
              </w:rPr>
              <w:t>3,</w:t>
            </w:r>
            <w:r w:rsidRPr="00CD61DD"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bCs/>
                <w:color w:val="000000"/>
                <w:sz w:val="22"/>
                <w:szCs w:val="22"/>
                <w:lang w:val="en-US" w:eastAsia="zh-CN"/>
              </w:rPr>
              <w:t>3,</w:t>
            </w:r>
            <w:r w:rsidRPr="00CD61DD"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  <w:t>1</w:t>
            </w:r>
          </w:p>
        </w:tc>
      </w:tr>
      <w:tr w:rsidR="00285FC7" w:rsidRPr="00650D38" w:rsidTr="00C26524">
        <w:tc>
          <w:tcPr>
            <w:tcW w:w="5075" w:type="dxa"/>
            <w:shd w:val="clear" w:color="auto" w:fill="auto"/>
          </w:tcPr>
          <w:p w:rsidR="00285FC7" w:rsidRPr="00CD61DD" w:rsidRDefault="00285FC7" w:rsidP="000060A1">
            <w:pPr>
              <w:shd w:val="clear" w:color="auto" w:fill="FFFFFF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 xml:space="preserve">Среднесписочная численность </w:t>
            </w:r>
            <w:proofErr w:type="gramStart"/>
            <w:r w:rsidRPr="00CD61DD">
              <w:rPr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чел.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196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197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eastAsia="zh-CN"/>
              </w:rPr>
              <w:t>203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eastAsia="zh-CN"/>
              </w:rPr>
              <w:t>198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eastAsia="zh-CN"/>
              </w:rPr>
              <w:t>197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197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eastAsia="zh-CN"/>
              </w:rPr>
              <w:t>197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eastAsia="zh-CN"/>
              </w:rPr>
              <w:t>205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eastAsia="zh-CN"/>
              </w:rPr>
              <w:t>206</w:t>
            </w:r>
          </w:p>
        </w:tc>
      </w:tr>
      <w:tr w:rsidR="00285FC7" w:rsidRPr="00650D38" w:rsidTr="00C26524">
        <w:tc>
          <w:tcPr>
            <w:tcW w:w="5075" w:type="dxa"/>
            <w:shd w:val="clear" w:color="auto" w:fill="auto"/>
          </w:tcPr>
          <w:p w:rsidR="00285FC7" w:rsidRPr="00CD61DD" w:rsidRDefault="00285FC7" w:rsidP="000060A1">
            <w:pPr>
              <w:shd w:val="clear" w:color="auto" w:fill="FFFFFF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Среднемесячная  номинальная  начисленная заработная плата работников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тыс. руб.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eastAsia="zh-CN"/>
              </w:rPr>
              <w:t>36,0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eastAsia="zh-CN"/>
              </w:rPr>
              <w:t>36,7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eastAsia="zh-CN"/>
              </w:rPr>
              <w:t>37,8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eastAsia="zh-CN"/>
              </w:rPr>
              <w:t>40,2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textAlignment w:val="center"/>
              <w:rPr>
                <w:sz w:val="22"/>
                <w:szCs w:val="22"/>
              </w:rPr>
            </w:pPr>
            <w:r w:rsidRPr="00CD61DD">
              <w:rPr>
                <w:rFonts w:eastAsia="Arial"/>
                <w:color w:val="000000"/>
                <w:sz w:val="22"/>
                <w:szCs w:val="22"/>
                <w:lang w:eastAsia="zh-CN"/>
              </w:rPr>
              <w:t>41,8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42,6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43,5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44,4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44,8</w:t>
            </w:r>
          </w:p>
        </w:tc>
      </w:tr>
      <w:tr w:rsidR="00285FC7" w:rsidRPr="00650D38" w:rsidTr="00C26524">
        <w:tc>
          <w:tcPr>
            <w:tcW w:w="5075" w:type="dxa"/>
          </w:tcPr>
          <w:p w:rsidR="00285FC7" w:rsidRPr="00CD61DD" w:rsidRDefault="00285FC7" w:rsidP="00C26524">
            <w:pPr>
              <w:shd w:val="clear" w:color="auto" w:fill="FFFFFF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276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%</w:t>
            </w:r>
          </w:p>
        </w:tc>
        <w:tc>
          <w:tcPr>
            <w:tcW w:w="868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96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9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84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8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85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88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</w:tr>
      <w:tr w:rsidR="00285FC7" w:rsidRPr="00650D38" w:rsidTr="00C26524">
        <w:tc>
          <w:tcPr>
            <w:tcW w:w="5075" w:type="dxa"/>
          </w:tcPr>
          <w:p w:rsidR="00285FC7" w:rsidRPr="00CD61DD" w:rsidRDefault="00285FC7" w:rsidP="00C26524">
            <w:pPr>
              <w:shd w:val="clear" w:color="auto" w:fill="FFFFFF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Клубами и учреждениями клубного типа</w:t>
            </w:r>
          </w:p>
        </w:tc>
        <w:tc>
          <w:tcPr>
            <w:tcW w:w="1276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%</w:t>
            </w:r>
          </w:p>
        </w:tc>
        <w:tc>
          <w:tcPr>
            <w:tcW w:w="868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96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9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84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8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85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88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</w:tr>
      <w:tr w:rsidR="00285FC7" w:rsidRPr="00650D38" w:rsidTr="00C26524">
        <w:tc>
          <w:tcPr>
            <w:tcW w:w="5075" w:type="dxa"/>
          </w:tcPr>
          <w:p w:rsidR="00285FC7" w:rsidRPr="00CD61DD" w:rsidRDefault="00285FC7" w:rsidP="00C26524">
            <w:pPr>
              <w:shd w:val="clear" w:color="auto" w:fill="FFFFFF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библиотеками</w:t>
            </w:r>
          </w:p>
        </w:tc>
        <w:tc>
          <w:tcPr>
            <w:tcW w:w="1276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%</w:t>
            </w:r>
          </w:p>
        </w:tc>
        <w:tc>
          <w:tcPr>
            <w:tcW w:w="868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96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9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84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8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100,0</w:t>
            </w:r>
          </w:p>
        </w:tc>
      </w:tr>
      <w:tr w:rsidR="00285FC7" w:rsidRPr="00650D38" w:rsidTr="00C26524">
        <w:tc>
          <w:tcPr>
            <w:tcW w:w="5075" w:type="dxa"/>
          </w:tcPr>
          <w:p w:rsidR="00285FC7" w:rsidRPr="00CD61DD" w:rsidRDefault="00285FC7" w:rsidP="00C26524">
            <w:pPr>
              <w:shd w:val="clear" w:color="auto" w:fill="FFFFFF"/>
              <w:rPr>
                <w:sz w:val="22"/>
                <w:szCs w:val="22"/>
              </w:rPr>
            </w:pPr>
            <w:r w:rsidRPr="00CD61DD">
              <w:rPr>
                <w:rFonts w:eastAsia="Calibri"/>
                <w:sz w:val="22"/>
                <w:szCs w:val="22"/>
                <w:lang w:eastAsia="en-US"/>
              </w:rPr>
              <w:t>Увеличение доли детей, привлекаемых к участию в творческих объединениях</w:t>
            </w:r>
          </w:p>
        </w:tc>
        <w:tc>
          <w:tcPr>
            <w:tcW w:w="1276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чел</w:t>
            </w:r>
          </w:p>
        </w:tc>
        <w:tc>
          <w:tcPr>
            <w:tcW w:w="868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39</w:t>
            </w:r>
          </w:p>
        </w:tc>
        <w:tc>
          <w:tcPr>
            <w:tcW w:w="96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45</w:t>
            </w:r>
          </w:p>
        </w:tc>
        <w:tc>
          <w:tcPr>
            <w:tcW w:w="9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40</w:t>
            </w:r>
          </w:p>
        </w:tc>
        <w:tc>
          <w:tcPr>
            <w:tcW w:w="84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54</w:t>
            </w:r>
          </w:p>
        </w:tc>
        <w:tc>
          <w:tcPr>
            <w:tcW w:w="8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54</w:t>
            </w:r>
          </w:p>
        </w:tc>
        <w:tc>
          <w:tcPr>
            <w:tcW w:w="85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</w:t>
            </w:r>
          </w:p>
        </w:tc>
        <w:tc>
          <w:tcPr>
            <w:tcW w:w="88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</w:t>
            </w:r>
          </w:p>
        </w:tc>
      </w:tr>
      <w:tr w:rsidR="00285FC7" w:rsidRPr="00650D38" w:rsidTr="00C26524">
        <w:tc>
          <w:tcPr>
            <w:tcW w:w="5075" w:type="dxa"/>
          </w:tcPr>
          <w:p w:rsidR="00285FC7" w:rsidRPr="00CD61DD" w:rsidRDefault="00285FC7" w:rsidP="00C26524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CD61DD">
              <w:rPr>
                <w:rFonts w:eastAsia="Calibri"/>
                <w:sz w:val="22"/>
                <w:szCs w:val="22"/>
                <w:lang w:eastAsia="en-US"/>
              </w:rPr>
              <w:t xml:space="preserve">Увеличение численности участников </w:t>
            </w:r>
            <w:proofErr w:type="spellStart"/>
            <w:r w:rsidRPr="00CD61DD">
              <w:rPr>
                <w:rFonts w:eastAsia="Calibri"/>
                <w:sz w:val="22"/>
                <w:szCs w:val="22"/>
                <w:lang w:eastAsia="en-US"/>
              </w:rPr>
              <w:t>культурно-досуговых</w:t>
            </w:r>
            <w:proofErr w:type="spellEnd"/>
            <w:r w:rsidRPr="00CD61DD">
              <w:rPr>
                <w:rFonts w:eastAsia="Calibri"/>
                <w:sz w:val="22"/>
                <w:szCs w:val="22"/>
                <w:lang w:eastAsia="en-US"/>
              </w:rPr>
              <w:t xml:space="preserve"> мероприятий</w:t>
            </w:r>
          </w:p>
        </w:tc>
        <w:tc>
          <w:tcPr>
            <w:tcW w:w="1276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чел</w:t>
            </w:r>
          </w:p>
        </w:tc>
        <w:tc>
          <w:tcPr>
            <w:tcW w:w="868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85FC7" w:rsidRPr="00CD61DD" w:rsidRDefault="00285FC7" w:rsidP="000060A1">
            <w:pPr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7466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85FC7" w:rsidRPr="00CD61DD" w:rsidRDefault="00285FC7" w:rsidP="000060A1">
            <w:pPr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7541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5FC7" w:rsidRPr="00CD61DD" w:rsidRDefault="00285FC7" w:rsidP="000060A1">
            <w:pPr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7616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5FC7" w:rsidRPr="00CD61DD" w:rsidRDefault="00285FC7" w:rsidP="000060A1">
            <w:pPr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7691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7" w:rsidRPr="00CD61DD" w:rsidRDefault="00285FC7" w:rsidP="000060A1">
            <w:pPr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7766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7" w:rsidRPr="00CD61DD" w:rsidRDefault="00285FC7" w:rsidP="000060A1">
            <w:pPr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7766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7" w:rsidRPr="00CD61DD" w:rsidRDefault="00285FC7" w:rsidP="000060A1">
            <w:pPr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7766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7" w:rsidRPr="00CD61DD" w:rsidRDefault="00285FC7" w:rsidP="000060A1">
            <w:pPr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7" w:rsidRPr="00CD61DD" w:rsidRDefault="00285FC7" w:rsidP="000060A1">
            <w:pPr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</w:t>
            </w:r>
          </w:p>
        </w:tc>
      </w:tr>
      <w:tr w:rsidR="00285FC7" w:rsidRPr="00650D38" w:rsidTr="00C26524">
        <w:tc>
          <w:tcPr>
            <w:tcW w:w="5075" w:type="dxa"/>
          </w:tcPr>
          <w:p w:rsidR="00285FC7" w:rsidRPr="00CD61DD" w:rsidRDefault="00285FC7" w:rsidP="00C26524">
            <w:pPr>
              <w:shd w:val="clear" w:color="auto" w:fill="FFFFFF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Доля налоговых и неналоговых доходов местного бюджета в общем объеме собственных доходов муниципального образования (без учета субвенций)</w:t>
            </w:r>
          </w:p>
        </w:tc>
        <w:tc>
          <w:tcPr>
            <w:tcW w:w="1276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%</w:t>
            </w:r>
          </w:p>
        </w:tc>
        <w:tc>
          <w:tcPr>
            <w:tcW w:w="868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32,3</w:t>
            </w:r>
          </w:p>
        </w:tc>
        <w:tc>
          <w:tcPr>
            <w:tcW w:w="851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27,7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27,4</w:t>
            </w:r>
          </w:p>
        </w:tc>
        <w:tc>
          <w:tcPr>
            <w:tcW w:w="96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24,7</w:t>
            </w:r>
          </w:p>
        </w:tc>
        <w:tc>
          <w:tcPr>
            <w:tcW w:w="9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28,5</w:t>
            </w:r>
          </w:p>
        </w:tc>
        <w:tc>
          <w:tcPr>
            <w:tcW w:w="84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29,0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29,7</w:t>
            </w:r>
          </w:p>
        </w:tc>
        <w:tc>
          <w:tcPr>
            <w:tcW w:w="8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30,2</w:t>
            </w:r>
          </w:p>
        </w:tc>
        <w:tc>
          <w:tcPr>
            <w:tcW w:w="85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30,5</w:t>
            </w:r>
          </w:p>
        </w:tc>
        <w:tc>
          <w:tcPr>
            <w:tcW w:w="88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31,5</w:t>
            </w:r>
          </w:p>
        </w:tc>
      </w:tr>
      <w:tr w:rsidR="00285FC7" w:rsidTr="00C26524">
        <w:tc>
          <w:tcPr>
            <w:tcW w:w="5075" w:type="dxa"/>
          </w:tcPr>
          <w:p w:rsidR="00285FC7" w:rsidRPr="00CD61DD" w:rsidRDefault="00285FC7" w:rsidP="00C26524">
            <w:pPr>
              <w:shd w:val="clear" w:color="auto" w:fill="FFFFFF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Доля площади земельных участков, являющихся объектами налогообложения земельным налогом, в общей площади территории</w:t>
            </w:r>
          </w:p>
        </w:tc>
        <w:tc>
          <w:tcPr>
            <w:tcW w:w="1276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%</w:t>
            </w:r>
          </w:p>
        </w:tc>
        <w:tc>
          <w:tcPr>
            <w:tcW w:w="868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0,05</w:t>
            </w:r>
          </w:p>
        </w:tc>
        <w:tc>
          <w:tcPr>
            <w:tcW w:w="851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0,05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0,05</w:t>
            </w:r>
          </w:p>
        </w:tc>
        <w:tc>
          <w:tcPr>
            <w:tcW w:w="96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0,05</w:t>
            </w:r>
          </w:p>
        </w:tc>
        <w:tc>
          <w:tcPr>
            <w:tcW w:w="9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0,08</w:t>
            </w:r>
          </w:p>
        </w:tc>
        <w:tc>
          <w:tcPr>
            <w:tcW w:w="84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0,08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0,08</w:t>
            </w:r>
          </w:p>
        </w:tc>
        <w:tc>
          <w:tcPr>
            <w:tcW w:w="8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0,08</w:t>
            </w:r>
          </w:p>
        </w:tc>
        <w:tc>
          <w:tcPr>
            <w:tcW w:w="85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0,08</w:t>
            </w:r>
          </w:p>
        </w:tc>
        <w:tc>
          <w:tcPr>
            <w:tcW w:w="88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0,08</w:t>
            </w:r>
          </w:p>
        </w:tc>
      </w:tr>
      <w:tr w:rsidR="00285FC7" w:rsidTr="00C26524">
        <w:tc>
          <w:tcPr>
            <w:tcW w:w="5075" w:type="dxa"/>
          </w:tcPr>
          <w:p w:rsidR="00285FC7" w:rsidRPr="00CD61DD" w:rsidRDefault="00285FC7" w:rsidP="00C26524">
            <w:pPr>
              <w:shd w:val="clear" w:color="auto" w:fill="FFFFFF"/>
              <w:tabs>
                <w:tab w:val="left" w:pos="1323"/>
              </w:tabs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Снижение количества несанкционированных свалок на территории поселения</w:t>
            </w:r>
          </w:p>
        </w:tc>
        <w:tc>
          <w:tcPr>
            <w:tcW w:w="1276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%</w:t>
            </w:r>
          </w:p>
        </w:tc>
        <w:tc>
          <w:tcPr>
            <w:tcW w:w="868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8</w:t>
            </w:r>
          </w:p>
        </w:tc>
        <w:tc>
          <w:tcPr>
            <w:tcW w:w="9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8</w:t>
            </w:r>
          </w:p>
        </w:tc>
        <w:tc>
          <w:tcPr>
            <w:tcW w:w="84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</w:t>
            </w:r>
          </w:p>
        </w:tc>
        <w:tc>
          <w:tcPr>
            <w:tcW w:w="88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</w:t>
            </w:r>
          </w:p>
        </w:tc>
      </w:tr>
      <w:tr w:rsidR="00285FC7" w:rsidTr="00C26524">
        <w:tc>
          <w:tcPr>
            <w:tcW w:w="5075" w:type="dxa"/>
          </w:tcPr>
          <w:p w:rsidR="00285FC7" w:rsidRPr="00CD61DD" w:rsidRDefault="00285FC7" w:rsidP="00C26524">
            <w:pPr>
              <w:shd w:val="clear" w:color="auto" w:fill="FFFFFF"/>
              <w:tabs>
                <w:tab w:val="left" w:pos="1323"/>
              </w:tabs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68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3</w:t>
            </w:r>
          </w:p>
        </w:tc>
        <w:tc>
          <w:tcPr>
            <w:tcW w:w="84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</w:t>
            </w:r>
          </w:p>
        </w:tc>
        <w:tc>
          <w:tcPr>
            <w:tcW w:w="88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</w:t>
            </w:r>
          </w:p>
        </w:tc>
      </w:tr>
      <w:tr w:rsidR="00285FC7" w:rsidTr="00C26524">
        <w:tc>
          <w:tcPr>
            <w:tcW w:w="5075" w:type="dxa"/>
          </w:tcPr>
          <w:p w:rsidR="00285FC7" w:rsidRPr="00CD61DD" w:rsidRDefault="00285FC7" w:rsidP="00C26524">
            <w:pPr>
              <w:shd w:val="clear" w:color="auto" w:fill="FFFFFF"/>
              <w:tabs>
                <w:tab w:val="left" w:pos="1323"/>
              </w:tabs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%</w:t>
            </w:r>
          </w:p>
        </w:tc>
        <w:tc>
          <w:tcPr>
            <w:tcW w:w="868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40</w:t>
            </w:r>
          </w:p>
        </w:tc>
        <w:tc>
          <w:tcPr>
            <w:tcW w:w="84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80</w:t>
            </w:r>
          </w:p>
        </w:tc>
        <w:tc>
          <w:tcPr>
            <w:tcW w:w="830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100</w:t>
            </w:r>
          </w:p>
        </w:tc>
        <w:tc>
          <w:tcPr>
            <w:tcW w:w="85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</w:t>
            </w:r>
          </w:p>
        </w:tc>
        <w:tc>
          <w:tcPr>
            <w:tcW w:w="885" w:type="dxa"/>
            <w:vAlign w:val="center"/>
          </w:tcPr>
          <w:p w:rsidR="00285FC7" w:rsidRPr="00CD61DD" w:rsidRDefault="00285FC7" w:rsidP="000060A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61DD">
              <w:rPr>
                <w:sz w:val="22"/>
                <w:szCs w:val="22"/>
              </w:rPr>
              <w:t>0</w:t>
            </w:r>
          </w:p>
        </w:tc>
      </w:tr>
    </w:tbl>
    <w:p w:rsidR="00285FC7" w:rsidRDefault="00285FC7" w:rsidP="00285FC7">
      <w:pPr>
        <w:shd w:val="clear" w:color="auto" w:fill="FFFFFF"/>
        <w:rPr>
          <w:sz w:val="20"/>
          <w:szCs w:val="20"/>
        </w:rPr>
      </w:pPr>
    </w:p>
    <w:p w:rsidR="00285FC7" w:rsidRPr="00650D38" w:rsidRDefault="00285FC7" w:rsidP="007412F8">
      <w:pPr>
        <w:shd w:val="clear" w:color="auto" w:fill="FFFFFF"/>
        <w:jc w:val="center"/>
        <w:rPr>
          <w:b/>
          <w:bCs/>
        </w:rPr>
      </w:pPr>
    </w:p>
    <w:p w:rsidR="007412F8" w:rsidRPr="00650D38" w:rsidRDefault="007412F8" w:rsidP="007412F8">
      <w:pPr>
        <w:shd w:val="clear" w:color="auto" w:fill="FFFFFF"/>
        <w:jc w:val="both"/>
        <w:rPr>
          <w:i/>
          <w:iCs/>
          <w:sz w:val="28"/>
        </w:rPr>
      </w:pPr>
    </w:p>
    <w:p w:rsidR="00A572DE" w:rsidRPr="00650D38" w:rsidRDefault="00A572DE" w:rsidP="00A572DE">
      <w:pPr>
        <w:pStyle w:val="a9"/>
        <w:shd w:val="clear" w:color="auto" w:fill="FFFFFF"/>
        <w:ind w:left="10620"/>
        <w:jc w:val="left"/>
        <w:rPr>
          <w:b/>
          <w:bCs/>
          <w:sz w:val="24"/>
        </w:rPr>
      </w:pPr>
      <w:r w:rsidRPr="00650D38">
        <w:rPr>
          <w:b/>
          <w:bCs/>
          <w:sz w:val="24"/>
        </w:rPr>
        <w:lastRenderedPageBreak/>
        <w:t xml:space="preserve">ПРИЛОЖЕНИЕ № </w:t>
      </w:r>
      <w:r w:rsidR="00FA512F">
        <w:rPr>
          <w:b/>
          <w:bCs/>
          <w:sz w:val="24"/>
        </w:rPr>
        <w:t>2</w:t>
      </w:r>
      <w:r w:rsidRPr="00650D38">
        <w:rPr>
          <w:b/>
          <w:bCs/>
          <w:sz w:val="24"/>
        </w:rPr>
        <w:t xml:space="preserve"> </w:t>
      </w:r>
    </w:p>
    <w:p w:rsidR="00A572DE" w:rsidRPr="00650D38" w:rsidRDefault="00A572DE" w:rsidP="00A572DE">
      <w:pPr>
        <w:pStyle w:val="a9"/>
        <w:shd w:val="clear" w:color="auto" w:fill="FFFFFF"/>
        <w:ind w:left="10620"/>
        <w:jc w:val="left"/>
        <w:rPr>
          <w:bCs/>
          <w:sz w:val="24"/>
        </w:rPr>
      </w:pPr>
      <w:r w:rsidRPr="00650D38">
        <w:rPr>
          <w:bCs/>
          <w:sz w:val="24"/>
        </w:rPr>
        <w:t>к решению</w:t>
      </w:r>
      <w:r w:rsidRPr="00650D38">
        <w:rPr>
          <w:b/>
          <w:bCs/>
          <w:sz w:val="24"/>
        </w:rPr>
        <w:t xml:space="preserve"> </w:t>
      </w:r>
      <w:r w:rsidRPr="00650D38">
        <w:rPr>
          <w:bCs/>
          <w:sz w:val="24"/>
        </w:rPr>
        <w:t>Думы Тубинского</w:t>
      </w:r>
    </w:p>
    <w:p w:rsidR="00A572DE" w:rsidRPr="00650D38" w:rsidRDefault="00A572DE" w:rsidP="00A572DE">
      <w:pPr>
        <w:pStyle w:val="a9"/>
        <w:shd w:val="clear" w:color="auto" w:fill="FFFFFF"/>
        <w:ind w:left="10620"/>
        <w:jc w:val="left"/>
        <w:rPr>
          <w:bCs/>
          <w:sz w:val="24"/>
        </w:rPr>
      </w:pPr>
      <w:r w:rsidRPr="00650D38">
        <w:rPr>
          <w:bCs/>
          <w:sz w:val="24"/>
        </w:rPr>
        <w:t xml:space="preserve">муниципального образования </w:t>
      </w:r>
    </w:p>
    <w:p w:rsidR="00A572DE" w:rsidRPr="00650D38" w:rsidRDefault="00EE2269" w:rsidP="00A572DE">
      <w:pPr>
        <w:pStyle w:val="a9"/>
        <w:shd w:val="clear" w:color="auto" w:fill="FFFFFF"/>
        <w:ind w:left="10620"/>
        <w:jc w:val="left"/>
        <w:rPr>
          <w:bCs/>
          <w:sz w:val="24"/>
        </w:rPr>
      </w:pPr>
      <w:r w:rsidRPr="00EE2269">
        <w:rPr>
          <w:bCs/>
          <w:sz w:val="24"/>
        </w:rPr>
        <w:t xml:space="preserve">пятого </w:t>
      </w:r>
      <w:r w:rsidR="00A572DE" w:rsidRPr="00650D38">
        <w:rPr>
          <w:bCs/>
          <w:sz w:val="24"/>
        </w:rPr>
        <w:t xml:space="preserve">созыва </w:t>
      </w:r>
    </w:p>
    <w:p w:rsidR="00A572DE" w:rsidRPr="00285FC7" w:rsidRDefault="00285FC7" w:rsidP="00A572DE">
      <w:pPr>
        <w:pStyle w:val="a9"/>
        <w:shd w:val="clear" w:color="auto" w:fill="FFFFFF"/>
        <w:ind w:left="10620"/>
        <w:jc w:val="left"/>
        <w:rPr>
          <w:bCs/>
          <w:sz w:val="24"/>
          <w:u w:val="single"/>
        </w:rPr>
      </w:pPr>
      <w:r w:rsidRPr="00285FC7">
        <w:rPr>
          <w:bCs/>
          <w:sz w:val="24"/>
          <w:u w:val="single"/>
        </w:rPr>
        <w:t xml:space="preserve">от </w:t>
      </w:r>
      <w:r w:rsidR="00F65485">
        <w:rPr>
          <w:bCs/>
          <w:sz w:val="24"/>
          <w:u w:val="single"/>
        </w:rPr>
        <w:t xml:space="preserve">30.11.2023 </w:t>
      </w:r>
      <w:r w:rsidRPr="00285FC7">
        <w:rPr>
          <w:bCs/>
          <w:sz w:val="24"/>
          <w:u w:val="single"/>
        </w:rPr>
        <w:t>№</w:t>
      </w:r>
      <w:r w:rsidR="00F65485">
        <w:rPr>
          <w:bCs/>
          <w:sz w:val="24"/>
          <w:u w:val="single"/>
        </w:rPr>
        <w:t xml:space="preserve"> 1</w:t>
      </w:r>
      <w:r w:rsidR="002F1DE8">
        <w:rPr>
          <w:bCs/>
          <w:sz w:val="24"/>
          <w:u w:val="single"/>
        </w:rPr>
        <w:t>8</w:t>
      </w:r>
      <w:r w:rsidR="00F65485">
        <w:rPr>
          <w:bCs/>
          <w:sz w:val="24"/>
          <w:u w:val="single"/>
        </w:rPr>
        <w:t>/1</w:t>
      </w:r>
      <w:r w:rsidRPr="00285FC7">
        <w:rPr>
          <w:bCs/>
          <w:sz w:val="24"/>
          <w:u w:val="single"/>
        </w:rPr>
        <w:t xml:space="preserve"> </w:t>
      </w:r>
    </w:p>
    <w:p w:rsidR="00A572DE" w:rsidRPr="00650D38" w:rsidRDefault="00A572DE" w:rsidP="00A572DE">
      <w:pPr>
        <w:pStyle w:val="a9"/>
        <w:shd w:val="clear" w:color="auto" w:fill="FFFFFF"/>
        <w:ind w:left="10620"/>
        <w:jc w:val="left"/>
        <w:rPr>
          <w:b/>
          <w:bCs/>
          <w:sz w:val="24"/>
        </w:rPr>
      </w:pPr>
    </w:p>
    <w:p w:rsidR="00A572DE" w:rsidRDefault="00A572DE" w:rsidP="00A572DE">
      <w:pPr>
        <w:shd w:val="clear" w:color="auto" w:fill="FFFFFF"/>
        <w:ind w:left="10620"/>
      </w:pPr>
    </w:p>
    <w:p w:rsidR="003114B0" w:rsidRDefault="003114B0" w:rsidP="00A00190">
      <w:pPr>
        <w:shd w:val="clear" w:color="auto" w:fill="FFFFFF"/>
        <w:jc w:val="center"/>
        <w:rPr>
          <w:b/>
        </w:rPr>
      </w:pPr>
    </w:p>
    <w:p w:rsidR="00A00190" w:rsidRDefault="00A00190" w:rsidP="00A00190">
      <w:pPr>
        <w:shd w:val="clear" w:color="auto" w:fill="FFFFFF"/>
        <w:jc w:val="center"/>
        <w:rPr>
          <w:b/>
        </w:rPr>
      </w:pPr>
      <w:r w:rsidRPr="00544E5C">
        <w:rPr>
          <w:b/>
        </w:rPr>
        <w:t>ПЛАН МЕРОПРИЯТИЙ</w:t>
      </w:r>
    </w:p>
    <w:p w:rsidR="00A00190" w:rsidRDefault="00A00190" w:rsidP="00A00190">
      <w:pPr>
        <w:shd w:val="clear" w:color="auto" w:fill="FFFFFF"/>
        <w:jc w:val="center"/>
        <w:rPr>
          <w:b/>
        </w:rPr>
      </w:pPr>
      <w:r w:rsidRPr="00544E5C">
        <w:rPr>
          <w:b/>
        </w:rPr>
        <w:t xml:space="preserve"> ПО РЕАЛИЗАЦИИ СТРАТЕГИИ СОЦИАЛЬНО-ЭКОНОМИЧЕСКОГО РАЗВИТИЯ </w:t>
      </w:r>
    </w:p>
    <w:p w:rsidR="00A00190" w:rsidRDefault="00A00190" w:rsidP="00A00190">
      <w:pPr>
        <w:shd w:val="clear" w:color="auto" w:fill="FFFFFF"/>
        <w:jc w:val="center"/>
        <w:rPr>
          <w:b/>
        </w:rPr>
      </w:pPr>
      <w:r w:rsidRPr="00544E5C">
        <w:rPr>
          <w:b/>
        </w:rPr>
        <w:t>ТУБИНСКОГО МУНИЦИПАЛЬНОГО ОБРАЗОВАНИЯ НА 20</w:t>
      </w:r>
      <w:r w:rsidR="001B71BE">
        <w:rPr>
          <w:b/>
        </w:rPr>
        <w:t>23</w:t>
      </w:r>
      <w:r w:rsidRPr="00544E5C">
        <w:rPr>
          <w:b/>
        </w:rPr>
        <w:t>-20</w:t>
      </w:r>
      <w:r>
        <w:rPr>
          <w:b/>
        </w:rPr>
        <w:t>3</w:t>
      </w:r>
      <w:r w:rsidR="00B3165B">
        <w:rPr>
          <w:b/>
        </w:rPr>
        <w:t>6</w:t>
      </w:r>
      <w:r w:rsidRPr="00544E5C">
        <w:rPr>
          <w:b/>
        </w:rPr>
        <w:t xml:space="preserve"> ГОДЫ</w:t>
      </w:r>
    </w:p>
    <w:p w:rsidR="00A00190" w:rsidRDefault="00A00190" w:rsidP="00A00190">
      <w:pPr>
        <w:shd w:val="clear" w:color="auto" w:fill="FFFFFF"/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1"/>
        <w:gridCol w:w="1827"/>
        <w:gridCol w:w="1190"/>
        <w:gridCol w:w="866"/>
        <w:gridCol w:w="666"/>
        <w:gridCol w:w="866"/>
        <w:gridCol w:w="866"/>
        <w:gridCol w:w="955"/>
        <w:gridCol w:w="1300"/>
        <w:gridCol w:w="1576"/>
        <w:gridCol w:w="969"/>
        <w:gridCol w:w="1387"/>
      </w:tblGrid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shd w:val="clear" w:color="000000" w:fill="FFFFFF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Наименование мероприятия и </w:t>
            </w:r>
            <w:proofErr w:type="spellStart"/>
            <w:r w:rsidRPr="00680C6C">
              <w:rPr>
                <w:rFonts w:eastAsia="Times New Roman"/>
                <w:color w:val="000000"/>
                <w:sz w:val="20"/>
                <w:szCs w:val="20"/>
              </w:rPr>
              <w:t>инвестпроектов</w:t>
            </w:r>
            <w:proofErr w:type="spellEnd"/>
          </w:p>
        </w:tc>
        <w:tc>
          <w:tcPr>
            <w:tcW w:w="1827" w:type="dxa"/>
            <w:vMerge w:val="restart"/>
            <w:shd w:val="clear" w:color="000000" w:fill="FFFFFF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Наименование МЦП, госпрограммы (ФЦП) и других механизмов, через которые планируется финансирование мероприятия</w:t>
            </w:r>
          </w:p>
        </w:tc>
        <w:tc>
          <w:tcPr>
            <w:tcW w:w="1190" w:type="dxa"/>
            <w:vMerge w:val="restart"/>
            <w:shd w:val="clear" w:color="000000" w:fill="FFFFFF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4219" w:type="dxa"/>
            <w:gridSpan w:val="5"/>
            <w:shd w:val="clear" w:color="000000" w:fill="FFFFFF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300" w:type="dxa"/>
            <w:vMerge w:val="restart"/>
            <w:shd w:val="clear" w:color="000000" w:fill="FFFFFF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Мощность в </w:t>
            </w:r>
            <w:proofErr w:type="spellStart"/>
            <w:proofErr w:type="gramStart"/>
            <w:r w:rsidRPr="00680C6C">
              <w:rPr>
                <w:rFonts w:eastAsia="Times New Roman"/>
                <w:color w:val="000000"/>
                <w:sz w:val="20"/>
                <w:szCs w:val="20"/>
              </w:rPr>
              <w:t>соответству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t>ющих</w:t>
            </w:r>
            <w:proofErr w:type="spellEnd"/>
            <w:proofErr w:type="gramEnd"/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единицах</w:t>
            </w:r>
          </w:p>
        </w:tc>
        <w:tc>
          <w:tcPr>
            <w:tcW w:w="1576" w:type="dxa"/>
            <w:vMerge w:val="restart"/>
            <w:shd w:val="clear" w:color="000000" w:fill="FFFFFF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Экономический эффект (прибыль) тыс. руб.</w:t>
            </w:r>
          </w:p>
        </w:tc>
        <w:tc>
          <w:tcPr>
            <w:tcW w:w="969" w:type="dxa"/>
            <w:vMerge w:val="restart"/>
            <w:shd w:val="clear" w:color="000000" w:fill="FFFFFF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80C6C">
              <w:rPr>
                <w:rFonts w:eastAsia="Times New Roman"/>
                <w:color w:val="000000"/>
                <w:sz w:val="20"/>
                <w:szCs w:val="20"/>
              </w:rPr>
              <w:t>Создава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t>емые</w:t>
            </w:r>
            <w:proofErr w:type="spellEnd"/>
            <w:proofErr w:type="gramEnd"/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рабочие места, ед.</w:t>
            </w:r>
          </w:p>
        </w:tc>
        <w:tc>
          <w:tcPr>
            <w:tcW w:w="1387" w:type="dxa"/>
            <w:vMerge w:val="restart"/>
            <w:shd w:val="clear" w:color="000000" w:fill="FFFFFF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shd w:val="clear" w:color="000000" w:fill="FFFFFF"/>
            <w:noWrap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53" w:type="dxa"/>
            <w:gridSpan w:val="4"/>
            <w:shd w:val="clear" w:color="000000" w:fill="FFFFFF"/>
            <w:noWrap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в  т.ч. по источникам:</w:t>
            </w:r>
          </w:p>
        </w:tc>
        <w:tc>
          <w:tcPr>
            <w:tcW w:w="1300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1590"/>
        </w:trPr>
        <w:tc>
          <w:tcPr>
            <w:tcW w:w="224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bottom w:val="single" w:sz="4" w:space="0" w:color="auto"/>
            </w:tcBorders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A00190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80C6C">
              <w:rPr>
                <w:rFonts w:eastAsia="Times New Roman"/>
                <w:color w:val="000000"/>
                <w:sz w:val="20"/>
                <w:szCs w:val="20"/>
              </w:rPr>
              <w:t>Внебюд</w:t>
            </w:r>
            <w:proofErr w:type="spellEnd"/>
          </w:p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80C6C">
              <w:rPr>
                <w:rFonts w:eastAsia="Times New Roman"/>
                <w:color w:val="000000"/>
                <w:sz w:val="20"/>
                <w:szCs w:val="20"/>
              </w:rPr>
              <w:t>жетные</w:t>
            </w:r>
            <w:proofErr w:type="spellEnd"/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 ПО СТРАТЕГИИ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6686,7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464,5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6222,2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10011,6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8972,8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7538,5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330,2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7208,3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39898,9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26864,9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13034,0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5730,5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5730,5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5580,3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5580,3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3114B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75446,5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28507,6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46748,1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1465,6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3114B0">
        <w:trPr>
          <w:trHeight w:val="30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Развитие малого предпринимательства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3114B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3114B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3114B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3114B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3114B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3114B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3114B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338,6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3114B0">
        <w:trPr>
          <w:trHeight w:val="300"/>
        </w:trPr>
        <w:tc>
          <w:tcPr>
            <w:tcW w:w="224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338,6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Организация досуга населения</w:t>
            </w:r>
          </w:p>
        </w:tc>
        <w:tc>
          <w:tcPr>
            <w:tcW w:w="1827" w:type="dxa"/>
            <w:vMerge w:val="restart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5105,1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5024,7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7544,2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7544,2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5601,2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5601,2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37814,0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26259,6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11554,4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4227,1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4227,1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3991,0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3991,0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64282,6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26340,0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37942,6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420"/>
        </w:trPr>
        <w:tc>
          <w:tcPr>
            <w:tcW w:w="2241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Поддержка традиционного народного творчества через организацию </w:t>
            </w:r>
            <w:proofErr w:type="spellStart"/>
            <w:r w:rsidRPr="00680C6C">
              <w:rPr>
                <w:rFonts w:eastAsia="Times New Roman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мероприятий среди населения Тубинского муниципального образования</w:t>
            </w:r>
          </w:p>
        </w:tc>
        <w:tc>
          <w:tcPr>
            <w:tcW w:w="182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287221" w:rsidP="002872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"</w:t>
            </w:r>
            <w:r w:rsidR="00A00190" w:rsidRPr="00680C6C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</w:t>
            </w:r>
            <w:proofErr w:type="spellStart"/>
            <w:r w:rsidR="00A00190" w:rsidRPr="00680C6C">
              <w:rPr>
                <w:rFonts w:eastAsia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="00A00190"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обслуживания, развитие физической культуры и спорта, автоматизация библиотечного обслуживания на 2017-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2026</w:t>
            </w:r>
            <w:r w:rsidR="00A00190"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3996,1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3915,7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 w:val="restart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МКУК "ТЦК"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6507,4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6507,4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4330,2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4330,2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36814,3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26259,6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10554,7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3325,7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3325,7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3226,8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3226,8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6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615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58200,5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26340,0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31860,5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Организация библиотечного обслуживания населения</w:t>
            </w:r>
          </w:p>
        </w:tc>
        <w:tc>
          <w:tcPr>
            <w:tcW w:w="1827" w:type="dxa"/>
            <w:vMerge w:val="restart"/>
            <w:shd w:val="clear" w:color="000000" w:fill="FFFFFF"/>
            <w:vAlign w:val="center"/>
            <w:hideMark/>
          </w:tcPr>
          <w:p w:rsidR="003114B0" w:rsidRPr="00680C6C" w:rsidRDefault="00A00190" w:rsidP="002872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Муниципальная программа " Организация </w:t>
            </w:r>
            <w:proofErr w:type="spellStart"/>
            <w:r w:rsidRPr="00680C6C">
              <w:rPr>
                <w:rFonts w:eastAsia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обслуживания, развитие физической культуры и спорта, автоматизация библиотечного обслуживания на 2017-</w:t>
            </w:r>
            <w:r w:rsidR="00287221">
              <w:rPr>
                <w:rFonts w:eastAsia="Times New Roman"/>
                <w:color w:val="000000"/>
                <w:sz w:val="20"/>
                <w:szCs w:val="20"/>
              </w:rPr>
              <w:t>2026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1109,0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1109,0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 w:val="restart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МКУК "ТЦК"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1036,8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1271,0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1271,0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999,7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999,7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901,4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901,4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764,2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764,2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9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63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6082,1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6082,1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shd w:val="clear" w:color="000000" w:fill="FFFFFF"/>
            <w:noWrap/>
            <w:vAlign w:val="center"/>
            <w:hideMark/>
          </w:tcPr>
          <w:p w:rsidR="00A00190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Создание условий </w:t>
            </w:r>
          </w:p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для безопасного проживания населения</w:t>
            </w:r>
          </w:p>
        </w:tc>
        <w:tc>
          <w:tcPr>
            <w:tcW w:w="1827" w:type="dxa"/>
            <w:vMerge w:val="restart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225,9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225,9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Опашка противопожарных разрывов</w:t>
            </w:r>
          </w:p>
        </w:tc>
        <w:tc>
          <w:tcPr>
            <w:tcW w:w="1827" w:type="dxa"/>
            <w:vMerge w:val="restart"/>
            <w:shd w:val="clear" w:color="000000" w:fill="FFFFFF"/>
            <w:vAlign w:val="center"/>
            <w:hideMark/>
          </w:tcPr>
          <w:p w:rsidR="003114B0" w:rsidRPr="00680C6C" w:rsidRDefault="00A00190" w:rsidP="002872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"Пожарная безопасность, защита населения и территории Тубинского муниципального образования от чрезвычайных ситуаций на 2015-</w:t>
            </w:r>
            <w:r w:rsidR="00287221">
              <w:rPr>
                <w:rFonts w:eastAsia="Times New Roman"/>
                <w:color w:val="000000"/>
                <w:sz w:val="20"/>
                <w:szCs w:val="20"/>
              </w:rPr>
              <w:t>2026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Администрация Тубинского муниципального образования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465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Приобретение спецодежды и оборудования для членов добровольной 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пожарной дружины</w:t>
            </w:r>
          </w:p>
        </w:tc>
        <w:tc>
          <w:tcPr>
            <w:tcW w:w="1827" w:type="dxa"/>
            <w:vMerge w:val="restart"/>
            <w:shd w:val="clear" w:color="000000" w:fill="FFFFFF"/>
            <w:vAlign w:val="center"/>
            <w:hideMark/>
          </w:tcPr>
          <w:p w:rsidR="00D92B28" w:rsidRPr="00680C6C" w:rsidRDefault="00A00190" w:rsidP="002872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"Пожарная безопасность, 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защита населения и территории Тубинского муниципального образования от чрезвычайных ситуаций на 2015-</w:t>
            </w:r>
            <w:r w:rsidR="00287221">
              <w:rPr>
                <w:rFonts w:eastAsia="Times New Roman"/>
                <w:color w:val="000000"/>
                <w:sz w:val="20"/>
                <w:szCs w:val="20"/>
              </w:rPr>
              <w:t>2026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Администрация Тубинского муниципальн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ого образования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66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Обучение населения мерам пожарной безопасности и пропаганда правил безопасности в чрезвычайных ситуациях</w:t>
            </w:r>
          </w:p>
        </w:tc>
        <w:tc>
          <w:tcPr>
            <w:tcW w:w="1827" w:type="dxa"/>
            <w:vMerge w:val="restart"/>
            <w:shd w:val="clear" w:color="000000" w:fill="FFFFFF"/>
            <w:vAlign w:val="center"/>
            <w:hideMark/>
          </w:tcPr>
          <w:p w:rsidR="00D92B28" w:rsidRPr="00680C6C" w:rsidRDefault="00A00190" w:rsidP="002872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"Пожарная безопасность, защита населения и территории Тубинского муниципального образования от чрезвычайных ситуаций на 2015</w:t>
            </w:r>
            <w:r w:rsidR="00D92B28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="00287221">
              <w:rPr>
                <w:rFonts w:eastAsia="Times New Roman"/>
                <w:color w:val="000000"/>
                <w:sz w:val="20"/>
                <w:szCs w:val="20"/>
              </w:rPr>
              <w:t>2026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Администрация Тубинского муниципального образования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66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Приобретение оборудования для наружного противопожарного водоснабжения     п. Тубинский</w:t>
            </w:r>
          </w:p>
        </w:tc>
        <w:tc>
          <w:tcPr>
            <w:tcW w:w="1827" w:type="dxa"/>
            <w:vMerge w:val="restart"/>
            <w:shd w:val="clear" w:color="000000" w:fill="FFFFFF"/>
            <w:vAlign w:val="center"/>
            <w:hideMark/>
          </w:tcPr>
          <w:p w:rsidR="00D92B28" w:rsidRPr="00680C6C" w:rsidRDefault="00A00190" w:rsidP="002872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"Пожарная безопасность, защита населения и территории Тубинского муниципального образования от чр</w:t>
            </w:r>
            <w:r w:rsidR="00D92B28">
              <w:rPr>
                <w:rFonts w:eastAsia="Times New Roman"/>
                <w:color w:val="000000"/>
                <w:sz w:val="20"/>
                <w:szCs w:val="20"/>
              </w:rPr>
              <w:t>езвычайных ситуаций на 2015-</w:t>
            </w:r>
            <w:r w:rsidR="00287221">
              <w:rPr>
                <w:rFonts w:eastAsia="Times New Roman"/>
                <w:color w:val="000000"/>
                <w:sz w:val="20"/>
                <w:szCs w:val="20"/>
              </w:rPr>
              <w:t>2026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Администрация Тубинского муниципального образования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642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Обслуживание 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наружного противопожарного водоснабжения 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br/>
              <w:t>п. Тубинский</w:t>
            </w:r>
          </w:p>
        </w:tc>
        <w:tc>
          <w:tcPr>
            <w:tcW w:w="182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2872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Муниципальная программа "Пожарная безопасность, защита населения и территории Тубинского муниципального 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образования от чрезвычайных ситуаций на 2015-</w:t>
            </w:r>
            <w:r w:rsidR="00287221">
              <w:rPr>
                <w:rFonts w:eastAsia="Times New Roman"/>
                <w:color w:val="000000"/>
                <w:sz w:val="20"/>
                <w:szCs w:val="20"/>
              </w:rPr>
              <w:t>2026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Администрация Тубинского муниципального образования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541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Содержание минерализованных полос (очистка от валежника, сухой травянистой растительности, мусора)</w:t>
            </w:r>
          </w:p>
        </w:tc>
        <w:tc>
          <w:tcPr>
            <w:tcW w:w="182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2872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"Пожарная безопасность, защита населения и территории Тубинского муниципального образования от чрезвычайных ситуаций на 2015-</w:t>
            </w:r>
            <w:r w:rsidR="00287221">
              <w:rPr>
                <w:rFonts w:eastAsia="Times New Roman"/>
                <w:color w:val="000000"/>
                <w:sz w:val="20"/>
                <w:szCs w:val="20"/>
              </w:rPr>
              <w:t>2026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Администрация Тубинского муниципального образования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675"/>
        </w:trPr>
        <w:tc>
          <w:tcPr>
            <w:tcW w:w="224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572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Приобретение автономных пожарных дымовых извещателей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190" w:rsidRPr="00680C6C" w:rsidRDefault="00A00190" w:rsidP="002872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"Пожарная безопасность, защита населения и территории Тубинского муниципального образования от чрезвычайных ситуаций на 2015-</w:t>
            </w:r>
            <w:r w:rsidR="00287221">
              <w:rPr>
                <w:rFonts w:eastAsia="Times New Roman"/>
                <w:color w:val="000000"/>
                <w:sz w:val="20"/>
                <w:szCs w:val="20"/>
              </w:rPr>
              <w:t>2026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Администрация Тубинского муниципального образования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406"/>
        </w:trPr>
        <w:tc>
          <w:tcPr>
            <w:tcW w:w="224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D92B28">
        <w:trPr>
          <w:trHeight w:val="216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Проведение дня здоровья</w:t>
            </w:r>
          </w:p>
        </w:tc>
        <w:tc>
          <w:tcPr>
            <w:tcW w:w="182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2872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"Профилактика наркомании и токсикомании на территории Тубинского муниципального образования на 2017-</w:t>
            </w:r>
            <w:r w:rsidR="00287221">
              <w:rPr>
                <w:rFonts w:eastAsia="Times New Roman"/>
                <w:color w:val="000000"/>
                <w:sz w:val="20"/>
                <w:szCs w:val="20"/>
              </w:rPr>
              <w:t>2026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Тубинского муниципального образования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5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55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55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55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215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55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Проведение конкурса на лучший плакат, посвященный профилактике наркомании</w:t>
            </w:r>
          </w:p>
        </w:tc>
        <w:tc>
          <w:tcPr>
            <w:tcW w:w="182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2872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"Профилактика наркомании и токсикомании на территории Тубинского муниципального образования на 2017-</w:t>
            </w:r>
            <w:r w:rsidR="00287221">
              <w:rPr>
                <w:rFonts w:eastAsia="Times New Roman"/>
                <w:color w:val="000000"/>
                <w:sz w:val="20"/>
                <w:szCs w:val="20"/>
              </w:rPr>
              <w:t>2026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Администрация Тубинского муниципального образования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5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55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55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55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8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55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Проведение работ по благоустройству</w:t>
            </w:r>
          </w:p>
        </w:tc>
        <w:tc>
          <w:tcPr>
            <w:tcW w:w="1827" w:type="dxa"/>
            <w:vMerge w:val="restart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263,6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263,6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667,4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446,1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398,2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398,2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391,9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391,9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6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392,9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392,9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2605,1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2383,8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Ликвидация несанкционированных свалок, предотвращение их появления</w:t>
            </w:r>
          </w:p>
        </w:tc>
        <w:tc>
          <w:tcPr>
            <w:tcW w:w="182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D92B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"Благоустройство территории Тубинского муниципального образования на 2015-</w:t>
            </w:r>
            <w:r w:rsidR="00D92B28">
              <w:rPr>
                <w:rFonts w:eastAsia="Times New Roman"/>
                <w:color w:val="000000"/>
                <w:sz w:val="20"/>
                <w:szCs w:val="20"/>
              </w:rPr>
              <w:t>2026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Администрация Тубинского муниципального образования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199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Организация освещения улиц и дорог в п. Тубинский</w:t>
            </w:r>
          </w:p>
        </w:tc>
        <w:tc>
          <w:tcPr>
            <w:tcW w:w="182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D92B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"Благоустройство территории Тубинского муниципального образования на 2015-</w:t>
            </w:r>
            <w:r w:rsidR="00D92B28">
              <w:rPr>
                <w:rFonts w:eastAsia="Times New Roman"/>
                <w:color w:val="000000"/>
                <w:sz w:val="20"/>
                <w:szCs w:val="20"/>
              </w:rPr>
              <w:t>2026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Администрация Тубинского муниципального образования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270,3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270,3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285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1289,6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1289,6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Благоустройство территории п. Тубинский</w:t>
            </w:r>
          </w:p>
        </w:tc>
        <w:tc>
          <w:tcPr>
            <w:tcW w:w="182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D92B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"Благоустройство территории Тубинского муниципального образования на 2015-</w:t>
            </w:r>
            <w:r w:rsidR="00D92B28">
              <w:rPr>
                <w:rFonts w:eastAsia="Times New Roman"/>
                <w:color w:val="000000"/>
                <w:sz w:val="20"/>
                <w:szCs w:val="20"/>
              </w:rPr>
              <w:t>2026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Администрация Тубинского муниципального образования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273,3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3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125,5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Благоустройство дворовых  и общественных территорий п. Тубинский</w:t>
            </w:r>
          </w:p>
        </w:tc>
        <w:tc>
          <w:tcPr>
            <w:tcW w:w="182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D92B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Муниципальная программа "Формирование комфортной городской среды Тубинского муниципального образования на 2018-</w:t>
            </w:r>
            <w:r w:rsidR="00D92B28">
              <w:rPr>
                <w:rFonts w:eastAsia="Times New Roman"/>
                <w:color w:val="000000"/>
                <w:sz w:val="20"/>
                <w:szCs w:val="20"/>
              </w:rPr>
              <w:t>2026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Администрация Тубинского муниципального образования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128,2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128,2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534,9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534,9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shd w:val="clear" w:color="000000" w:fill="FFFFFF"/>
            <w:vAlign w:val="center"/>
            <w:hideMark/>
          </w:tcPr>
          <w:p w:rsidR="00A00190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Развитие улично-дорожной сети </w:t>
            </w:r>
          </w:p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п. Тубинский</w:t>
            </w:r>
          </w:p>
        </w:tc>
        <w:tc>
          <w:tcPr>
            <w:tcW w:w="1827" w:type="dxa"/>
            <w:vMerge w:val="restart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1312,0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384,1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927,9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1780,0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962,5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1399,3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330,2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1069,1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1635,7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605,3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1030,4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1060,5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1060,5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1145,4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1145,4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8332,9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2137,1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6195,8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Зимнее содержание дорог</w:t>
            </w:r>
          </w:p>
        </w:tc>
        <w:tc>
          <w:tcPr>
            <w:tcW w:w="182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2872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программа" Развитие дорожного хозяйства на территории Тубинского муниципального образования на 2015-</w:t>
            </w:r>
            <w:r w:rsidR="00287221">
              <w:rPr>
                <w:rFonts w:eastAsia="Times New Roman"/>
                <w:color w:val="000000"/>
                <w:sz w:val="20"/>
                <w:szCs w:val="20"/>
              </w:rPr>
              <w:t>2026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Администрация Тубинского муниципального образования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338,5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338,5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507,7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507,7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2440,3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2440,3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147"/>
        </w:trPr>
        <w:tc>
          <w:tcPr>
            <w:tcW w:w="2241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Содержание и ремонт автомобильных дорог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br/>
              <w:t>общего пользования местного значения в п. Тубинский, в том числе реализация мероприятий перечня проектов народных инициатив</w:t>
            </w:r>
          </w:p>
        </w:tc>
        <w:tc>
          <w:tcPr>
            <w:tcW w:w="182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2872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программа" Развитие дорожного хозяйства на территории Тубинского муниципального образования на 2015-</w:t>
            </w:r>
            <w:r w:rsidR="00287221">
              <w:rPr>
                <w:rFonts w:eastAsia="Times New Roman"/>
                <w:color w:val="000000"/>
                <w:sz w:val="20"/>
                <w:szCs w:val="20"/>
              </w:rPr>
              <w:t>2026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1067,9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384,1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683,8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Администрация Тубинского муниципального образования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1441,5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891,6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330,2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561,4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1235,7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605,3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630,4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610,5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610,5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645,4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645,4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5892,6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2137,1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3755,5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1827" w:type="dxa"/>
            <w:vMerge w:val="restart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 xml:space="preserve">оформление земельных участков и недвижимого имущества в собственность </w:t>
            </w:r>
            <w:r w:rsidRPr="00680C6C">
              <w:rPr>
                <w:rFonts w:eastAsia="Times New Roman"/>
                <w:sz w:val="20"/>
                <w:szCs w:val="20"/>
              </w:rPr>
              <w:lastRenderedPageBreak/>
              <w:t>граждан, получение свидетельства о праве собственности на землю и паспортов на жилые помещения с целью повышения доходной базы</w:t>
            </w:r>
          </w:p>
        </w:tc>
        <w:tc>
          <w:tcPr>
            <w:tcW w:w="1827" w:type="dxa"/>
            <w:vMerge w:val="restart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87" w:type="dxa"/>
            <w:vMerge w:val="restart"/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 xml:space="preserve">Администрация Тубинского муниципального </w:t>
            </w:r>
            <w:r w:rsidRPr="00680C6C">
              <w:rPr>
                <w:rFonts w:eastAsia="Times New Roman"/>
                <w:sz w:val="20"/>
                <w:szCs w:val="20"/>
              </w:rPr>
              <w:lastRenderedPageBreak/>
              <w:t>образования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30,0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80C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Проведение анализа эффективности использования муниципального имущества, реализация неиспользуемого имущества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Администрация Тубинского муниципального образова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680C6C">
              <w:rPr>
                <w:rFonts w:eastAsia="Times New Roman"/>
                <w:color w:val="000000"/>
                <w:sz w:val="20"/>
                <w:szCs w:val="20"/>
              </w:rPr>
              <w:t>ия</w:t>
            </w: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B316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2025-203</w:t>
            </w:r>
            <w:r w:rsidR="00B3165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0190" w:rsidRPr="00680C6C" w:rsidTr="002A27D0">
        <w:trPr>
          <w:trHeight w:val="300"/>
        </w:trPr>
        <w:tc>
          <w:tcPr>
            <w:tcW w:w="2241" w:type="dxa"/>
            <w:vMerge/>
            <w:tcBorders>
              <w:top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0190" w:rsidRPr="00680C6C" w:rsidRDefault="00A00190" w:rsidP="0041556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80C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A00190" w:rsidRPr="00680C6C" w:rsidRDefault="00A00190" w:rsidP="0041556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2A0F5E" w:rsidRPr="00544E5C" w:rsidRDefault="002A0F5E" w:rsidP="00BC31F8">
      <w:pPr>
        <w:jc w:val="center"/>
        <w:rPr>
          <w:b/>
        </w:rPr>
      </w:pPr>
    </w:p>
    <w:sectPr w:rsidR="002A0F5E" w:rsidRPr="00544E5C" w:rsidSect="00207BA6">
      <w:pgSz w:w="16838" w:h="11906" w:orient="landscape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145" w:rsidRDefault="00A91145">
      <w:r>
        <w:separator/>
      </w:r>
    </w:p>
  </w:endnote>
  <w:endnote w:type="continuationSeparator" w:id="0">
    <w:p w:rsidR="00A91145" w:rsidRDefault="00A9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A9" w:rsidRDefault="00F227C2">
    <w:pPr>
      <w:pStyle w:val="aa"/>
      <w:framePr w:wrap="around" w:vAnchor="text" w:hAnchor="margin" w:xAlign="right" w:y="1"/>
      <w:rPr>
        <w:rStyle w:val="a4"/>
      </w:rPr>
    </w:pPr>
    <w:r>
      <w:fldChar w:fldCharType="begin"/>
    </w:r>
    <w:r w:rsidR="00DB08A9">
      <w:rPr>
        <w:rStyle w:val="a4"/>
      </w:rPr>
      <w:instrText xml:space="preserve">PAGE  </w:instrText>
    </w:r>
    <w:r>
      <w:fldChar w:fldCharType="end"/>
    </w:r>
  </w:p>
  <w:p w:rsidR="00DB08A9" w:rsidRDefault="00DB08A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A9" w:rsidRDefault="00DB08A9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A9" w:rsidRDefault="00F227C2">
    <w:pPr>
      <w:pStyle w:val="aa"/>
      <w:framePr w:wrap="around" w:vAnchor="text" w:hAnchor="margin" w:xAlign="right" w:y="1"/>
      <w:rPr>
        <w:rStyle w:val="a4"/>
      </w:rPr>
    </w:pPr>
    <w:r>
      <w:fldChar w:fldCharType="begin"/>
    </w:r>
    <w:r w:rsidR="00DB08A9">
      <w:rPr>
        <w:rStyle w:val="a4"/>
      </w:rPr>
      <w:instrText xml:space="preserve">PAGE  </w:instrText>
    </w:r>
    <w:r>
      <w:fldChar w:fldCharType="end"/>
    </w:r>
  </w:p>
  <w:p w:rsidR="00DB08A9" w:rsidRDefault="00DB08A9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A9" w:rsidRDefault="00DB08A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145" w:rsidRDefault="00A91145">
      <w:r>
        <w:separator/>
      </w:r>
    </w:p>
  </w:footnote>
  <w:footnote w:type="continuationSeparator" w:id="0">
    <w:p w:rsidR="00A91145" w:rsidRDefault="00A91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A9" w:rsidRDefault="00F227C2">
    <w:pPr>
      <w:pStyle w:val="a6"/>
      <w:jc w:val="center"/>
    </w:pPr>
    <w:fldSimple w:instr="PAGE   \* MERGEFORMAT">
      <w:r w:rsidR="002F1DE8">
        <w:rPr>
          <w:noProof/>
        </w:rPr>
        <w:t>2</w:t>
      </w:r>
    </w:fldSimple>
  </w:p>
  <w:p w:rsidR="00DB08A9" w:rsidRDefault="00DB08A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A9" w:rsidRDefault="00F227C2">
    <w:pPr>
      <w:pStyle w:val="a6"/>
      <w:jc w:val="center"/>
    </w:pPr>
    <w:fldSimple w:instr="PAGE   \* MERGEFORMAT">
      <w:r w:rsidR="002F1DE8">
        <w:rPr>
          <w:noProof/>
        </w:rPr>
        <w:t>35</w:t>
      </w:r>
    </w:fldSimple>
  </w:p>
  <w:p w:rsidR="00DB08A9" w:rsidRDefault="00DB08A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35D5D"/>
    <w:multiLevelType w:val="multilevel"/>
    <w:tmpl w:val="44635D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AE75437"/>
    <w:multiLevelType w:val="multilevel"/>
    <w:tmpl w:val="4AE75437"/>
    <w:lvl w:ilvl="0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047D6D"/>
    <w:multiLevelType w:val="hybridMultilevel"/>
    <w:tmpl w:val="06B6C012"/>
    <w:lvl w:ilvl="0" w:tplc="8A4ACDA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F1D83"/>
    <w:multiLevelType w:val="hybridMultilevel"/>
    <w:tmpl w:val="39885E44"/>
    <w:lvl w:ilvl="0" w:tplc="137609BE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ADEC42"/>
    <w:multiLevelType w:val="singleLevel"/>
    <w:tmpl w:val="5BADEC42"/>
    <w:lvl w:ilvl="0">
      <w:start w:val="2"/>
      <w:numFmt w:val="decimal"/>
      <w:suff w:val="space"/>
      <w:lvlText w:val="%1."/>
      <w:lvlJc w:val="left"/>
    </w:lvl>
  </w:abstractNum>
  <w:abstractNum w:abstractNumId="5">
    <w:nsid w:val="60532535"/>
    <w:multiLevelType w:val="multilevel"/>
    <w:tmpl w:val="60532535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40B2B0A"/>
    <w:multiLevelType w:val="hybridMultilevel"/>
    <w:tmpl w:val="1BD40B50"/>
    <w:lvl w:ilvl="0" w:tplc="11CE5840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353C6"/>
    <w:rsid w:val="00001BEC"/>
    <w:rsid w:val="000060A1"/>
    <w:rsid w:val="00010030"/>
    <w:rsid w:val="00012DBE"/>
    <w:rsid w:val="00020226"/>
    <w:rsid w:val="00020877"/>
    <w:rsid w:val="0002224A"/>
    <w:rsid w:val="00025F4A"/>
    <w:rsid w:val="000261D0"/>
    <w:rsid w:val="00030BD0"/>
    <w:rsid w:val="0003450F"/>
    <w:rsid w:val="0003523E"/>
    <w:rsid w:val="00042847"/>
    <w:rsid w:val="00045784"/>
    <w:rsid w:val="000507AB"/>
    <w:rsid w:val="00051753"/>
    <w:rsid w:val="00051B9D"/>
    <w:rsid w:val="00052659"/>
    <w:rsid w:val="0005273C"/>
    <w:rsid w:val="00062D26"/>
    <w:rsid w:val="00066400"/>
    <w:rsid w:val="000708D0"/>
    <w:rsid w:val="000743D9"/>
    <w:rsid w:val="00080E28"/>
    <w:rsid w:val="00084070"/>
    <w:rsid w:val="00090725"/>
    <w:rsid w:val="00090DF4"/>
    <w:rsid w:val="000A118C"/>
    <w:rsid w:val="000C0E2B"/>
    <w:rsid w:val="000C3205"/>
    <w:rsid w:val="000C59FE"/>
    <w:rsid w:val="000D733D"/>
    <w:rsid w:val="000E058E"/>
    <w:rsid w:val="000E41D0"/>
    <w:rsid w:val="000E6DDC"/>
    <w:rsid w:val="000F0A7B"/>
    <w:rsid w:val="000F2714"/>
    <w:rsid w:val="000F41B0"/>
    <w:rsid w:val="000F4478"/>
    <w:rsid w:val="000F7054"/>
    <w:rsid w:val="000F74E1"/>
    <w:rsid w:val="00100008"/>
    <w:rsid w:val="0010631C"/>
    <w:rsid w:val="0010774B"/>
    <w:rsid w:val="00111718"/>
    <w:rsid w:val="00111EFE"/>
    <w:rsid w:val="001155B3"/>
    <w:rsid w:val="001167E0"/>
    <w:rsid w:val="00116BD1"/>
    <w:rsid w:val="00116FAB"/>
    <w:rsid w:val="00117011"/>
    <w:rsid w:val="00120D2C"/>
    <w:rsid w:val="00120FC0"/>
    <w:rsid w:val="00121A9B"/>
    <w:rsid w:val="00123936"/>
    <w:rsid w:val="00125A19"/>
    <w:rsid w:val="0012696D"/>
    <w:rsid w:val="001275A8"/>
    <w:rsid w:val="001321A4"/>
    <w:rsid w:val="0013748A"/>
    <w:rsid w:val="00143571"/>
    <w:rsid w:val="0014517D"/>
    <w:rsid w:val="001535AB"/>
    <w:rsid w:val="00154420"/>
    <w:rsid w:val="00154A4E"/>
    <w:rsid w:val="0016012E"/>
    <w:rsid w:val="00160B69"/>
    <w:rsid w:val="001625B1"/>
    <w:rsid w:val="00162BFD"/>
    <w:rsid w:val="00164314"/>
    <w:rsid w:val="0016650E"/>
    <w:rsid w:val="001706FE"/>
    <w:rsid w:val="00181054"/>
    <w:rsid w:val="00182231"/>
    <w:rsid w:val="00185592"/>
    <w:rsid w:val="00185639"/>
    <w:rsid w:val="0019067A"/>
    <w:rsid w:val="001941F9"/>
    <w:rsid w:val="00194BA8"/>
    <w:rsid w:val="00197FA2"/>
    <w:rsid w:val="001A488E"/>
    <w:rsid w:val="001A5556"/>
    <w:rsid w:val="001A746A"/>
    <w:rsid w:val="001B0D83"/>
    <w:rsid w:val="001B0D91"/>
    <w:rsid w:val="001B3364"/>
    <w:rsid w:val="001B5FA6"/>
    <w:rsid w:val="001B6DBD"/>
    <w:rsid w:val="001B6F82"/>
    <w:rsid w:val="001B71BE"/>
    <w:rsid w:val="001B7BB4"/>
    <w:rsid w:val="001C08EA"/>
    <w:rsid w:val="001C7AE6"/>
    <w:rsid w:val="001D1B28"/>
    <w:rsid w:val="001D2676"/>
    <w:rsid w:val="001D67AE"/>
    <w:rsid w:val="001E079C"/>
    <w:rsid w:val="001E4FF9"/>
    <w:rsid w:val="001F09AB"/>
    <w:rsid w:val="001F148E"/>
    <w:rsid w:val="001F23A1"/>
    <w:rsid w:val="001F2A6F"/>
    <w:rsid w:val="001F5ADB"/>
    <w:rsid w:val="001F61F8"/>
    <w:rsid w:val="001F72A4"/>
    <w:rsid w:val="0020015E"/>
    <w:rsid w:val="002007B6"/>
    <w:rsid w:val="0020566F"/>
    <w:rsid w:val="00207BA6"/>
    <w:rsid w:val="0021094B"/>
    <w:rsid w:val="00213D3E"/>
    <w:rsid w:val="00216577"/>
    <w:rsid w:val="00216CAE"/>
    <w:rsid w:val="00217648"/>
    <w:rsid w:val="00222018"/>
    <w:rsid w:val="0023225D"/>
    <w:rsid w:val="00234368"/>
    <w:rsid w:val="00237080"/>
    <w:rsid w:val="00237F35"/>
    <w:rsid w:val="00237FB7"/>
    <w:rsid w:val="0024123D"/>
    <w:rsid w:val="002531EA"/>
    <w:rsid w:val="002640A5"/>
    <w:rsid w:val="00264990"/>
    <w:rsid w:val="00267763"/>
    <w:rsid w:val="00270F4D"/>
    <w:rsid w:val="002775CA"/>
    <w:rsid w:val="00281129"/>
    <w:rsid w:val="00285A5C"/>
    <w:rsid w:val="00285FC7"/>
    <w:rsid w:val="00287221"/>
    <w:rsid w:val="00291FD2"/>
    <w:rsid w:val="00295C78"/>
    <w:rsid w:val="00296CF8"/>
    <w:rsid w:val="002A0F5E"/>
    <w:rsid w:val="002A1F64"/>
    <w:rsid w:val="002A27D0"/>
    <w:rsid w:val="002A4F61"/>
    <w:rsid w:val="002A6B09"/>
    <w:rsid w:val="002B777E"/>
    <w:rsid w:val="002B7A10"/>
    <w:rsid w:val="002B7D05"/>
    <w:rsid w:val="002C0268"/>
    <w:rsid w:val="002C2071"/>
    <w:rsid w:val="002C216B"/>
    <w:rsid w:val="002C2872"/>
    <w:rsid w:val="002C406F"/>
    <w:rsid w:val="002C6EFA"/>
    <w:rsid w:val="002D3151"/>
    <w:rsid w:val="002D73C8"/>
    <w:rsid w:val="002E09AB"/>
    <w:rsid w:val="002E7DE9"/>
    <w:rsid w:val="002F10CD"/>
    <w:rsid w:val="002F1DE8"/>
    <w:rsid w:val="002F61EC"/>
    <w:rsid w:val="0030152C"/>
    <w:rsid w:val="003114B0"/>
    <w:rsid w:val="00323B19"/>
    <w:rsid w:val="00330099"/>
    <w:rsid w:val="003306F0"/>
    <w:rsid w:val="003311CA"/>
    <w:rsid w:val="00331C01"/>
    <w:rsid w:val="0033517A"/>
    <w:rsid w:val="00336AE4"/>
    <w:rsid w:val="003374B7"/>
    <w:rsid w:val="00340A53"/>
    <w:rsid w:val="00344540"/>
    <w:rsid w:val="0034472A"/>
    <w:rsid w:val="00355077"/>
    <w:rsid w:val="00372201"/>
    <w:rsid w:val="00372635"/>
    <w:rsid w:val="003750F3"/>
    <w:rsid w:val="0037634B"/>
    <w:rsid w:val="0037732F"/>
    <w:rsid w:val="003800DD"/>
    <w:rsid w:val="00386489"/>
    <w:rsid w:val="00396194"/>
    <w:rsid w:val="003A1C91"/>
    <w:rsid w:val="003A2818"/>
    <w:rsid w:val="003A390F"/>
    <w:rsid w:val="003A766B"/>
    <w:rsid w:val="003A7EC5"/>
    <w:rsid w:val="003B39B6"/>
    <w:rsid w:val="003B4276"/>
    <w:rsid w:val="003B67F6"/>
    <w:rsid w:val="003C4134"/>
    <w:rsid w:val="003C4B04"/>
    <w:rsid w:val="003C7E29"/>
    <w:rsid w:val="003D65FA"/>
    <w:rsid w:val="003E08A0"/>
    <w:rsid w:val="003E0F15"/>
    <w:rsid w:val="003E446A"/>
    <w:rsid w:val="003E6139"/>
    <w:rsid w:val="003E619A"/>
    <w:rsid w:val="003E6A1A"/>
    <w:rsid w:val="00403943"/>
    <w:rsid w:val="00404043"/>
    <w:rsid w:val="00406702"/>
    <w:rsid w:val="00407995"/>
    <w:rsid w:val="00413384"/>
    <w:rsid w:val="004138B9"/>
    <w:rsid w:val="00415567"/>
    <w:rsid w:val="00421EDD"/>
    <w:rsid w:val="0042351E"/>
    <w:rsid w:val="0043400A"/>
    <w:rsid w:val="00435B1B"/>
    <w:rsid w:val="00436234"/>
    <w:rsid w:val="00437316"/>
    <w:rsid w:val="00442360"/>
    <w:rsid w:val="00452B0A"/>
    <w:rsid w:val="004533E8"/>
    <w:rsid w:val="0045366C"/>
    <w:rsid w:val="00453BED"/>
    <w:rsid w:val="00460C6C"/>
    <w:rsid w:val="004638E9"/>
    <w:rsid w:val="00467A27"/>
    <w:rsid w:val="0047249F"/>
    <w:rsid w:val="004735F1"/>
    <w:rsid w:val="00474ABB"/>
    <w:rsid w:val="004764CE"/>
    <w:rsid w:val="00477284"/>
    <w:rsid w:val="00477F1D"/>
    <w:rsid w:val="00484AA4"/>
    <w:rsid w:val="00492414"/>
    <w:rsid w:val="004974C4"/>
    <w:rsid w:val="004A3693"/>
    <w:rsid w:val="004B4E14"/>
    <w:rsid w:val="004B5387"/>
    <w:rsid w:val="004B5CA9"/>
    <w:rsid w:val="004C5242"/>
    <w:rsid w:val="004C5494"/>
    <w:rsid w:val="004D2C23"/>
    <w:rsid w:val="004D5B26"/>
    <w:rsid w:val="004E6BF4"/>
    <w:rsid w:val="004E7400"/>
    <w:rsid w:val="004F5BA3"/>
    <w:rsid w:val="004F7D1F"/>
    <w:rsid w:val="00500EB2"/>
    <w:rsid w:val="005022AE"/>
    <w:rsid w:val="00506AC3"/>
    <w:rsid w:val="00506E2C"/>
    <w:rsid w:val="00507647"/>
    <w:rsid w:val="00510FAA"/>
    <w:rsid w:val="00511C33"/>
    <w:rsid w:val="0051266A"/>
    <w:rsid w:val="00512EFB"/>
    <w:rsid w:val="005148EC"/>
    <w:rsid w:val="00520779"/>
    <w:rsid w:val="005232EB"/>
    <w:rsid w:val="00525E64"/>
    <w:rsid w:val="00526F76"/>
    <w:rsid w:val="00530D5E"/>
    <w:rsid w:val="00534A76"/>
    <w:rsid w:val="00540753"/>
    <w:rsid w:val="00544DAE"/>
    <w:rsid w:val="00544E5C"/>
    <w:rsid w:val="00547151"/>
    <w:rsid w:val="00551D6A"/>
    <w:rsid w:val="0055494F"/>
    <w:rsid w:val="005553D4"/>
    <w:rsid w:val="005639BE"/>
    <w:rsid w:val="00566AD2"/>
    <w:rsid w:val="00572FE8"/>
    <w:rsid w:val="005733D4"/>
    <w:rsid w:val="00574EED"/>
    <w:rsid w:val="00577EF1"/>
    <w:rsid w:val="005925E8"/>
    <w:rsid w:val="00592E06"/>
    <w:rsid w:val="005930F4"/>
    <w:rsid w:val="00594974"/>
    <w:rsid w:val="00596B4B"/>
    <w:rsid w:val="00596E88"/>
    <w:rsid w:val="0059734D"/>
    <w:rsid w:val="005A105D"/>
    <w:rsid w:val="005B21F7"/>
    <w:rsid w:val="005B4A11"/>
    <w:rsid w:val="005B4C50"/>
    <w:rsid w:val="005B5BE4"/>
    <w:rsid w:val="005C1216"/>
    <w:rsid w:val="005C60E6"/>
    <w:rsid w:val="005C7C61"/>
    <w:rsid w:val="005D0A8A"/>
    <w:rsid w:val="005D6B3D"/>
    <w:rsid w:val="005E1B9A"/>
    <w:rsid w:val="005E3789"/>
    <w:rsid w:val="005E5D66"/>
    <w:rsid w:val="005F2138"/>
    <w:rsid w:val="005F3DB3"/>
    <w:rsid w:val="00603C34"/>
    <w:rsid w:val="00606E21"/>
    <w:rsid w:val="0061731C"/>
    <w:rsid w:val="00623135"/>
    <w:rsid w:val="00623176"/>
    <w:rsid w:val="00624A1D"/>
    <w:rsid w:val="0063233D"/>
    <w:rsid w:val="00632A74"/>
    <w:rsid w:val="00632BD6"/>
    <w:rsid w:val="00633FC3"/>
    <w:rsid w:val="006362F3"/>
    <w:rsid w:val="00636E3C"/>
    <w:rsid w:val="00636F10"/>
    <w:rsid w:val="006433E3"/>
    <w:rsid w:val="006436E3"/>
    <w:rsid w:val="006463CE"/>
    <w:rsid w:val="00646CBD"/>
    <w:rsid w:val="00647BEA"/>
    <w:rsid w:val="00650D38"/>
    <w:rsid w:val="00651A1B"/>
    <w:rsid w:val="00651E01"/>
    <w:rsid w:val="006541C7"/>
    <w:rsid w:val="00654E92"/>
    <w:rsid w:val="00657DD1"/>
    <w:rsid w:val="0066095C"/>
    <w:rsid w:val="00664980"/>
    <w:rsid w:val="00667077"/>
    <w:rsid w:val="006749F3"/>
    <w:rsid w:val="00681670"/>
    <w:rsid w:val="00681CA3"/>
    <w:rsid w:val="006823D0"/>
    <w:rsid w:val="00686104"/>
    <w:rsid w:val="00686DB3"/>
    <w:rsid w:val="006919BA"/>
    <w:rsid w:val="0069273F"/>
    <w:rsid w:val="0069373F"/>
    <w:rsid w:val="00695D87"/>
    <w:rsid w:val="006A2965"/>
    <w:rsid w:val="006A2BA8"/>
    <w:rsid w:val="006A2D4A"/>
    <w:rsid w:val="006A37D6"/>
    <w:rsid w:val="006C1D18"/>
    <w:rsid w:val="006D0C55"/>
    <w:rsid w:val="006D3BD3"/>
    <w:rsid w:val="006D6740"/>
    <w:rsid w:val="006D67F6"/>
    <w:rsid w:val="006E0472"/>
    <w:rsid w:val="006F62BE"/>
    <w:rsid w:val="0070026F"/>
    <w:rsid w:val="007047A2"/>
    <w:rsid w:val="00704D2C"/>
    <w:rsid w:val="00706BEB"/>
    <w:rsid w:val="00706D3E"/>
    <w:rsid w:val="00710968"/>
    <w:rsid w:val="007125A5"/>
    <w:rsid w:val="00713404"/>
    <w:rsid w:val="0071392B"/>
    <w:rsid w:val="00713E6F"/>
    <w:rsid w:val="00717DF2"/>
    <w:rsid w:val="00720701"/>
    <w:rsid w:val="007213F9"/>
    <w:rsid w:val="00725222"/>
    <w:rsid w:val="00725873"/>
    <w:rsid w:val="0073233D"/>
    <w:rsid w:val="00735AAC"/>
    <w:rsid w:val="00735B5E"/>
    <w:rsid w:val="007412F8"/>
    <w:rsid w:val="00742895"/>
    <w:rsid w:val="0074390E"/>
    <w:rsid w:val="007450C3"/>
    <w:rsid w:val="00745C2D"/>
    <w:rsid w:val="0074610D"/>
    <w:rsid w:val="00747163"/>
    <w:rsid w:val="00747B42"/>
    <w:rsid w:val="007516C5"/>
    <w:rsid w:val="007554A7"/>
    <w:rsid w:val="007566CC"/>
    <w:rsid w:val="00760C27"/>
    <w:rsid w:val="00760D83"/>
    <w:rsid w:val="00761659"/>
    <w:rsid w:val="00764903"/>
    <w:rsid w:val="00765929"/>
    <w:rsid w:val="0076609B"/>
    <w:rsid w:val="00766D7E"/>
    <w:rsid w:val="00771CC0"/>
    <w:rsid w:val="00772F9F"/>
    <w:rsid w:val="00773AE1"/>
    <w:rsid w:val="007742BF"/>
    <w:rsid w:val="00774EFA"/>
    <w:rsid w:val="00780A8F"/>
    <w:rsid w:val="00781324"/>
    <w:rsid w:val="007818B8"/>
    <w:rsid w:val="00782A59"/>
    <w:rsid w:val="00792B09"/>
    <w:rsid w:val="007942D4"/>
    <w:rsid w:val="0079528A"/>
    <w:rsid w:val="00795C78"/>
    <w:rsid w:val="00797FB8"/>
    <w:rsid w:val="007A5E33"/>
    <w:rsid w:val="007B13F2"/>
    <w:rsid w:val="007B4BFA"/>
    <w:rsid w:val="007B64C9"/>
    <w:rsid w:val="007C0259"/>
    <w:rsid w:val="007C0AB1"/>
    <w:rsid w:val="007C4B2F"/>
    <w:rsid w:val="007D1420"/>
    <w:rsid w:val="007D2441"/>
    <w:rsid w:val="007D4E85"/>
    <w:rsid w:val="007D52D6"/>
    <w:rsid w:val="007E0898"/>
    <w:rsid w:val="007E3BFD"/>
    <w:rsid w:val="007F11E2"/>
    <w:rsid w:val="007F2F75"/>
    <w:rsid w:val="007F37AB"/>
    <w:rsid w:val="007F5F84"/>
    <w:rsid w:val="008012CE"/>
    <w:rsid w:val="00805DDB"/>
    <w:rsid w:val="00806AD8"/>
    <w:rsid w:val="008077F2"/>
    <w:rsid w:val="00811DC4"/>
    <w:rsid w:val="00812E82"/>
    <w:rsid w:val="00812F3B"/>
    <w:rsid w:val="0081336D"/>
    <w:rsid w:val="008154EF"/>
    <w:rsid w:val="00816F2C"/>
    <w:rsid w:val="00821F07"/>
    <w:rsid w:val="0082377C"/>
    <w:rsid w:val="008240EB"/>
    <w:rsid w:val="008251CA"/>
    <w:rsid w:val="00827CA5"/>
    <w:rsid w:val="00832FA7"/>
    <w:rsid w:val="0084018B"/>
    <w:rsid w:val="0084377C"/>
    <w:rsid w:val="00843AE9"/>
    <w:rsid w:val="00851E92"/>
    <w:rsid w:val="0085282C"/>
    <w:rsid w:val="0085464F"/>
    <w:rsid w:val="00856007"/>
    <w:rsid w:val="00857113"/>
    <w:rsid w:val="0086064F"/>
    <w:rsid w:val="00863A38"/>
    <w:rsid w:val="00865D88"/>
    <w:rsid w:val="0087093D"/>
    <w:rsid w:val="00871770"/>
    <w:rsid w:val="0087327F"/>
    <w:rsid w:val="0088064D"/>
    <w:rsid w:val="00881372"/>
    <w:rsid w:val="008816B5"/>
    <w:rsid w:val="00886641"/>
    <w:rsid w:val="008873D0"/>
    <w:rsid w:val="008945FE"/>
    <w:rsid w:val="008A1403"/>
    <w:rsid w:val="008A3DA1"/>
    <w:rsid w:val="008A3F14"/>
    <w:rsid w:val="008A69B8"/>
    <w:rsid w:val="008A7AAC"/>
    <w:rsid w:val="008B1313"/>
    <w:rsid w:val="008B74B0"/>
    <w:rsid w:val="008B76E8"/>
    <w:rsid w:val="008D016E"/>
    <w:rsid w:val="008D1672"/>
    <w:rsid w:val="008D588C"/>
    <w:rsid w:val="008E04ED"/>
    <w:rsid w:val="008E177F"/>
    <w:rsid w:val="008E1B05"/>
    <w:rsid w:val="008E3B18"/>
    <w:rsid w:val="008E6385"/>
    <w:rsid w:val="008E6FC8"/>
    <w:rsid w:val="008F09B2"/>
    <w:rsid w:val="0090252F"/>
    <w:rsid w:val="00902E0F"/>
    <w:rsid w:val="00907716"/>
    <w:rsid w:val="00911ADA"/>
    <w:rsid w:val="009127D2"/>
    <w:rsid w:val="00913386"/>
    <w:rsid w:val="00920CC2"/>
    <w:rsid w:val="009230F7"/>
    <w:rsid w:val="0093180A"/>
    <w:rsid w:val="009320E8"/>
    <w:rsid w:val="009344B5"/>
    <w:rsid w:val="00934668"/>
    <w:rsid w:val="00935D93"/>
    <w:rsid w:val="00936DD3"/>
    <w:rsid w:val="009467BA"/>
    <w:rsid w:val="009478A2"/>
    <w:rsid w:val="00955D2D"/>
    <w:rsid w:val="0096433B"/>
    <w:rsid w:val="00967656"/>
    <w:rsid w:val="00971367"/>
    <w:rsid w:val="00973601"/>
    <w:rsid w:val="009747B7"/>
    <w:rsid w:val="00981DFD"/>
    <w:rsid w:val="00982179"/>
    <w:rsid w:val="00984488"/>
    <w:rsid w:val="00985067"/>
    <w:rsid w:val="00990519"/>
    <w:rsid w:val="009924B3"/>
    <w:rsid w:val="00994239"/>
    <w:rsid w:val="00994642"/>
    <w:rsid w:val="009A071A"/>
    <w:rsid w:val="009A2B53"/>
    <w:rsid w:val="009A2F7B"/>
    <w:rsid w:val="009A51D1"/>
    <w:rsid w:val="009A618B"/>
    <w:rsid w:val="009B2BBF"/>
    <w:rsid w:val="009B41CC"/>
    <w:rsid w:val="009B4853"/>
    <w:rsid w:val="009B5210"/>
    <w:rsid w:val="009C128A"/>
    <w:rsid w:val="009D0A87"/>
    <w:rsid w:val="009D4278"/>
    <w:rsid w:val="009D5D2F"/>
    <w:rsid w:val="009D5F3F"/>
    <w:rsid w:val="009E16D6"/>
    <w:rsid w:val="009E331B"/>
    <w:rsid w:val="009E5B60"/>
    <w:rsid w:val="009E5FCD"/>
    <w:rsid w:val="009E6F2F"/>
    <w:rsid w:val="009F49F9"/>
    <w:rsid w:val="009F66F3"/>
    <w:rsid w:val="009F6936"/>
    <w:rsid w:val="00A00059"/>
    <w:rsid w:val="00A00190"/>
    <w:rsid w:val="00A008EA"/>
    <w:rsid w:val="00A02F38"/>
    <w:rsid w:val="00A03BBF"/>
    <w:rsid w:val="00A04449"/>
    <w:rsid w:val="00A0781A"/>
    <w:rsid w:val="00A1007A"/>
    <w:rsid w:val="00A11986"/>
    <w:rsid w:val="00A14CFC"/>
    <w:rsid w:val="00A21513"/>
    <w:rsid w:val="00A24E5C"/>
    <w:rsid w:val="00A26371"/>
    <w:rsid w:val="00A27631"/>
    <w:rsid w:val="00A369B2"/>
    <w:rsid w:val="00A4369A"/>
    <w:rsid w:val="00A44141"/>
    <w:rsid w:val="00A44303"/>
    <w:rsid w:val="00A473D2"/>
    <w:rsid w:val="00A51646"/>
    <w:rsid w:val="00A51B0F"/>
    <w:rsid w:val="00A53885"/>
    <w:rsid w:val="00A54E56"/>
    <w:rsid w:val="00A572DE"/>
    <w:rsid w:val="00A622E6"/>
    <w:rsid w:val="00A64164"/>
    <w:rsid w:val="00A6692D"/>
    <w:rsid w:val="00A73FFF"/>
    <w:rsid w:val="00A7519B"/>
    <w:rsid w:val="00A756CD"/>
    <w:rsid w:val="00A757AD"/>
    <w:rsid w:val="00A7636F"/>
    <w:rsid w:val="00A80A96"/>
    <w:rsid w:val="00A87E4B"/>
    <w:rsid w:val="00A91145"/>
    <w:rsid w:val="00A92E9E"/>
    <w:rsid w:val="00A96BAD"/>
    <w:rsid w:val="00AA4230"/>
    <w:rsid w:val="00AA49A2"/>
    <w:rsid w:val="00AA5D92"/>
    <w:rsid w:val="00AA66C9"/>
    <w:rsid w:val="00AA69A0"/>
    <w:rsid w:val="00AB1946"/>
    <w:rsid w:val="00AB1BE0"/>
    <w:rsid w:val="00AB68F1"/>
    <w:rsid w:val="00AB6D90"/>
    <w:rsid w:val="00AB75AB"/>
    <w:rsid w:val="00AC1034"/>
    <w:rsid w:val="00AC2CBB"/>
    <w:rsid w:val="00AC48C1"/>
    <w:rsid w:val="00AC6E8E"/>
    <w:rsid w:val="00AD27BF"/>
    <w:rsid w:val="00AD6865"/>
    <w:rsid w:val="00AD7146"/>
    <w:rsid w:val="00AE3697"/>
    <w:rsid w:val="00AE3CC8"/>
    <w:rsid w:val="00AE4F35"/>
    <w:rsid w:val="00AE6336"/>
    <w:rsid w:val="00AE7B5E"/>
    <w:rsid w:val="00AF560B"/>
    <w:rsid w:val="00AF5EDA"/>
    <w:rsid w:val="00AF64A4"/>
    <w:rsid w:val="00B0141A"/>
    <w:rsid w:val="00B05129"/>
    <w:rsid w:val="00B15510"/>
    <w:rsid w:val="00B1597D"/>
    <w:rsid w:val="00B20F10"/>
    <w:rsid w:val="00B26A01"/>
    <w:rsid w:val="00B27537"/>
    <w:rsid w:val="00B3165B"/>
    <w:rsid w:val="00B31686"/>
    <w:rsid w:val="00B32810"/>
    <w:rsid w:val="00B34033"/>
    <w:rsid w:val="00B34536"/>
    <w:rsid w:val="00B40C5C"/>
    <w:rsid w:val="00B41B87"/>
    <w:rsid w:val="00B45C05"/>
    <w:rsid w:val="00B57BCF"/>
    <w:rsid w:val="00B60E91"/>
    <w:rsid w:val="00B625E2"/>
    <w:rsid w:val="00B63BA6"/>
    <w:rsid w:val="00B645BF"/>
    <w:rsid w:val="00B663E2"/>
    <w:rsid w:val="00B70090"/>
    <w:rsid w:val="00B70B7C"/>
    <w:rsid w:val="00B70BE8"/>
    <w:rsid w:val="00B73754"/>
    <w:rsid w:val="00B73AF8"/>
    <w:rsid w:val="00B73BB6"/>
    <w:rsid w:val="00B74335"/>
    <w:rsid w:val="00B74D27"/>
    <w:rsid w:val="00B74F6F"/>
    <w:rsid w:val="00B81E82"/>
    <w:rsid w:val="00B81F91"/>
    <w:rsid w:val="00B822D6"/>
    <w:rsid w:val="00B8306B"/>
    <w:rsid w:val="00B85D16"/>
    <w:rsid w:val="00B86BB3"/>
    <w:rsid w:val="00B9407A"/>
    <w:rsid w:val="00BA065E"/>
    <w:rsid w:val="00BA2DA7"/>
    <w:rsid w:val="00BA31A4"/>
    <w:rsid w:val="00BA53E2"/>
    <w:rsid w:val="00BA707C"/>
    <w:rsid w:val="00BA7792"/>
    <w:rsid w:val="00BA7C1D"/>
    <w:rsid w:val="00BB1AA7"/>
    <w:rsid w:val="00BB6D5A"/>
    <w:rsid w:val="00BC09CB"/>
    <w:rsid w:val="00BC0D36"/>
    <w:rsid w:val="00BC2422"/>
    <w:rsid w:val="00BC31F8"/>
    <w:rsid w:val="00BC3596"/>
    <w:rsid w:val="00BC68FB"/>
    <w:rsid w:val="00BD0830"/>
    <w:rsid w:val="00BD1245"/>
    <w:rsid w:val="00BD446D"/>
    <w:rsid w:val="00BD6865"/>
    <w:rsid w:val="00BD6B9D"/>
    <w:rsid w:val="00BD6BB9"/>
    <w:rsid w:val="00BE62F9"/>
    <w:rsid w:val="00BE7B03"/>
    <w:rsid w:val="00BF44B4"/>
    <w:rsid w:val="00BF79AC"/>
    <w:rsid w:val="00BF7DA5"/>
    <w:rsid w:val="00BF7ED0"/>
    <w:rsid w:val="00C027EF"/>
    <w:rsid w:val="00C04A84"/>
    <w:rsid w:val="00C06237"/>
    <w:rsid w:val="00C06CD0"/>
    <w:rsid w:val="00C078F5"/>
    <w:rsid w:val="00C10D3C"/>
    <w:rsid w:val="00C135C4"/>
    <w:rsid w:val="00C13F94"/>
    <w:rsid w:val="00C150FF"/>
    <w:rsid w:val="00C202FD"/>
    <w:rsid w:val="00C203B9"/>
    <w:rsid w:val="00C22C1C"/>
    <w:rsid w:val="00C23C25"/>
    <w:rsid w:val="00C26524"/>
    <w:rsid w:val="00C26902"/>
    <w:rsid w:val="00C26CF9"/>
    <w:rsid w:val="00C31452"/>
    <w:rsid w:val="00C34822"/>
    <w:rsid w:val="00C3759B"/>
    <w:rsid w:val="00C403D2"/>
    <w:rsid w:val="00C464C2"/>
    <w:rsid w:val="00C47B81"/>
    <w:rsid w:val="00C525F3"/>
    <w:rsid w:val="00C5566D"/>
    <w:rsid w:val="00C57BDF"/>
    <w:rsid w:val="00C6557E"/>
    <w:rsid w:val="00C65DD5"/>
    <w:rsid w:val="00C663CC"/>
    <w:rsid w:val="00C71F8B"/>
    <w:rsid w:val="00C735AA"/>
    <w:rsid w:val="00C7361F"/>
    <w:rsid w:val="00C754C6"/>
    <w:rsid w:val="00C81943"/>
    <w:rsid w:val="00C81F55"/>
    <w:rsid w:val="00C82AF1"/>
    <w:rsid w:val="00C83EB6"/>
    <w:rsid w:val="00C856F6"/>
    <w:rsid w:val="00C857C4"/>
    <w:rsid w:val="00C909E4"/>
    <w:rsid w:val="00C94AEF"/>
    <w:rsid w:val="00C952F5"/>
    <w:rsid w:val="00CB35DD"/>
    <w:rsid w:val="00CB5481"/>
    <w:rsid w:val="00CB63A3"/>
    <w:rsid w:val="00CB70C6"/>
    <w:rsid w:val="00CB79B1"/>
    <w:rsid w:val="00CC553D"/>
    <w:rsid w:val="00CD1220"/>
    <w:rsid w:val="00CD1558"/>
    <w:rsid w:val="00CD224E"/>
    <w:rsid w:val="00CD3EAC"/>
    <w:rsid w:val="00CD6C98"/>
    <w:rsid w:val="00CE007B"/>
    <w:rsid w:val="00CE2B20"/>
    <w:rsid w:val="00CE4059"/>
    <w:rsid w:val="00CE6B0B"/>
    <w:rsid w:val="00CF1460"/>
    <w:rsid w:val="00CF480A"/>
    <w:rsid w:val="00CF632D"/>
    <w:rsid w:val="00CF6979"/>
    <w:rsid w:val="00CF70D8"/>
    <w:rsid w:val="00CF761C"/>
    <w:rsid w:val="00D042D5"/>
    <w:rsid w:val="00D047DE"/>
    <w:rsid w:val="00D07AAE"/>
    <w:rsid w:val="00D108A3"/>
    <w:rsid w:val="00D10FB0"/>
    <w:rsid w:val="00D138D8"/>
    <w:rsid w:val="00D14073"/>
    <w:rsid w:val="00D17473"/>
    <w:rsid w:val="00D20AFD"/>
    <w:rsid w:val="00D314FD"/>
    <w:rsid w:val="00D31B80"/>
    <w:rsid w:val="00D32C43"/>
    <w:rsid w:val="00D35AA4"/>
    <w:rsid w:val="00D36FB3"/>
    <w:rsid w:val="00D41F5F"/>
    <w:rsid w:val="00D44107"/>
    <w:rsid w:val="00D459DF"/>
    <w:rsid w:val="00D47C34"/>
    <w:rsid w:val="00D527D2"/>
    <w:rsid w:val="00D54158"/>
    <w:rsid w:val="00D561A0"/>
    <w:rsid w:val="00D62D16"/>
    <w:rsid w:val="00D62F86"/>
    <w:rsid w:val="00D6323F"/>
    <w:rsid w:val="00D660D1"/>
    <w:rsid w:val="00D70057"/>
    <w:rsid w:val="00D7030B"/>
    <w:rsid w:val="00D72B71"/>
    <w:rsid w:val="00D762EB"/>
    <w:rsid w:val="00D80B0E"/>
    <w:rsid w:val="00D92B28"/>
    <w:rsid w:val="00D94315"/>
    <w:rsid w:val="00D94903"/>
    <w:rsid w:val="00D9538C"/>
    <w:rsid w:val="00DA0956"/>
    <w:rsid w:val="00DA2ECE"/>
    <w:rsid w:val="00DA397D"/>
    <w:rsid w:val="00DA515F"/>
    <w:rsid w:val="00DB08A9"/>
    <w:rsid w:val="00DB09C8"/>
    <w:rsid w:val="00DB47EA"/>
    <w:rsid w:val="00DB63DA"/>
    <w:rsid w:val="00DC05E2"/>
    <w:rsid w:val="00DC2D1E"/>
    <w:rsid w:val="00DC3DF1"/>
    <w:rsid w:val="00DC4951"/>
    <w:rsid w:val="00DC61F0"/>
    <w:rsid w:val="00DC67C0"/>
    <w:rsid w:val="00DD1EC0"/>
    <w:rsid w:val="00DD240C"/>
    <w:rsid w:val="00DD2A00"/>
    <w:rsid w:val="00DD7532"/>
    <w:rsid w:val="00DD7548"/>
    <w:rsid w:val="00DE3FD9"/>
    <w:rsid w:val="00DE469A"/>
    <w:rsid w:val="00DF0960"/>
    <w:rsid w:val="00DF101C"/>
    <w:rsid w:val="00DF2249"/>
    <w:rsid w:val="00E00922"/>
    <w:rsid w:val="00E043BA"/>
    <w:rsid w:val="00E11779"/>
    <w:rsid w:val="00E126B5"/>
    <w:rsid w:val="00E14EF9"/>
    <w:rsid w:val="00E158DB"/>
    <w:rsid w:val="00E16014"/>
    <w:rsid w:val="00E16253"/>
    <w:rsid w:val="00E16F71"/>
    <w:rsid w:val="00E2254C"/>
    <w:rsid w:val="00E22D93"/>
    <w:rsid w:val="00E24BA8"/>
    <w:rsid w:val="00E2540A"/>
    <w:rsid w:val="00E25C8A"/>
    <w:rsid w:val="00E262DD"/>
    <w:rsid w:val="00E26936"/>
    <w:rsid w:val="00E30D41"/>
    <w:rsid w:val="00E31CF4"/>
    <w:rsid w:val="00E353C6"/>
    <w:rsid w:val="00E368BE"/>
    <w:rsid w:val="00E41413"/>
    <w:rsid w:val="00E46243"/>
    <w:rsid w:val="00E5028B"/>
    <w:rsid w:val="00E50A60"/>
    <w:rsid w:val="00E53862"/>
    <w:rsid w:val="00E5603E"/>
    <w:rsid w:val="00E61FA7"/>
    <w:rsid w:val="00E62F92"/>
    <w:rsid w:val="00E74F04"/>
    <w:rsid w:val="00E76ABC"/>
    <w:rsid w:val="00E80F81"/>
    <w:rsid w:val="00E85156"/>
    <w:rsid w:val="00E877C1"/>
    <w:rsid w:val="00E91657"/>
    <w:rsid w:val="00E92578"/>
    <w:rsid w:val="00E935CD"/>
    <w:rsid w:val="00E94F55"/>
    <w:rsid w:val="00E95F0D"/>
    <w:rsid w:val="00EA004A"/>
    <w:rsid w:val="00EA228C"/>
    <w:rsid w:val="00EA388B"/>
    <w:rsid w:val="00EA5002"/>
    <w:rsid w:val="00EA5A72"/>
    <w:rsid w:val="00EA7F5B"/>
    <w:rsid w:val="00EB2F0F"/>
    <w:rsid w:val="00EB4806"/>
    <w:rsid w:val="00EB61DD"/>
    <w:rsid w:val="00EB763F"/>
    <w:rsid w:val="00EC07A7"/>
    <w:rsid w:val="00EC19F4"/>
    <w:rsid w:val="00EC1D56"/>
    <w:rsid w:val="00EC3A56"/>
    <w:rsid w:val="00EC43F9"/>
    <w:rsid w:val="00ED2A18"/>
    <w:rsid w:val="00ED4AE2"/>
    <w:rsid w:val="00ED5975"/>
    <w:rsid w:val="00ED63BC"/>
    <w:rsid w:val="00EE2269"/>
    <w:rsid w:val="00EE3A4D"/>
    <w:rsid w:val="00EF48AC"/>
    <w:rsid w:val="00EF540F"/>
    <w:rsid w:val="00EF5C2A"/>
    <w:rsid w:val="00EF6824"/>
    <w:rsid w:val="00EF7B78"/>
    <w:rsid w:val="00EF7C98"/>
    <w:rsid w:val="00F04FD3"/>
    <w:rsid w:val="00F0635E"/>
    <w:rsid w:val="00F1055E"/>
    <w:rsid w:val="00F13102"/>
    <w:rsid w:val="00F154B1"/>
    <w:rsid w:val="00F162CF"/>
    <w:rsid w:val="00F16A8A"/>
    <w:rsid w:val="00F227C2"/>
    <w:rsid w:val="00F234CC"/>
    <w:rsid w:val="00F25FF8"/>
    <w:rsid w:val="00F26BC7"/>
    <w:rsid w:val="00F3058C"/>
    <w:rsid w:val="00F37F2C"/>
    <w:rsid w:val="00F41CD2"/>
    <w:rsid w:val="00F44A9C"/>
    <w:rsid w:val="00F46156"/>
    <w:rsid w:val="00F46A3C"/>
    <w:rsid w:val="00F53F2E"/>
    <w:rsid w:val="00F55024"/>
    <w:rsid w:val="00F572EB"/>
    <w:rsid w:val="00F575DA"/>
    <w:rsid w:val="00F6081D"/>
    <w:rsid w:val="00F61212"/>
    <w:rsid w:val="00F65485"/>
    <w:rsid w:val="00F67882"/>
    <w:rsid w:val="00F740D3"/>
    <w:rsid w:val="00F82AD5"/>
    <w:rsid w:val="00F86A3F"/>
    <w:rsid w:val="00F86F67"/>
    <w:rsid w:val="00F94730"/>
    <w:rsid w:val="00F95404"/>
    <w:rsid w:val="00F96523"/>
    <w:rsid w:val="00FA07FA"/>
    <w:rsid w:val="00FA18A2"/>
    <w:rsid w:val="00FA35A1"/>
    <w:rsid w:val="00FA512F"/>
    <w:rsid w:val="00FA721C"/>
    <w:rsid w:val="00FA75D8"/>
    <w:rsid w:val="00FA7B63"/>
    <w:rsid w:val="00FB1596"/>
    <w:rsid w:val="00FB4E3F"/>
    <w:rsid w:val="00FB4FCC"/>
    <w:rsid w:val="00FB681A"/>
    <w:rsid w:val="00FC72FE"/>
    <w:rsid w:val="00FD1F2B"/>
    <w:rsid w:val="00FD34EC"/>
    <w:rsid w:val="00FD58F0"/>
    <w:rsid w:val="00FD5D6F"/>
    <w:rsid w:val="00FD668C"/>
    <w:rsid w:val="00FD7E56"/>
    <w:rsid w:val="00FE2469"/>
    <w:rsid w:val="00FE3C54"/>
    <w:rsid w:val="00FE7955"/>
    <w:rsid w:val="00FF1A83"/>
    <w:rsid w:val="00FF2272"/>
    <w:rsid w:val="03C96946"/>
    <w:rsid w:val="03E35929"/>
    <w:rsid w:val="0A7F6CF6"/>
    <w:rsid w:val="10840BB0"/>
    <w:rsid w:val="13F50B76"/>
    <w:rsid w:val="24164EEA"/>
    <w:rsid w:val="2EBA4F6E"/>
    <w:rsid w:val="2F7F14C9"/>
    <w:rsid w:val="31B47789"/>
    <w:rsid w:val="388F495F"/>
    <w:rsid w:val="38EB1E96"/>
    <w:rsid w:val="4515107A"/>
    <w:rsid w:val="4B8800D4"/>
    <w:rsid w:val="4D5A5BB5"/>
    <w:rsid w:val="63CE6818"/>
    <w:rsid w:val="66F339A5"/>
    <w:rsid w:val="67FF2840"/>
    <w:rsid w:val="68257397"/>
    <w:rsid w:val="6B8924E7"/>
    <w:rsid w:val="6E72660B"/>
    <w:rsid w:val="771E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BA6"/>
    <w:rPr>
      <w:sz w:val="24"/>
      <w:szCs w:val="24"/>
    </w:rPr>
  </w:style>
  <w:style w:type="paragraph" w:styleId="1">
    <w:name w:val="heading 1"/>
    <w:basedOn w:val="a"/>
    <w:next w:val="a"/>
    <w:qFormat/>
    <w:rsid w:val="00207BA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07BA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07BA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07BA6"/>
    <w:pPr>
      <w:keepNext/>
      <w:ind w:firstLine="684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07BA6"/>
    <w:pPr>
      <w:keepNext/>
      <w:tabs>
        <w:tab w:val="left" w:pos="969"/>
      </w:tabs>
      <w:ind w:left="-57" w:firstLine="74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07BA6"/>
    <w:pPr>
      <w:keepNext/>
      <w:tabs>
        <w:tab w:val="left" w:pos="969"/>
      </w:tabs>
      <w:ind w:left="36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07BA6"/>
    <w:pPr>
      <w:keepNext/>
      <w:ind w:firstLine="627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207BA6"/>
    <w:pPr>
      <w:keepNext/>
      <w:ind w:firstLine="627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207BA6"/>
    <w:pPr>
      <w:keepNext/>
      <w:ind w:left="18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207BA6"/>
    <w:rPr>
      <w:sz w:val="28"/>
      <w:szCs w:val="24"/>
    </w:rPr>
  </w:style>
  <w:style w:type="character" w:styleId="a3">
    <w:name w:val="Hyperlink"/>
    <w:uiPriority w:val="99"/>
    <w:unhideWhenUsed/>
    <w:rsid w:val="00207BA6"/>
    <w:rPr>
      <w:rFonts w:ascii="Arial" w:hAnsi="Arial" w:cs="Arial" w:hint="default"/>
      <w:strike w:val="0"/>
      <w:dstrike w:val="0"/>
      <w:color w:val="5A5A5A"/>
      <w:sz w:val="18"/>
      <w:szCs w:val="18"/>
      <w:u w:val="none"/>
    </w:rPr>
  </w:style>
  <w:style w:type="character" w:styleId="a4">
    <w:name w:val="page number"/>
    <w:basedOn w:val="a0"/>
    <w:rsid w:val="00207BA6"/>
  </w:style>
  <w:style w:type="character" w:customStyle="1" w:styleId="20">
    <w:name w:val="Основной текст 2 Знак"/>
    <w:link w:val="21"/>
    <w:rsid w:val="00207BA6"/>
    <w:rPr>
      <w:sz w:val="28"/>
      <w:szCs w:val="24"/>
    </w:rPr>
  </w:style>
  <w:style w:type="paragraph" w:styleId="21">
    <w:name w:val="Body Text 2"/>
    <w:basedOn w:val="a"/>
    <w:link w:val="20"/>
    <w:rsid w:val="00207BA6"/>
    <w:rPr>
      <w:sz w:val="28"/>
    </w:rPr>
  </w:style>
  <w:style w:type="character" w:customStyle="1" w:styleId="a5">
    <w:name w:val="Верхний колонтитул Знак"/>
    <w:link w:val="a6"/>
    <w:uiPriority w:val="99"/>
    <w:rsid w:val="00207BA6"/>
    <w:rPr>
      <w:sz w:val="24"/>
      <w:szCs w:val="24"/>
    </w:rPr>
  </w:style>
  <w:style w:type="paragraph" w:styleId="a6">
    <w:name w:val="header"/>
    <w:basedOn w:val="a"/>
    <w:link w:val="a5"/>
    <w:uiPriority w:val="99"/>
    <w:rsid w:val="00207BA6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unhideWhenUsed/>
    <w:rsid w:val="00207BA6"/>
    <w:pPr>
      <w:spacing w:before="100" w:beforeAutospacing="1" w:after="100" w:afterAutospacing="1"/>
    </w:pPr>
  </w:style>
  <w:style w:type="paragraph" w:styleId="a8">
    <w:name w:val="Body Text Indent"/>
    <w:basedOn w:val="a"/>
    <w:rsid w:val="00207BA6"/>
    <w:pPr>
      <w:ind w:firstLine="684"/>
      <w:jc w:val="both"/>
    </w:pPr>
    <w:rPr>
      <w:sz w:val="28"/>
    </w:rPr>
  </w:style>
  <w:style w:type="paragraph" w:styleId="22">
    <w:name w:val="Body Text Indent 2"/>
    <w:basedOn w:val="a"/>
    <w:rsid w:val="00207BA6"/>
    <w:pPr>
      <w:ind w:firstLine="684"/>
      <w:jc w:val="center"/>
    </w:pPr>
    <w:rPr>
      <w:b/>
      <w:bCs/>
      <w:sz w:val="28"/>
    </w:rPr>
  </w:style>
  <w:style w:type="paragraph" w:styleId="30">
    <w:name w:val="Body Text 3"/>
    <w:basedOn w:val="a"/>
    <w:rsid w:val="00207BA6"/>
    <w:pPr>
      <w:jc w:val="both"/>
    </w:pPr>
    <w:rPr>
      <w:sz w:val="28"/>
    </w:rPr>
  </w:style>
  <w:style w:type="paragraph" w:customStyle="1" w:styleId="a9">
    <w:name w:val="Заголовок"/>
    <w:basedOn w:val="a"/>
    <w:qFormat/>
    <w:rsid w:val="00207BA6"/>
    <w:pPr>
      <w:jc w:val="center"/>
    </w:pPr>
    <w:rPr>
      <w:sz w:val="28"/>
    </w:rPr>
  </w:style>
  <w:style w:type="paragraph" w:styleId="aa">
    <w:name w:val="footer"/>
    <w:basedOn w:val="a"/>
    <w:rsid w:val="00207BA6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207BA6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207BA6"/>
    <w:pPr>
      <w:tabs>
        <w:tab w:val="left" w:pos="969"/>
      </w:tabs>
      <w:ind w:left="-57" w:firstLine="741"/>
      <w:jc w:val="both"/>
    </w:pPr>
    <w:rPr>
      <w:sz w:val="28"/>
    </w:rPr>
  </w:style>
  <w:style w:type="paragraph" w:styleId="ac">
    <w:name w:val="caption"/>
    <w:basedOn w:val="a"/>
    <w:next w:val="a"/>
    <w:qFormat/>
    <w:rsid w:val="00207BA6"/>
    <w:pPr>
      <w:ind w:left="180"/>
      <w:jc w:val="center"/>
    </w:pPr>
    <w:rPr>
      <w:sz w:val="28"/>
    </w:rPr>
  </w:style>
  <w:style w:type="paragraph" w:styleId="ad">
    <w:name w:val="Body Text"/>
    <w:basedOn w:val="a"/>
    <w:rsid w:val="00207BA6"/>
    <w:pPr>
      <w:jc w:val="center"/>
    </w:pPr>
    <w:rPr>
      <w:sz w:val="28"/>
    </w:rPr>
  </w:style>
  <w:style w:type="paragraph" w:customStyle="1" w:styleId="Standard">
    <w:name w:val="Standard"/>
    <w:rsid w:val="00207BA6"/>
    <w:pPr>
      <w:autoSpaceDN w:val="0"/>
      <w:textAlignment w:val="baseline"/>
    </w:pPr>
    <w:rPr>
      <w:kern w:val="3"/>
      <w:lang w:eastAsia="zh-CN"/>
    </w:rPr>
  </w:style>
  <w:style w:type="paragraph" w:customStyle="1" w:styleId="newh1">
    <w:name w:val="newh1"/>
    <w:basedOn w:val="a"/>
    <w:rsid w:val="00207BA6"/>
    <w:pPr>
      <w:spacing w:before="100" w:beforeAutospacing="1" w:after="100" w:afterAutospacing="1"/>
    </w:pPr>
  </w:style>
  <w:style w:type="paragraph" w:customStyle="1" w:styleId="western1">
    <w:name w:val="western1"/>
    <w:rsid w:val="00207BA6"/>
    <w:rPr>
      <w:lang w:val="en-US" w:eastAsia="zh-CN"/>
    </w:rPr>
  </w:style>
  <w:style w:type="paragraph" w:customStyle="1" w:styleId="Textbodyindent">
    <w:name w:val="Text body indent"/>
    <w:basedOn w:val="Standard"/>
    <w:rsid w:val="00207BA6"/>
    <w:pPr>
      <w:ind w:right="-766" w:firstLine="567"/>
      <w:jc w:val="both"/>
    </w:pPr>
    <w:rPr>
      <w:b/>
      <w:sz w:val="26"/>
    </w:rPr>
  </w:style>
  <w:style w:type="paragraph" w:customStyle="1" w:styleId="Default">
    <w:name w:val="Default"/>
    <w:qFormat/>
    <w:rsid w:val="00207BA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207BA6"/>
    <w:pPr>
      <w:ind w:left="708"/>
    </w:pPr>
  </w:style>
  <w:style w:type="paragraph" w:customStyle="1" w:styleId="western">
    <w:name w:val="western"/>
    <w:rsid w:val="00207BA6"/>
    <w:rPr>
      <w:lang w:val="en-US" w:eastAsia="zh-CN"/>
    </w:rPr>
  </w:style>
  <w:style w:type="table" w:styleId="af">
    <w:name w:val="Table Grid"/>
    <w:basedOn w:val="a1"/>
    <w:uiPriority w:val="39"/>
    <w:rsid w:val="00207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unhideWhenUsed/>
    <w:rsid w:val="00FA18A2"/>
    <w:rPr>
      <w:color w:val="800080"/>
      <w:u w:val="single"/>
    </w:rPr>
  </w:style>
  <w:style w:type="paragraph" w:customStyle="1" w:styleId="msonormal0">
    <w:name w:val="msonormal"/>
    <w:basedOn w:val="a"/>
    <w:rsid w:val="00681CA3"/>
    <w:pPr>
      <w:spacing w:before="100" w:beforeAutospacing="1" w:after="100" w:afterAutospacing="1"/>
    </w:pPr>
    <w:rPr>
      <w:rFonts w:eastAsia="Times New Roman"/>
    </w:rPr>
  </w:style>
  <w:style w:type="paragraph" w:customStyle="1" w:styleId="xl63">
    <w:name w:val="xl63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4">
    <w:name w:val="xl64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5">
    <w:name w:val="xl65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6">
    <w:name w:val="xl66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67">
    <w:name w:val="xl67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3">
    <w:name w:val="xl73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74">
    <w:name w:val="xl74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77">
    <w:name w:val="xl77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78">
    <w:name w:val="xl78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9">
    <w:name w:val="xl79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0">
    <w:name w:val="xl80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81">
    <w:name w:val="xl81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82">
    <w:name w:val="xl82"/>
    <w:basedOn w:val="a"/>
    <w:rsid w:val="00681C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rsid w:val="00681C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4">
    <w:name w:val="xl84"/>
    <w:basedOn w:val="a"/>
    <w:rsid w:val="00681C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a"/>
    <w:rsid w:val="00681C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681C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681C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8">
    <w:name w:val="xl88"/>
    <w:basedOn w:val="a"/>
    <w:rsid w:val="00681C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sz w:val="20"/>
      <w:szCs w:val="20"/>
    </w:rPr>
  </w:style>
  <w:style w:type="paragraph" w:customStyle="1" w:styleId="xl89">
    <w:name w:val="xl89"/>
    <w:basedOn w:val="a"/>
    <w:rsid w:val="00681C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sz w:val="20"/>
      <w:szCs w:val="20"/>
    </w:rPr>
  </w:style>
  <w:style w:type="paragraph" w:customStyle="1" w:styleId="xl90">
    <w:name w:val="xl90"/>
    <w:basedOn w:val="a"/>
    <w:rsid w:val="00681C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681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rsid w:val="00681CA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681C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4">
    <w:name w:val="xl94"/>
    <w:basedOn w:val="a"/>
    <w:rsid w:val="00681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5">
    <w:name w:val="xl95"/>
    <w:basedOn w:val="a"/>
    <w:rsid w:val="00681C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681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7">
    <w:name w:val="xl97"/>
    <w:basedOn w:val="a"/>
    <w:rsid w:val="00681CA3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8">
    <w:name w:val="xl98"/>
    <w:basedOn w:val="a"/>
    <w:rsid w:val="00681C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681C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681C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rsid w:val="00681C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"/>
    <w:rsid w:val="00681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both"/>
    </w:pPr>
    <w:rPr>
      <w:rFonts w:eastAsia="Times New Roman"/>
      <w:sz w:val="20"/>
      <w:szCs w:val="20"/>
    </w:rPr>
  </w:style>
  <w:style w:type="paragraph" w:customStyle="1" w:styleId="xl103">
    <w:name w:val="xl103"/>
    <w:basedOn w:val="a"/>
    <w:rsid w:val="00681CA3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both"/>
    </w:pPr>
    <w:rPr>
      <w:rFonts w:eastAsia="Times New Roman"/>
      <w:sz w:val="20"/>
      <w:szCs w:val="20"/>
    </w:rPr>
  </w:style>
  <w:style w:type="paragraph" w:customStyle="1" w:styleId="xl104">
    <w:name w:val="xl104"/>
    <w:basedOn w:val="a"/>
    <w:rsid w:val="00681C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both"/>
    </w:pPr>
    <w:rPr>
      <w:rFonts w:eastAsia="Times New Roman"/>
      <w:sz w:val="20"/>
      <w:szCs w:val="20"/>
    </w:rPr>
  </w:style>
  <w:style w:type="paragraph" w:customStyle="1" w:styleId="xl105">
    <w:name w:val="xl105"/>
    <w:basedOn w:val="a"/>
    <w:rsid w:val="00681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06">
    <w:name w:val="xl106"/>
    <w:basedOn w:val="a"/>
    <w:rsid w:val="00681CA3"/>
    <w:pPr>
      <w:pBdr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07">
    <w:name w:val="xl107"/>
    <w:basedOn w:val="a"/>
    <w:rsid w:val="00681C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681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09">
    <w:name w:val="xl109"/>
    <w:basedOn w:val="a"/>
    <w:rsid w:val="00681CA3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a"/>
    <w:rsid w:val="00681C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"/>
    <w:rsid w:val="00681C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2">
    <w:name w:val="xl112"/>
    <w:basedOn w:val="a"/>
    <w:rsid w:val="00681C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681C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681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5">
    <w:name w:val="xl115"/>
    <w:basedOn w:val="a"/>
    <w:rsid w:val="00681CA3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6">
    <w:name w:val="xl116"/>
    <w:basedOn w:val="a"/>
    <w:rsid w:val="00681C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7">
    <w:name w:val="xl117"/>
    <w:basedOn w:val="a"/>
    <w:rsid w:val="00681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8">
    <w:name w:val="xl118"/>
    <w:basedOn w:val="a"/>
    <w:rsid w:val="00681CA3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9">
    <w:name w:val="xl119"/>
    <w:basedOn w:val="a"/>
    <w:rsid w:val="00681C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20">
    <w:name w:val="xl120"/>
    <w:basedOn w:val="a"/>
    <w:rsid w:val="00681C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21">
    <w:name w:val="xl121"/>
    <w:basedOn w:val="a"/>
    <w:rsid w:val="00681CA3"/>
    <w:pPr>
      <w:pBdr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22">
    <w:name w:val="xl122"/>
    <w:basedOn w:val="a"/>
    <w:rsid w:val="00681C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23">
    <w:name w:val="xl123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4">
    <w:name w:val="xl124"/>
    <w:basedOn w:val="a"/>
    <w:rsid w:val="00681CA3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5">
    <w:name w:val="xl125"/>
    <w:basedOn w:val="a"/>
    <w:rsid w:val="00681C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6">
    <w:name w:val="xl126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7">
    <w:name w:val="xl127"/>
    <w:basedOn w:val="a"/>
    <w:rsid w:val="00681CA3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8">
    <w:name w:val="xl128"/>
    <w:basedOn w:val="a"/>
    <w:rsid w:val="00681C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9">
    <w:name w:val="xl129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681C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681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10">
    <w:name w:val="Название1"/>
    <w:basedOn w:val="a"/>
    <w:rsid w:val="00A622E6"/>
    <w:pPr>
      <w:suppressAutoHyphens/>
      <w:ind w:right="-96" w:firstLine="567"/>
      <w:jc w:val="center"/>
    </w:pPr>
    <w:rPr>
      <w:rFonts w:eastAsia="Times New Roman"/>
      <w:b/>
      <w:sz w:val="28"/>
      <w:szCs w:val="20"/>
      <w:lang w:eastAsia="zh-CN"/>
    </w:rPr>
  </w:style>
  <w:style w:type="paragraph" w:customStyle="1" w:styleId="af1">
    <w:name w:val="Содержимое таблицы"/>
    <w:basedOn w:val="a"/>
    <w:rsid w:val="00A622E6"/>
    <w:pPr>
      <w:suppressLineNumbers/>
    </w:pPr>
    <w:rPr>
      <w:rFonts w:eastAsia="Times New Roman"/>
      <w:sz w:val="20"/>
      <w:szCs w:val="20"/>
      <w:lang w:eastAsia="zh-CN"/>
    </w:rPr>
  </w:style>
  <w:style w:type="paragraph" w:customStyle="1" w:styleId="af2">
    <w:basedOn w:val="a"/>
    <w:next w:val="a7"/>
    <w:uiPriority w:val="99"/>
    <w:unhideWhenUsed/>
    <w:rsid w:val="00A622E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575D1-A5F7-4664-88B3-A08A82B1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14731</Words>
  <Characters>83967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Тубинского</vt:lpstr>
    </vt:vector>
  </TitlesOfParts>
  <Company>Тубинская сельская администрация</Company>
  <LinksUpToDate>false</LinksUpToDate>
  <CharactersWithSpaces>98501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http://docs.cntd.ru/document/420204138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Тубинского</dc:title>
  <dc:creator>1</dc:creator>
  <cp:lastModifiedBy>User</cp:lastModifiedBy>
  <cp:revision>100</cp:revision>
  <cp:lastPrinted>2023-10-18T02:03:00Z</cp:lastPrinted>
  <dcterms:created xsi:type="dcterms:W3CDTF">2023-07-12T06:50:00Z</dcterms:created>
  <dcterms:modified xsi:type="dcterms:W3CDTF">2023-11-30T03:23:00Z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