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917" w:rsidRPr="00CE6274" w:rsidRDefault="00C81917" w:rsidP="00C819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6274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81917" w:rsidRPr="00CE6274" w:rsidRDefault="00C81917" w:rsidP="00C819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6274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C81917" w:rsidRPr="00CE6274" w:rsidRDefault="00C81917" w:rsidP="00C819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CE6274">
        <w:rPr>
          <w:rFonts w:ascii="Times New Roman" w:hAnsi="Times New Roman"/>
          <w:b/>
          <w:sz w:val="24"/>
          <w:szCs w:val="24"/>
        </w:rPr>
        <w:t>Усть-Илимский</w:t>
      </w:r>
      <w:proofErr w:type="spellEnd"/>
      <w:r w:rsidRPr="00CE6274"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C81917" w:rsidRPr="00CE6274" w:rsidRDefault="00C81917" w:rsidP="00C819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6274">
        <w:rPr>
          <w:rFonts w:ascii="Times New Roman" w:hAnsi="Times New Roman"/>
          <w:b/>
          <w:sz w:val="24"/>
          <w:szCs w:val="24"/>
        </w:rPr>
        <w:t>Тубинское муниципальное образование</w:t>
      </w:r>
    </w:p>
    <w:p w:rsidR="00C81917" w:rsidRPr="00CE6274" w:rsidRDefault="00C81917" w:rsidP="00C819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1917" w:rsidRPr="00CE6274" w:rsidRDefault="00C81917" w:rsidP="00C819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6274">
        <w:rPr>
          <w:rFonts w:ascii="Times New Roman" w:hAnsi="Times New Roman"/>
          <w:b/>
          <w:sz w:val="28"/>
          <w:szCs w:val="28"/>
        </w:rPr>
        <w:t>АДМИНИСТРАЦИЯ</w:t>
      </w:r>
    </w:p>
    <w:p w:rsidR="00C81917" w:rsidRPr="00CE6274" w:rsidRDefault="00C81917" w:rsidP="00C819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1917" w:rsidRPr="00CE6274" w:rsidRDefault="00C81917" w:rsidP="00C819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6274">
        <w:rPr>
          <w:rFonts w:ascii="Times New Roman" w:hAnsi="Times New Roman"/>
          <w:b/>
          <w:sz w:val="28"/>
          <w:szCs w:val="28"/>
        </w:rPr>
        <w:t>ПОСТАНОВЛЕНИЕ</w:t>
      </w:r>
    </w:p>
    <w:p w:rsidR="00C81917" w:rsidRPr="00CE6274" w:rsidRDefault="00C81917" w:rsidP="00C81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1917" w:rsidRPr="00CE6274" w:rsidRDefault="00C81917" w:rsidP="00C81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1917" w:rsidRPr="00CE6274" w:rsidRDefault="00C81917" w:rsidP="00C81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1917" w:rsidRPr="00CE6274" w:rsidRDefault="00C81917" w:rsidP="00C8191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E6274">
        <w:rPr>
          <w:rFonts w:ascii="Times New Roman" w:hAnsi="Times New Roman"/>
          <w:sz w:val="24"/>
          <w:szCs w:val="24"/>
          <w:u w:val="single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>27.07.2022</w:t>
      </w:r>
      <w:r w:rsidRPr="00CE6274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№ 63</w:t>
      </w:r>
    </w:p>
    <w:p w:rsidR="00C81917" w:rsidRPr="00CE6274" w:rsidRDefault="00C81917" w:rsidP="00C81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CE6274">
        <w:rPr>
          <w:rFonts w:ascii="Times New Roman" w:hAnsi="Times New Roman"/>
          <w:sz w:val="24"/>
          <w:szCs w:val="24"/>
        </w:rPr>
        <w:t>п. Тубинский</w:t>
      </w:r>
    </w:p>
    <w:p w:rsidR="00C81917" w:rsidRPr="00CE6274" w:rsidRDefault="00C81917" w:rsidP="00C81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1917" w:rsidRPr="003A1317" w:rsidRDefault="00C81917" w:rsidP="00C819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1917" w:rsidRPr="003A1317" w:rsidRDefault="00C81917" w:rsidP="00C819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1917" w:rsidRDefault="00C81917" w:rsidP="00C8191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65B62">
        <w:rPr>
          <w:rFonts w:ascii="Times New Roman" w:hAnsi="Times New Roman"/>
          <w:b/>
          <w:bCs/>
          <w:sz w:val="24"/>
          <w:szCs w:val="24"/>
        </w:rPr>
        <w:t xml:space="preserve">Об утверждении Порядка исполнения бюджета </w:t>
      </w:r>
    </w:p>
    <w:p w:rsidR="00C81917" w:rsidRPr="00CE6274" w:rsidRDefault="00C81917" w:rsidP="00C8191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65B62">
        <w:rPr>
          <w:rFonts w:ascii="Times New Roman" w:hAnsi="Times New Roman"/>
          <w:b/>
          <w:bCs/>
          <w:sz w:val="24"/>
          <w:szCs w:val="24"/>
        </w:rPr>
        <w:t>Тубинского муниципального образования по расходам</w:t>
      </w:r>
    </w:p>
    <w:p w:rsidR="00C81917" w:rsidRPr="003B511F" w:rsidRDefault="00C81917" w:rsidP="00C8191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</w:p>
    <w:p w:rsidR="00C81917" w:rsidRPr="00CE6274" w:rsidRDefault="00C81917" w:rsidP="00C819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E6274">
        <w:rPr>
          <w:rFonts w:ascii="Times New Roman" w:hAnsi="Times New Roman"/>
          <w:sz w:val="24"/>
          <w:szCs w:val="24"/>
        </w:rPr>
        <w:t>В соответствии со статьей 219 Бюджетного кодекса Российской Федерации, Положением о бюджетном процессе в Тубинском муниципальном образовании</w:t>
      </w:r>
      <w:r>
        <w:rPr>
          <w:rFonts w:ascii="Times New Roman" w:hAnsi="Times New Roman"/>
          <w:sz w:val="24"/>
          <w:szCs w:val="24"/>
        </w:rPr>
        <w:t>, утвержденным</w:t>
      </w:r>
      <w:r w:rsidRPr="00CE6274">
        <w:rPr>
          <w:rFonts w:ascii="Times New Roman" w:hAnsi="Times New Roman"/>
          <w:sz w:val="24"/>
          <w:szCs w:val="24"/>
        </w:rPr>
        <w:t xml:space="preserve"> решением Думы Тубинского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четвертого созыва </w:t>
      </w:r>
      <w:r w:rsidRPr="00CE6274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26.04.2022</w:t>
      </w:r>
      <w:r w:rsidRPr="00CE6274">
        <w:rPr>
          <w:rFonts w:ascii="Times New Roman" w:hAnsi="Times New Roman"/>
          <w:sz w:val="24"/>
          <w:szCs w:val="24"/>
        </w:rPr>
        <w:t xml:space="preserve"> № 50/3, руковод</w:t>
      </w:r>
      <w:r w:rsidR="00C221AB">
        <w:rPr>
          <w:rFonts w:ascii="Times New Roman" w:hAnsi="Times New Roman"/>
          <w:sz w:val="24"/>
          <w:szCs w:val="24"/>
        </w:rPr>
        <w:t xml:space="preserve">ствуясь статьями 32, 46 Устава </w:t>
      </w:r>
      <w:r w:rsidRPr="00CE6274">
        <w:rPr>
          <w:rFonts w:ascii="Times New Roman" w:hAnsi="Times New Roman"/>
          <w:sz w:val="24"/>
          <w:szCs w:val="24"/>
        </w:rPr>
        <w:t>Тубинского муниципального образования</w:t>
      </w:r>
    </w:p>
    <w:p w:rsidR="00C81917" w:rsidRPr="00CE6274" w:rsidRDefault="00C81917" w:rsidP="00C81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1917" w:rsidRPr="00CE6274" w:rsidRDefault="00C81917" w:rsidP="00C81917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CE6274">
        <w:rPr>
          <w:rFonts w:ascii="Times New Roman" w:hAnsi="Times New Roman"/>
          <w:b/>
          <w:sz w:val="28"/>
          <w:szCs w:val="28"/>
        </w:rPr>
        <w:t>ПОСТАНОВЛЯЮ</w:t>
      </w:r>
    </w:p>
    <w:p w:rsidR="00C81917" w:rsidRPr="00501B76" w:rsidRDefault="00C81917" w:rsidP="00C81917">
      <w:pPr>
        <w:pStyle w:val="ConsPlusTitle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1917" w:rsidRDefault="00C81917" w:rsidP="00C8191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C5E84">
        <w:rPr>
          <w:rFonts w:ascii="Times New Roman" w:hAnsi="Times New Roman" w:cs="Times New Roman"/>
          <w:sz w:val="24"/>
          <w:szCs w:val="24"/>
        </w:rPr>
        <w:t>Утвердить прилагаемый Порядок исполнения бюджета</w:t>
      </w:r>
      <w:r>
        <w:rPr>
          <w:rFonts w:ascii="Times New Roman" w:hAnsi="Times New Roman" w:cs="Times New Roman"/>
          <w:sz w:val="24"/>
          <w:szCs w:val="24"/>
        </w:rPr>
        <w:t xml:space="preserve"> Туб</w:t>
      </w:r>
      <w:r w:rsidRPr="00146B39">
        <w:rPr>
          <w:rFonts w:ascii="Times New Roman" w:hAnsi="Times New Roman" w:cs="Times New Roman"/>
          <w:sz w:val="24"/>
          <w:szCs w:val="24"/>
        </w:rPr>
        <w:t>инского</w:t>
      </w:r>
      <w:r w:rsidRPr="007C5E8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 расходам.</w:t>
      </w:r>
    </w:p>
    <w:p w:rsidR="00C81917" w:rsidRDefault="00C81917" w:rsidP="00C819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6274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Признать утратившим силу постановление </w:t>
      </w:r>
      <w:r w:rsidRPr="00CE6274">
        <w:rPr>
          <w:rFonts w:ascii="Times New Roman" w:hAnsi="Times New Roman"/>
          <w:sz w:val="24"/>
          <w:szCs w:val="24"/>
        </w:rPr>
        <w:t>администрации Тубинского муниципального образования</w:t>
      </w:r>
      <w:r w:rsidRPr="0062507C">
        <w:t xml:space="preserve"> </w:t>
      </w:r>
      <w:r>
        <w:rPr>
          <w:rFonts w:ascii="Times New Roman" w:hAnsi="Times New Roman"/>
          <w:sz w:val="24"/>
          <w:szCs w:val="24"/>
        </w:rPr>
        <w:t>от 30.03.2016</w:t>
      </w:r>
      <w:r w:rsidRPr="0062507C">
        <w:rPr>
          <w:rFonts w:ascii="Times New Roman" w:hAnsi="Times New Roman"/>
          <w:sz w:val="24"/>
          <w:szCs w:val="24"/>
        </w:rPr>
        <w:t xml:space="preserve"> № 27</w:t>
      </w:r>
      <w:r w:rsidRPr="0062507C">
        <w:t xml:space="preserve"> </w:t>
      </w:r>
      <w:r>
        <w:t>«</w:t>
      </w:r>
      <w:r w:rsidRPr="0062507C">
        <w:rPr>
          <w:rFonts w:ascii="Times New Roman" w:hAnsi="Times New Roman"/>
          <w:sz w:val="24"/>
          <w:szCs w:val="24"/>
        </w:rPr>
        <w:t>Об утверждении Порядка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507C">
        <w:rPr>
          <w:rFonts w:ascii="Times New Roman" w:hAnsi="Times New Roman"/>
          <w:sz w:val="24"/>
          <w:szCs w:val="24"/>
        </w:rPr>
        <w:t>исполнения бюджета по расходам,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507C">
        <w:rPr>
          <w:rFonts w:ascii="Times New Roman" w:hAnsi="Times New Roman"/>
          <w:sz w:val="24"/>
          <w:szCs w:val="24"/>
        </w:rPr>
        <w:t>источникам финансирования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507C">
        <w:rPr>
          <w:rFonts w:ascii="Times New Roman" w:hAnsi="Times New Roman"/>
          <w:sz w:val="24"/>
          <w:szCs w:val="24"/>
        </w:rPr>
        <w:t xml:space="preserve">дефицита бюджета и санкционирования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507C">
        <w:rPr>
          <w:rFonts w:ascii="Times New Roman" w:hAnsi="Times New Roman"/>
          <w:sz w:val="24"/>
          <w:szCs w:val="24"/>
        </w:rPr>
        <w:t>оплаты денежных обязательств в Тубинском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507C">
        <w:rPr>
          <w:rFonts w:ascii="Times New Roman" w:hAnsi="Times New Roman"/>
          <w:sz w:val="24"/>
          <w:szCs w:val="24"/>
        </w:rPr>
        <w:t>муниципальном образовании</w:t>
      </w:r>
      <w:r>
        <w:rPr>
          <w:rFonts w:ascii="Times New Roman" w:hAnsi="Times New Roman"/>
          <w:sz w:val="24"/>
          <w:szCs w:val="24"/>
        </w:rPr>
        <w:t>».</w:t>
      </w:r>
    </w:p>
    <w:p w:rsidR="00C81917" w:rsidRPr="00CE6274" w:rsidRDefault="00C81917" w:rsidP="00C819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6274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6274">
        <w:rPr>
          <w:rFonts w:ascii="Times New Roman" w:hAnsi="Times New Roman"/>
          <w:sz w:val="24"/>
          <w:szCs w:val="24"/>
        </w:rPr>
        <w:t>Опубликовать настоящее постановление в газете «Муниципальные вести» и разместить на официальном сайте администрации Тубинского муниципального образования.</w:t>
      </w:r>
    </w:p>
    <w:p w:rsidR="00C81917" w:rsidRPr="00CE6274" w:rsidRDefault="00C81917" w:rsidP="00C819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CE627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E6274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81917" w:rsidRDefault="00C81917" w:rsidP="00C8191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1917" w:rsidRDefault="00C81917" w:rsidP="00C8191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1917" w:rsidRDefault="00C81917" w:rsidP="00C8191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1917" w:rsidRPr="00CE6274" w:rsidRDefault="00C81917" w:rsidP="00C81917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CE6274">
        <w:rPr>
          <w:rFonts w:ascii="Times New Roman" w:hAnsi="Times New Roman"/>
          <w:sz w:val="24"/>
          <w:szCs w:val="24"/>
        </w:rPr>
        <w:t>Глава администрации</w:t>
      </w:r>
    </w:p>
    <w:p w:rsidR="00C81917" w:rsidRPr="00CE6274" w:rsidRDefault="00C81917" w:rsidP="00C81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6274">
        <w:rPr>
          <w:rFonts w:ascii="Times New Roman" w:hAnsi="Times New Roman"/>
          <w:sz w:val="24"/>
          <w:szCs w:val="24"/>
        </w:rPr>
        <w:t xml:space="preserve">Тубинского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CE6274">
        <w:rPr>
          <w:rFonts w:ascii="Times New Roman" w:hAnsi="Times New Roman"/>
          <w:sz w:val="24"/>
          <w:szCs w:val="24"/>
        </w:rPr>
        <w:t>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6274">
        <w:rPr>
          <w:rFonts w:ascii="Times New Roman" w:hAnsi="Times New Roman"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6274">
        <w:rPr>
          <w:rFonts w:ascii="Times New Roman" w:hAnsi="Times New Roman"/>
          <w:sz w:val="24"/>
          <w:szCs w:val="24"/>
        </w:rPr>
        <w:t xml:space="preserve">Рогожникова </w:t>
      </w:r>
    </w:p>
    <w:p w:rsidR="00C81917" w:rsidRPr="00CE6274" w:rsidRDefault="00C81917" w:rsidP="00C8191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81917" w:rsidRDefault="00C81917" w:rsidP="00C8191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81917" w:rsidRDefault="00C81917" w:rsidP="00C8191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81917" w:rsidRDefault="00C81917" w:rsidP="00C8191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81917" w:rsidRDefault="00C81917" w:rsidP="00C8191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81917" w:rsidRDefault="00C81917" w:rsidP="00C8191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81917" w:rsidRDefault="00C81917" w:rsidP="00C8191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81917" w:rsidRDefault="00C81917" w:rsidP="00C8191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81917" w:rsidRPr="00CE6274" w:rsidRDefault="00C81917" w:rsidP="00C8191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E6274">
        <w:rPr>
          <w:rFonts w:ascii="Times New Roman" w:hAnsi="Times New Roman"/>
          <w:b/>
          <w:sz w:val="24"/>
          <w:szCs w:val="24"/>
        </w:rPr>
        <w:lastRenderedPageBreak/>
        <w:t>ПР</w:t>
      </w:r>
      <w:r>
        <w:rPr>
          <w:rFonts w:ascii="Times New Roman" w:hAnsi="Times New Roman"/>
          <w:b/>
          <w:sz w:val="24"/>
          <w:szCs w:val="24"/>
        </w:rPr>
        <w:t>ИЛОЖЕНИЕ</w:t>
      </w:r>
    </w:p>
    <w:p w:rsidR="00C81917" w:rsidRPr="00CE6274" w:rsidRDefault="00C81917" w:rsidP="00C819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6274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C81917" w:rsidRPr="00CE6274" w:rsidRDefault="00C81917" w:rsidP="00C819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6274">
        <w:rPr>
          <w:rFonts w:ascii="Times New Roman" w:hAnsi="Times New Roman"/>
          <w:sz w:val="24"/>
          <w:szCs w:val="24"/>
        </w:rPr>
        <w:t xml:space="preserve">Тубинского муниципального </w:t>
      </w:r>
    </w:p>
    <w:p w:rsidR="00C81917" w:rsidRPr="00CE6274" w:rsidRDefault="00C81917" w:rsidP="00C819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6274">
        <w:rPr>
          <w:rFonts w:ascii="Times New Roman" w:hAnsi="Times New Roman"/>
          <w:sz w:val="24"/>
          <w:szCs w:val="24"/>
        </w:rPr>
        <w:t>образования</w:t>
      </w:r>
    </w:p>
    <w:p w:rsidR="00C81917" w:rsidRDefault="00C81917" w:rsidP="00C81917">
      <w:pPr>
        <w:widowControl w:val="0"/>
        <w:suppressAutoHyphens/>
        <w:spacing w:after="0" w:line="240" w:lineRule="auto"/>
        <w:ind w:left="7200"/>
        <w:jc w:val="right"/>
        <w:rPr>
          <w:rFonts w:ascii="Times New Roman" w:hAnsi="Times New Roman"/>
          <w:sz w:val="24"/>
          <w:szCs w:val="24"/>
          <w:u w:val="single"/>
        </w:rPr>
      </w:pPr>
      <w:r w:rsidRPr="004F4855">
        <w:rPr>
          <w:rFonts w:ascii="Times New Roman" w:hAnsi="Times New Roman"/>
          <w:sz w:val="24"/>
          <w:szCs w:val="24"/>
          <w:u w:val="single"/>
        </w:rPr>
        <w:t>от 27.07.2022 № 63</w:t>
      </w:r>
    </w:p>
    <w:p w:rsidR="00C81917" w:rsidRDefault="00C81917" w:rsidP="00C8191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C81917" w:rsidRPr="004F4855" w:rsidRDefault="00C81917" w:rsidP="00C8191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C81917" w:rsidRPr="004F4855" w:rsidRDefault="00C81917" w:rsidP="00C8191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F4855">
        <w:rPr>
          <w:rFonts w:ascii="Times New Roman" w:hAnsi="Times New Roman"/>
          <w:b/>
          <w:bCs/>
          <w:sz w:val="24"/>
          <w:szCs w:val="24"/>
        </w:rPr>
        <w:t>ПОРЯДОК</w:t>
      </w:r>
    </w:p>
    <w:p w:rsidR="00C81917" w:rsidRPr="004F4855" w:rsidRDefault="00C81917" w:rsidP="00C81917">
      <w:pPr>
        <w:pStyle w:val="ConsPlusNormal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855">
        <w:rPr>
          <w:rFonts w:ascii="Times New Roman" w:hAnsi="Times New Roman" w:cs="Times New Roman"/>
          <w:b/>
          <w:sz w:val="24"/>
          <w:szCs w:val="24"/>
        </w:rPr>
        <w:t>ИСПОЛНЕНИЯ БЮДЖЕТА</w:t>
      </w:r>
    </w:p>
    <w:p w:rsidR="00C81917" w:rsidRPr="004F4855" w:rsidRDefault="00C81917" w:rsidP="00C81917">
      <w:pPr>
        <w:pStyle w:val="ConsPlusNormal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855">
        <w:rPr>
          <w:rFonts w:ascii="Times New Roman" w:hAnsi="Times New Roman" w:cs="Times New Roman"/>
          <w:b/>
          <w:sz w:val="24"/>
          <w:szCs w:val="24"/>
        </w:rPr>
        <w:t xml:space="preserve">ТУБИНСКОГО МУНИЦИПАЛЬНОГО </w:t>
      </w:r>
      <w:r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C81917" w:rsidRPr="004F4855" w:rsidRDefault="00C81917" w:rsidP="00C81917">
      <w:pPr>
        <w:pStyle w:val="ConsPlusNormal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855">
        <w:rPr>
          <w:rFonts w:ascii="Times New Roman" w:hAnsi="Times New Roman" w:cs="Times New Roman"/>
          <w:b/>
          <w:sz w:val="24"/>
          <w:szCs w:val="24"/>
        </w:rPr>
        <w:t>ПО РАСХОДАМ</w:t>
      </w:r>
    </w:p>
    <w:p w:rsidR="00C81917" w:rsidRPr="00501B76" w:rsidRDefault="00C81917" w:rsidP="00C81917">
      <w:pPr>
        <w:pStyle w:val="ConsPlusNormal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C81917" w:rsidRPr="004F4855" w:rsidRDefault="00C81917" w:rsidP="00C81917">
      <w:pPr>
        <w:pStyle w:val="ConsPlusNormal"/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855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C81917" w:rsidRPr="00501B76" w:rsidRDefault="00C81917" w:rsidP="00C81917">
      <w:pPr>
        <w:pStyle w:val="ConsPlusNormal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C81917" w:rsidRPr="004D31F9" w:rsidRDefault="00C81917" w:rsidP="00C8191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B76">
        <w:rPr>
          <w:rFonts w:ascii="Times New Roman" w:hAnsi="Times New Roman" w:cs="Times New Roman"/>
          <w:sz w:val="24"/>
          <w:szCs w:val="24"/>
        </w:rPr>
        <w:t>1. Настоящий Порядок устанавливает порядок исполнения отделом казначейского</w:t>
      </w:r>
      <w:r w:rsidRPr="00760957">
        <w:rPr>
          <w:rFonts w:ascii="Times New Roman" w:hAnsi="Times New Roman" w:cs="Times New Roman"/>
          <w:sz w:val="24"/>
          <w:szCs w:val="24"/>
        </w:rPr>
        <w:t xml:space="preserve"> исполнения бюджета </w:t>
      </w:r>
      <w:r w:rsidRPr="00501B76">
        <w:rPr>
          <w:rFonts w:ascii="Times New Roman" w:hAnsi="Times New Roman" w:cs="Times New Roman"/>
          <w:bCs/>
          <w:sz w:val="24"/>
          <w:szCs w:val="24"/>
        </w:rPr>
        <w:t xml:space="preserve">Комитета по экономике и финансам Администрации </w:t>
      </w:r>
      <w:r w:rsidRPr="00501B76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501B76">
        <w:rPr>
          <w:rFonts w:ascii="Times New Roman" w:hAnsi="Times New Roman" w:cs="Times New Roman"/>
          <w:sz w:val="24"/>
          <w:szCs w:val="24"/>
        </w:rPr>
        <w:t>Усть-Илимский</w:t>
      </w:r>
      <w:proofErr w:type="spellEnd"/>
      <w:r w:rsidRPr="00501B76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 xml:space="preserve"> (далее – Казначейство</w:t>
      </w:r>
      <w:r w:rsidRPr="004D31F9">
        <w:rPr>
          <w:rFonts w:ascii="Times New Roman" w:hAnsi="Times New Roman" w:cs="Times New Roman"/>
          <w:sz w:val="24"/>
          <w:szCs w:val="24"/>
        </w:rPr>
        <w:t xml:space="preserve">) </w:t>
      </w:r>
      <w:r w:rsidRPr="004A1EF6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>Туб</w:t>
      </w:r>
      <w:r w:rsidRPr="003A1317">
        <w:rPr>
          <w:rFonts w:ascii="Times New Roman" w:hAnsi="Times New Roman" w:cs="Times New Roman"/>
          <w:sz w:val="24"/>
          <w:szCs w:val="24"/>
        </w:rPr>
        <w:t>инского</w:t>
      </w:r>
      <w:r w:rsidRPr="004A1EF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(далее – местный бюджет)</w:t>
      </w:r>
      <w:r w:rsidRPr="004A1EF6">
        <w:rPr>
          <w:rFonts w:ascii="Times New Roman" w:hAnsi="Times New Roman" w:cs="Times New Roman"/>
          <w:sz w:val="24"/>
          <w:szCs w:val="24"/>
        </w:rPr>
        <w:t xml:space="preserve"> по расходам</w:t>
      </w:r>
      <w:r w:rsidRPr="004D31F9">
        <w:rPr>
          <w:rFonts w:ascii="Times New Roman" w:hAnsi="Times New Roman" w:cs="Times New Roman"/>
          <w:sz w:val="24"/>
          <w:szCs w:val="24"/>
        </w:rPr>
        <w:t xml:space="preserve"> и определяет:</w:t>
      </w:r>
    </w:p>
    <w:p w:rsidR="00C81917" w:rsidRPr="004D31F9" w:rsidRDefault="00C81917" w:rsidP="00C8191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1F9">
        <w:rPr>
          <w:rFonts w:ascii="Times New Roman" w:hAnsi="Times New Roman" w:cs="Times New Roman"/>
          <w:sz w:val="24"/>
          <w:szCs w:val="24"/>
        </w:rPr>
        <w:t>- порядок принятия, учета бюджетных и денежных обязательств и подтверждения денежных обязательств;</w:t>
      </w:r>
    </w:p>
    <w:p w:rsidR="00C81917" w:rsidRPr="004D31F9" w:rsidRDefault="00C81917" w:rsidP="00C8191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1F9">
        <w:rPr>
          <w:rFonts w:ascii="Times New Roman" w:hAnsi="Times New Roman" w:cs="Times New Roman"/>
          <w:sz w:val="24"/>
          <w:szCs w:val="24"/>
        </w:rPr>
        <w:t>- порядок санкционирования оплаты денежных обязательств;</w:t>
      </w:r>
    </w:p>
    <w:p w:rsidR="00C81917" w:rsidRPr="004D31F9" w:rsidRDefault="00C81917" w:rsidP="00C8191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1F9">
        <w:rPr>
          <w:rFonts w:ascii="Times New Roman" w:hAnsi="Times New Roman" w:cs="Times New Roman"/>
          <w:sz w:val="24"/>
          <w:szCs w:val="24"/>
        </w:rPr>
        <w:t>- порядок подтверждения исполнения денежных обязательств.</w:t>
      </w:r>
    </w:p>
    <w:p w:rsidR="00C81917" w:rsidRPr="004D31F9" w:rsidRDefault="00C81917" w:rsidP="00C8191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1F9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Казначейство</w:t>
      </w:r>
      <w:r w:rsidRPr="004D31F9">
        <w:rPr>
          <w:rFonts w:ascii="Times New Roman" w:hAnsi="Times New Roman" w:cs="Times New Roman"/>
          <w:sz w:val="24"/>
          <w:szCs w:val="24"/>
        </w:rPr>
        <w:t xml:space="preserve"> организует исполнение </w:t>
      </w:r>
      <w:r>
        <w:rPr>
          <w:rFonts w:ascii="Times New Roman" w:hAnsi="Times New Roman" w:cs="Times New Roman"/>
          <w:sz w:val="24"/>
          <w:szCs w:val="24"/>
        </w:rPr>
        <w:t xml:space="preserve">местного бюджета </w:t>
      </w:r>
      <w:r w:rsidRPr="004D31F9">
        <w:rPr>
          <w:rFonts w:ascii="Times New Roman" w:hAnsi="Times New Roman" w:cs="Times New Roman"/>
          <w:sz w:val="24"/>
          <w:szCs w:val="24"/>
        </w:rPr>
        <w:t>на основе сводной бюджетной росписи и кассового плана.</w:t>
      </w:r>
    </w:p>
    <w:p w:rsidR="00C81917" w:rsidRPr="004D31F9" w:rsidRDefault="00C81917" w:rsidP="00C8191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Местный бюджет </w:t>
      </w:r>
      <w:r w:rsidRPr="004D31F9">
        <w:rPr>
          <w:rFonts w:ascii="Times New Roman" w:hAnsi="Times New Roman" w:cs="Times New Roman"/>
          <w:sz w:val="24"/>
          <w:szCs w:val="24"/>
        </w:rPr>
        <w:t>исполняется на основе единства кассы и подведомственности расходов.</w:t>
      </w:r>
    </w:p>
    <w:p w:rsidR="00C81917" w:rsidRPr="004D31F9" w:rsidRDefault="00C81917" w:rsidP="00C8191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1F9">
        <w:rPr>
          <w:rFonts w:ascii="Times New Roman" w:hAnsi="Times New Roman" w:cs="Times New Roman"/>
          <w:sz w:val="24"/>
          <w:szCs w:val="24"/>
        </w:rPr>
        <w:t xml:space="preserve">3. Исполнение </w:t>
      </w:r>
      <w:r>
        <w:rPr>
          <w:rFonts w:ascii="Times New Roman" w:hAnsi="Times New Roman" w:cs="Times New Roman"/>
          <w:sz w:val="24"/>
          <w:szCs w:val="24"/>
        </w:rPr>
        <w:t xml:space="preserve">местного бюджета </w:t>
      </w:r>
      <w:r w:rsidRPr="004D31F9">
        <w:rPr>
          <w:rFonts w:ascii="Times New Roman" w:hAnsi="Times New Roman" w:cs="Times New Roman"/>
          <w:sz w:val="24"/>
          <w:szCs w:val="24"/>
        </w:rPr>
        <w:t xml:space="preserve">по расходам осуществляется с использованием лицевых счетов, открытых получателям средств </w:t>
      </w:r>
      <w:r>
        <w:rPr>
          <w:rFonts w:ascii="Times New Roman" w:hAnsi="Times New Roman" w:cs="Times New Roman"/>
          <w:sz w:val="24"/>
          <w:szCs w:val="24"/>
        </w:rPr>
        <w:t xml:space="preserve">местного бюджета </w:t>
      </w:r>
      <w:r w:rsidRPr="004D31F9">
        <w:rPr>
          <w:rFonts w:ascii="Times New Roman" w:hAnsi="Times New Roman" w:cs="Times New Roman"/>
          <w:sz w:val="24"/>
          <w:szCs w:val="24"/>
        </w:rPr>
        <w:t xml:space="preserve">(далее - клиенты) в </w:t>
      </w:r>
      <w:r>
        <w:rPr>
          <w:rFonts w:ascii="Times New Roman" w:hAnsi="Times New Roman" w:cs="Times New Roman"/>
          <w:sz w:val="24"/>
          <w:szCs w:val="24"/>
        </w:rPr>
        <w:t>Казначействе</w:t>
      </w:r>
      <w:r w:rsidRPr="004D31F9">
        <w:rPr>
          <w:rFonts w:ascii="Times New Roman" w:hAnsi="Times New Roman" w:cs="Times New Roman"/>
          <w:sz w:val="24"/>
          <w:szCs w:val="24"/>
        </w:rPr>
        <w:t>.</w:t>
      </w:r>
    </w:p>
    <w:p w:rsidR="00C81917" w:rsidRDefault="00C81917" w:rsidP="00C8191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31F9">
        <w:rPr>
          <w:rFonts w:ascii="Times New Roman" w:hAnsi="Times New Roman" w:cs="Times New Roman"/>
          <w:sz w:val="24"/>
          <w:szCs w:val="24"/>
        </w:rPr>
        <w:t>Лицевые счета клиентам открываются Казначейств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D31F9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лицевом с</w:t>
      </w:r>
      <w:r w:rsidRPr="004D31F9">
        <w:rPr>
          <w:rFonts w:ascii="Times New Roman" w:hAnsi="Times New Roman" w:cs="Times New Roman"/>
          <w:sz w:val="24"/>
          <w:szCs w:val="24"/>
        </w:rPr>
        <w:t>чет</w:t>
      </w:r>
      <w:r>
        <w:rPr>
          <w:rFonts w:ascii="Times New Roman" w:hAnsi="Times New Roman" w:cs="Times New Roman"/>
          <w:sz w:val="24"/>
          <w:szCs w:val="24"/>
        </w:rPr>
        <w:t>е Тубинского муниципального образования</w:t>
      </w:r>
      <w:r w:rsidRPr="004D31F9">
        <w:rPr>
          <w:rFonts w:ascii="Times New Roman" w:hAnsi="Times New Roman" w:cs="Times New Roman"/>
          <w:sz w:val="24"/>
          <w:szCs w:val="24"/>
        </w:rPr>
        <w:t xml:space="preserve">, открытом в Управлении федерального казначейства по Иркутской области (далее - УФК по Иркутской области) на </w:t>
      </w:r>
      <w:bookmarkStart w:id="0" w:name="_Hlk88648116"/>
      <w:r w:rsidRPr="001B6645">
        <w:rPr>
          <w:rFonts w:ascii="Times New Roman" w:hAnsi="Times New Roman" w:cs="Times New Roman"/>
          <w:sz w:val="24"/>
          <w:szCs w:val="24"/>
        </w:rPr>
        <w:t>с</w:t>
      </w:r>
      <w:r w:rsidRPr="001B6645">
        <w:rPr>
          <w:rFonts w:ascii="Times New Roman" w:hAnsi="Times New Roman" w:cs="Times New Roman"/>
          <w:sz w:val="24"/>
          <w:szCs w:val="24"/>
          <w:shd w:val="clear" w:color="auto" w:fill="FFFFFF"/>
        </w:rPr>
        <w:t>чете 03231 «Средства местных бюджетов в системе казначейских платежей</w:t>
      </w:r>
      <w:bookmarkEnd w:id="0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4D31F9">
        <w:rPr>
          <w:rFonts w:ascii="Times New Roman" w:hAnsi="Times New Roman" w:cs="Times New Roman"/>
          <w:sz w:val="24"/>
          <w:szCs w:val="24"/>
        </w:rPr>
        <w:t>, открытом УФК по Иркутской области в Отделении по Иркутской области Сибирского главного управления Центрального банка Российской Федерации для учета операций со средствами бюджета</w:t>
      </w:r>
      <w:r>
        <w:rPr>
          <w:rFonts w:ascii="Times New Roman" w:hAnsi="Times New Roman" w:cs="Times New Roman"/>
          <w:sz w:val="24"/>
          <w:szCs w:val="24"/>
        </w:rPr>
        <w:t xml:space="preserve"> района.</w:t>
      </w:r>
      <w:proofErr w:type="gramEnd"/>
    </w:p>
    <w:p w:rsidR="00C81917" w:rsidRPr="004D31F9" w:rsidRDefault="00C81917" w:rsidP="00C8191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1F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Казначей</w:t>
      </w:r>
      <w:r w:rsidRPr="004D31F9">
        <w:rPr>
          <w:rFonts w:ascii="Times New Roman" w:hAnsi="Times New Roman" w:cs="Times New Roman"/>
          <w:sz w:val="24"/>
          <w:szCs w:val="24"/>
        </w:rPr>
        <w:t xml:space="preserve">ство осуществляет платежи клиентов за счет средств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4D31F9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1F9">
        <w:rPr>
          <w:rFonts w:ascii="Times New Roman" w:hAnsi="Times New Roman" w:cs="Times New Roman"/>
          <w:sz w:val="24"/>
          <w:szCs w:val="24"/>
        </w:rPr>
        <w:t>в соответствии с Регламентом о порядке и условиях обмена информацией между У</w:t>
      </w:r>
      <w:r>
        <w:rPr>
          <w:rFonts w:ascii="Times New Roman" w:hAnsi="Times New Roman" w:cs="Times New Roman"/>
          <w:sz w:val="24"/>
          <w:szCs w:val="24"/>
        </w:rPr>
        <w:t>ФК</w:t>
      </w:r>
      <w:r w:rsidRPr="004D31F9">
        <w:rPr>
          <w:rFonts w:ascii="Times New Roman" w:hAnsi="Times New Roman" w:cs="Times New Roman"/>
          <w:sz w:val="24"/>
          <w:szCs w:val="24"/>
        </w:rPr>
        <w:t xml:space="preserve"> по Иркутской области </w:t>
      </w:r>
      <w:r>
        <w:rPr>
          <w:rFonts w:ascii="Times New Roman" w:hAnsi="Times New Roman" w:cs="Times New Roman"/>
          <w:sz w:val="24"/>
          <w:szCs w:val="24"/>
        </w:rPr>
        <w:t>и Тубинского муниципального образования</w:t>
      </w:r>
      <w:r w:rsidRPr="004D31F9">
        <w:rPr>
          <w:rFonts w:ascii="Times New Roman" w:hAnsi="Times New Roman" w:cs="Times New Roman"/>
          <w:sz w:val="24"/>
          <w:szCs w:val="24"/>
        </w:rPr>
        <w:t xml:space="preserve"> при кассовом обслуживании исполнения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4D31F9">
        <w:rPr>
          <w:rFonts w:ascii="Times New Roman" w:hAnsi="Times New Roman" w:cs="Times New Roman"/>
          <w:sz w:val="24"/>
          <w:szCs w:val="24"/>
        </w:rPr>
        <w:t>бюджета в условиях открытия в У</w:t>
      </w:r>
      <w:r>
        <w:rPr>
          <w:rFonts w:ascii="Times New Roman" w:hAnsi="Times New Roman" w:cs="Times New Roman"/>
          <w:sz w:val="24"/>
          <w:szCs w:val="24"/>
        </w:rPr>
        <w:t>ФК</w:t>
      </w:r>
      <w:r w:rsidRPr="004D31F9">
        <w:rPr>
          <w:rFonts w:ascii="Times New Roman" w:hAnsi="Times New Roman" w:cs="Times New Roman"/>
          <w:sz w:val="24"/>
          <w:szCs w:val="24"/>
        </w:rPr>
        <w:t xml:space="preserve"> по Иркутской области лицев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D31F9">
        <w:rPr>
          <w:rFonts w:ascii="Times New Roman" w:hAnsi="Times New Roman" w:cs="Times New Roman"/>
          <w:sz w:val="24"/>
          <w:szCs w:val="24"/>
        </w:rPr>
        <w:t xml:space="preserve"> счет</w:t>
      </w:r>
      <w:r>
        <w:rPr>
          <w:rFonts w:ascii="Times New Roman" w:hAnsi="Times New Roman" w:cs="Times New Roman"/>
          <w:sz w:val="24"/>
          <w:szCs w:val="24"/>
        </w:rPr>
        <w:t>а Тубинского муниципального образования (далее - Регламент)</w:t>
      </w:r>
      <w:r w:rsidRPr="004D31F9">
        <w:rPr>
          <w:rFonts w:ascii="Times New Roman" w:hAnsi="Times New Roman" w:cs="Times New Roman"/>
          <w:sz w:val="24"/>
          <w:szCs w:val="24"/>
        </w:rPr>
        <w:t xml:space="preserve"> в пределах фактического наличия остатка средств на счет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D31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4D31F9">
        <w:rPr>
          <w:rFonts w:ascii="Times New Roman" w:hAnsi="Times New Roman" w:cs="Times New Roman"/>
          <w:sz w:val="24"/>
          <w:szCs w:val="24"/>
        </w:rPr>
        <w:t>бюджета.</w:t>
      </w:r>
      <w:proofErr w:type="gramEnd"/>
    </w:p>
    <w:p w:rsidR="00C81917" w:rsidRPr="004D31F9" w:rsidRDefault="00C81917" w:rsidP="00C8191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1F9">
        <w:rPr>
          <w:rFonts w:ascii="Times New Roman" w:hAnsi="Times New Roman" w:cs="Times New Roman"/>
          <w:sz w:val="24"/>
          <w:szCs w:val="24"/>
        </w:rPr>
        <w:t xml:space="preserve">5. При осуществлении операций со средствами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4D31F9">
        <w:rPr>
          <w:rFonts w:ascii="Times New Roman" w:hAnsi="Times New Roman" w:cs="Times New Roman"/>
          <w:sz w:val="24"/>
          <w:szCs w:val="24"/>
        </w:rPr>
        <w:t xml:space="preserve">бюджета информационный обмен между клиентом и Казначейством осуществляется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4D31F9">
        <w:rPr>
          <w:rFonts w:ascii="Times New Roman" w:hAnsi="Times New Roman" w:cs="Times New Roman"/>
          <w:sz w:val="24"/>
          <w:szCs w:val="24"/>
        </w:rPr>
        <w:t>применением документооборота на бумажных носителях с одновременным представлением документов в электронном виде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1F9">
        <w:rPr>
          <w:rFonts w:ascii="Times New Roman" w:hAnsi="Times New Roman" w:cs="Times New Roman"/>
          <w:sz w:val="24"/>
          <w:szCs w:val="24"/>
        </w:rPr>
        <w:t>в рамках</w:t>
      </w:r>
      <w:proofErr w:type="gramEnd"/>
      <w:r w:rsidRPr="004D31F9">
        <w:rPr>
          <w:rFonts w:ascii="Times New Roman" w:hAnsi="Times New Roman" w:cs="Times New Roman"/>
          <w:sz w:val="24"/>
          <w:szCs w:val="24"/>
        </w:rPr>
        <w:t xml:space="preserve"> автоматизированной системы казначейского исполнения и планирования бюджета </w:t>
      </w:r>
      <w:r w:rsidRPr="00501B76">
        <w:rPr>
          <w:rFonts w:ascii="Times New Roman" w:hAnsi="Times New Roman" w:cs="Times New Roman"/>
          <w:bCs/>
          <w:sz w:val="24"/>
          <w:szCs w:val="24"/>
        </w:rPr>
        <w:t xml:space="preserve">Комитета по экономике и финансам Администрации </w:t>
      </w:r>
      <w:r w:rsidRPr="00501B76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501B76">
        <w:rPr>
          <w:rFonts w:ascii="Times New Roman" w:hAnsi="Times New Roman" w:cs="Times New Roman"/>
          <w:sz w:val="24"/>
          <w:szCs w:val="24"/>
        </w:rPr>
        <w:t>Усть-Илимский</w:t>
      </w:r>
      <w:proofErr w:type="spellEnd"/>
      <w:r w:rsidRPr="00501B76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4D31F9">
        <w:rPr>
          <w:rFonts w:ascii="Times New Roman" w:hAnsi="Times New Roman" w:cs="Times New Roman"/>
          <w:sz w:val="24"/>
          <w:szCs w:val="24"/>
        </w:rPr>
        <w:t xml:space="preserve"> (далее - Система)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1917" w:rsidRDefault="00C81917" w:rsidP="00C81917">
      <w:pPr>
        <w:pStyle w:val="ConsPlusNormal"/>
        <w:suppressAutoHyphens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81917" w:rsidRDefault="00C81917" w:rsidP="00C81917">
      <w:pPr>
        <w:pStyle w:val="ConsPlusNormal"/>
        <w:suppressAutoHyphens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81917" w:rsidRDefault="00C81917" w:rsidP="00C81917">
      <w:pPr>
        <w:pStyle w:val="ConsPlusNormal"/>
        <w:suppressAutoHyphens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81917" w:rsidRPr="004F4855" w:rsidRDefault="00C81917" w:rsidP="00C81917">
      <w:pPr>
        <w:pStyle w:val="ConsPlusNormal"/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85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II. ПОРЯДОК ПРИНЯТИЯ, УЧЕТА </w:t>
      </w:r>
      <w:proofErr w:type="gramStart"/>
      <w:r w:rsidRPr="004F4855">
        <w:rPr>
          <w:rFonts w:ascii="Times New Roman" w:hAnsi="Times New Roman" w:cs="Times New Roman"/>
          <w:b/>
          <w:bCs/>
          <w:sz w:val="24"/>
          <w:szCs w:val="24"/>
        </w:rPr>
        <w:t>БЮДЖЕТНЫХ</w:t>
      </w:r>
      <w:proofErr w:type="gramEnd"/>
      <w:r w:rsidRPr="004F4855">
        <w:rPr>
          <w:rFonts w:ascii="Times New Roman" w:hAnsi="Times New Roman" w:cs="Times New Roman"/>
          <w:b/>
          <w:bCs/>
          <w:sz w:val="24"/>
          <w:szCs w:val="24"/>
        </w:rPr>
        <w:t xml:space="preserve"> И ДЕНЕЖНЫХ</w:t>
      </w:r>
    </w:p>
    <w:p w:rsidR="00C81917" w:rsidRPr="004F4855" w:rsidRDefault="00C81917" w:rsidP="00C81917">
      <w:pPr>
        <w:pStyle w:val="ConsPlusNormal"/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855">
        <w:rPr>
          <w:rFonts w:ascii="Times New Roman" w:hAnsi="Times New Roman" w:cs="Times New Roman"/>
          <w:b/>
          <w:bCs/>
          <w:sz w:val="24"/>
          <w:szCs w:val="24"/>
        </w:rPr>
        <w:t>ОБЯЗАТЕЛЬСТВ И ПОДТВЕРЖДЕНИЯ ДЕНЕЖНЫХ ОБЯЗАТЕЛЬСТВ</w:t>
      </w:r>
    </w:p>
    <w:p w:rsidR="00C81917" w:rsidRPr="00127FA3" w:rsidRDefault="00C81917" w:rsidP="00C81917">
      <w:pPr>
        <w:pStyle w:val="ConsPlusNormal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C81917" w:rsidRPr="00127FA3" w:rsidRDefault="00C81917" w:rsidP="00C8191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FA3">
        <w:rPr>
          <w:rFonts w:ascii="Times New Roman" w:hAnsi="Times New Roman" w:cs="Times New Roman"/>
          <w:sz w:val="24"/>
          <w:szCs w:val="24"/>
        </w:rPr>
        <w:t>6. Клиент принимает бюджетные обязательства в пределах, доведенных до него лимитов бюджетных обязательств путем заключения государственных контрактов, иных договоров с физическими и юридическими лицами, индивидуальными предпринимателями или в соответствии с законами, иными нормативными правовыми актами Российской Федерации и Иркутской области, соглашениями (далее – контракт (договор)).</w:t>
      </w:r>
    </w:p>
    <w:p w:rsidR="00C81917" w:rsidRPr="00127FA3" w:rsidRDefault="00C81917" w:rsidP="00C8191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FA3">
        <w:rPr>
          <w:rFonts w:ascii="Times New Roman" w:hAnsi="Times New Roman" w:cs="Times New Roman"/>
          <w:sz w:val="24"/>
          <w:szCs w:val="24"/>
        </w:rPr>
        <w:t>Ответственность за правомерность принятия бюджетных обязательств в соответствии с установленными положениями (требованиями) действующего законодательства Российской Федерации несет клиент.</w:t>
      </w:r>
    </w:p>
    <w:p w:rsidR="00C81917" w:rsidRPr="00127FA3" w:rsidRDefault="00C81917" w:rsidP="00C8191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FA3">
        <w:rPr>
          <w:rFonts w:ascii="Times New Roman" w:hAnsi="Times New Roman" w:cs="Times New Roman"/>
          <w:sz w:val="24"/>
          <w:szCs w:val="24"/>
        </w:rPr>
        <w:t xml:space="preserve">7. Учет бюджетных и денежных обязательств, принятых клиентом и подлежащих исполнению за счет средств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127FA3">
        <w:rPr>
          <w:rFonts w:ascii="Times New Roman" w:hAnsi="Times New Roman" w:cs="Times New Roman"/>
          <w:sz w:val="24"/>
          <w:szCs w:val="24"/>
        </w:rPr>
        <w:t>бюджета, осуществляется Казначейством в Системе.</w:t>
      </w:r>
    </w:p>
    <w:p w:rsidR="00C81917" w:rsidRPr="00127FA3" w:rsidRDefault="00C81917" w:rsidP="00C8191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FA3">
        <w:rPr>
          <w:rFonts w:ascii="Times New Roman" w:hAnsi="Times New Roman" w:cs="Times New Roman"/>
          <w:sz w:val="24"/>
          <w:szCs w:val="24"/>
        </w:rPr>
        <w:t>Казначейство не осуществляет учет обязательств:</w:t>
      </w:r>
    </w:p>
    <w:p w:rsidR="00C81917" w:rsidRPr="00127FA3" w:rsidRDefault="00C81917" w:rsidP="00C8191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FA3">
        <w:rPr>
          <w:rFonts w:ascii="Times New Roman" w:hAnsi="Times New Roman" w:cs="Times New Roman"/>
          <w:sz w:val="24"/>
          <w:szCs w:val="24"/>
        </w:rPr>
        <w:t>1) подлежащих расходованию с учетных записей по отражению операций по публичным нормативным обязательствам;</w:t>
      </w:r>
    </w:p>
    <w:p w:rsidR="00C81917" w:rsidRPr="00127FA3" w:rsidRDefault="00C81917" w:rsidP="00C8191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FA3">
        <w:rPr>
          <w:rFonts w:ascii="Times New Roman" w:hAnsi="Times New Roman" w:cs="Times New Roman"/>
          <w:sz w:val="24"/>
          <w:szCs w:val="24"/>
        </w:rPr>
        <w:t xml:space="preserve">2) подлежащих оплате по кодам </w:t>
      </w:r>
      <w:proofErr w:type="gramStart"/>
      <w:r w:rsidRPr="00127FA3"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бюджетов</w:t>
      </w:r>
      <w:proofErr w:type="gramEnd"/>
      <w:r w:rsidRPr="00127FA3">
        <w:rPr>
          <w:rFonts w:ascii="Times New Roman" w:hAnsi="Times New Roman" w:cs="Times New Roman"/>
          <w:sz w:val="24"/>
          <w:szCs w:val="24"/>
        </w:rPr>
        <w:t xml:space="preserve"> 111, 112, 119, 121, 122, 129;</w:t>
      </w:r>
    </w:p>
    <w:p w:rsidR="00C81917" w:rsidRPr="00127FA3" w:rsidRDefault="00C81917" w:rsidP="00C8191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FA3">
        <w:rPr>
          <w:rFonts w:ascii="Times New Roman" w:hAnsi="Times New Roman" w:cs="Times New Roman"/>
          <w:sz w:val="24"/>
          <w:szCs w:val="24"/>
        </w:rPr>
        <w:t>3) по безвозмездным перечислениям организациям, основанием для перечисления которых в соответствии с нормативными правовыми актами, устанавливающими порядок (правила) их предоставления, не являются соглашения;</w:t>
      </w:r>
    </w:p>
    <w:p w:rsidR="00C81917" w:rsidRPr="00127FA3" w:rsidRDefault="00C81917" w:rsidP="00C8191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FA3">
        <w:rPr>
          <w:rFonts w:ascii="Times New Roman" w:hAnsi="Times New Roman" w:cs="Times New Roman"/>
          <w:sz w:val="24"/>
          <w:szCs w:val="24"/>
        </w:rPr>
        <w:t>4) по предоставлению субсидий на возмещение части затрат сельскохозяйственных товаропроизводителей, за исключением граждан, ведущих личное подсобное хозяйство, на уплату страховой премии по договорам сельскохозяйственного страхования.</w:t>
      </w:r>
    </w:p>
    <w:p w:rsidR="00C81917" w:rsidRPr="00127FA3" w:rsidRDefault="00C81917" w:rsidP="00C8191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81"/>
      <w:bookmarkEnd w:id="1"/>
      <w:r w:rsidRPr="00127FA3">
        <w:rPr>
          <w:rFonts w:ascii="Times New Roman" w:hAnsi="Times New Roman" w:cs="Times New Roman"/>
          <w:sz w:val="24"/>
          <w:szCs w:val="24"/>
        </w:rPr>
        <w:t>8. Для постановки на учет бюджетного обязательства клиент приносит в Казначейство на бумажном носителе контракт (договор).</w:t>
      </w:r>
    </w:p>
    <w:p w:rsidR="00C81917" w:rsidRPr="00127FA3" w:rsidRDefault="00C81917" w:rsidP="00C8191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FA3">
        <w:rPr>
          <w:rFonts w:ascii="Times New Roman" w:hAnsi="Times New Roman" w:cs="Times New Roman"/>
          <w:sz w:val="24"/>
          <w:szCs w:val="24"/>
        </w:rPr>
        <w:t>Казначейство на основании контракта (договора) на бумажном носителе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FA3">
        <w:rPr>
          <w:rFonts w:ascii="Times New Roman" w:hAnsi="Times New Roman" w:cs="Times New Roman"/>
          <w:sz w:val="24"/>
          <w:szCs w:val="24"/>
        </w:rPr>
        <w:t>формирует в Системе:</w:t>
      </w:r>
    </w:p>
    <w:p w:rsidR="00C81917" w:rsidRPr="00127FA3" w:rsidRDefault="00C81917" w:rsidP="00C8191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FA3">
        <w:rPr>
          <w:rFonts w:ascii="Times New Roman" w:hAnsi="Times New Roman" w:cs="Times New Roman"/>
          <w:sz w:val="24"/>
          <w:szCs w:val="24"/>
        </w:rPr>
        <w:t>1) ЭД «Договор» в автоматизированной системе «</w:t>
      </w:r>
      <w:proofErr w:type="spellStart"/>
      <w:r w:rsidRPr="00127FA3">
        <w:rPr>
          <w:rFonts w:ascii="Times New Roman" w:hAnsi="Times New Roman" w:cs="Times New Roman"/>
          <w:sz w:val="24"/>
          <w:szCs w:val="24"/>
        </w:rPr>
        <w:t>АЦК-Финансы</w:t>
      </w:r>
      <w:proofErr w:type="spellEnd"/>
      <w:r w:rsidRPr="00127FA3">
        <w:rPr>
          <w:rFonts w:ascii="Times New Roman" w:hAnsi="Times New Roman" w:cs="Times New Roman"/>
          <w:sz w:val="24"/>
          <w:szCs w:val="24"/>
        </w:rPr>
        <w:t>»:</w:t>
      </w:r>
    </w:p>
    <w:p w:rsidR="00C81917" w:rsidRPr="00127FA3" w:rsidRDefault="00C81917" w:rsidP="00C8191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FA3">
        <w:rPr>
          <w:rFonts w:ascii="Times New Roman" w:hAnsi="Times New Roman" w:cs="Times New Roman"/>
          <w:sz w:val="24"/>
          <w:szCs w:val="24"/>
        </w:rPr>
        <w:t>а) в соответствии с заключенными соглашениями на предоставление безвозмездных перечислений организациям, за исключением соглашений на предоставление субсидий автономным (бюджетным) учреждениям, муниципальным унитарным предприятиям;</w:t>
      </w:r>
    </w:p>
    <w:p w:rsidR="00C81917" w:rsidRPr="00127FA3" w:rsidRDefault="00C81917" w:rsidP="00C8191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FA3">
        <w:rPr>
          <w:rFonts w:ascii="Times New Roman" w:hAnsi="Times New Roman" w:cs="Times New Roman"/>
          <w:sz w:val="24"/>
          <w:szCs w:val="24"/>
        </w:rPr>
        <w:t>б) в соответствии с заключенными контрактами (договорами) аренды недвижимого имущества, возмещения расходов арендодателю (балансодержателю), приобретения недвижимого имущества;</w:t>
      </w:r>
    </w:p>
    <w:p w:rsidR="00C81917" w:rsidRPr="00127FA3" w:rsidRDefault="00C81917" w:rsidP="00C8191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FA3">
        <w:rPr>
          <w:rFonts w:ascii="Times New Roman" w:hAnsi="Times New Roman" w:cs="Times New Roman"/>
          <w:sz w:val="24"/>
          <w:szCs w:val="24"/>
        </w:rPr>
        <w:t>в) в соответствии с заключенными контрактами (договорами), к которым не применяются положения законодательства Российской Федерации о контрактной системе в сфере закупок товаров, работ, услуг для обеспечения муниципальных нужд;</w:t>
      </w:r>
    </w:p>
    <w:p w:rsidR="00C81917" w:rsidRPr="00127FA3" w:rsidRDefault="00C81917" w:rsidP="00C8191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27FA3">
        <w:rPr>
          <w:rFonts w:ascii="Times New Roman" w:hAnsi="Times New Roman" w:cs="Times New Roman"/>
          <w:sz w:val="24"/>
          <w:szCs w:val="24"/>
        </w:rPr>
        <w:t>) ЭД «Исполнительный документ» в автоматизированной системе «</w:t>
      </w:r>
      <w:proofErr w:type="spellStart"/>
      <w:r w:rsidRPr="00127FA3">
        <w:rPr>
          <w:rFonts w:ascii="Times New Roman" w:hAnsi="Times New Roman" w:cs="Times New Roman"/>
          <w:sz w:val="24"/>
          <w:szCs w:val="24"/>
        </w:rPr>
        <w:t>АЦК-Финансы</w:t>
      </w:r>
      <w:proofErr w:type="spellEnd"/>
      <w:r w:rsidRPr="00127FA3">
        <w:rPr>
          <w:rFonts w:ascii="Times New Roman" w:hAnsi="Times New Roman" w:cs="Times New Roman"/>
          <w:sz w:val="24"/>
          <w:szCs w:val="24"/>
        </w:rPr>
        <w:t>» - в соответствии с поступившими в Казначейство судебными актами, предусматривающими обращение взыскания на средства бюджета района и бюджетов поселений по денежным обязательствам клиентов.</w:t>
      </w:r>
    </w:p>
    <w:p w:rsidR="00C81917" w:rsidRPr="00127FA3" w:rsidRDefault="00C81917" w:rsidP="00C8191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FA3">
        <w:rPr>
          <w:rFonts w:ascii="Times New Roman" w:hAnsi="Times New Roman" w:cs="Times New Roman"/>
          <w:sz w:val="24"/>
          <w:szCs w:val="24"/>
        </w:rPr>
        <w:t xml:space="preserve">9. При постановке на учет бюджетных и денежных обязательств клиента Казначейством осуществляется контроль </w:t>
      </w:r>
      <w:proofErr w:type="gramStart"/>
      <w:r w:rsidRPr="00127FA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27FA3">
        <w:rPr>
          <w:rFonts w:ascii="Times New Roman" w:hAnsi="Times New Roman" w:cs="Times New Roman"/>
          <w:sz w:val="24"/>
          <w:szCs w:val="24"/>
        </w:rPr>
        <w:t>:</w:t>
      </w:r>
    </w:p>
    <w:p w:rsidR="00C81917" w:rsidRPr="00127FA3" w:rsidRDefault="00C81917" w:rsidP="00C8191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FA3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127FA3">
        <w:rPr>
          <w:rFonts w:ascii="Times New Roman" w:hAnsi="Times New Roman" w:cs="Times New Roman"/>
          <w:sz w:val="24"/>
          <w:szCs w:val="24"/>
        </w:rPr>
        <w:t>непревышением</w:t>
      </w:r>
      <w:proofErr w:type="spellEnd"/>
      <w:r w:rsidRPr="00127FA3">
        <w:rPr>
          <w:rFonts w:ascii="Times New Roman" w:hAnsi="Times New Roman" w:cs="Times New Roman"/>
          <w:sz w:val="24"/>
          <w:szCs w:val="24"/>
        </w:rPr>
        <w:t xml:space="preserve"> бюджетных обязательств над соответствующими лимитами бюджетных обязательств или бюджетными ассигнованиями, доведенными до клиента, отдельно для текущего финансового года, для первого и второго годов планового периода, а также соответствием информации о бюджетном обязательстве коду классификации расходов бюджетов;</w:t>
      </w:r>
    </w:p>
    <w:p w:rsidR="00C81917" w:rsidRPr="00127FA3" w:rsidRDefault="00C81917" w:rsidP="00C8191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FA3">
        <w:rPr>
          <w:rFonts w:ascii="Times New Roman" w:hAnsi="Times New Roman" w:cs="Times New Roman"/>
          <w:sz w:val="24"/>
          <w:szCs w:val="24"/>
        </w:rPr>
        <w:t xml:space="preserve">2) соответствием информации о денежном обязательстве информации о </w:t>
      </w:r>
      <w:r w:rsidRPr="00127FA3">
        <w:rPr>
          <w:rFonts w:ascii="Times New Roman" w:hAnsi="Times New Roman" w:cs="Times New Roman"/>
          <w:sz w:val="24"/>
          <w:szCs w:val="24"/>
        </w:rPr>
        <w:lastRenderedPageBreak/>
        <w:t>поставленном на учет соответствующем бюджетном обязательстве;</w:t>
      </w:r>
    </w:p>
    <w:p w:rsidR="00C81917" w:rsidRPr="00127FA3" w:rsidRDefault="00C81917" w:rsidP="00C8191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92"/>
      <w:bookmarkEnd w:id="2"/>
      <w:proofErr w:type="gramStart"/>
      <w:r w:rsidRPr="00127FA3">
        <w:rPr>
          <w:rFonts w:ascii="Times New Roman" w:hAnsi="Times New Roman" w:cs="Times New Roman"/>
          <w:sz w:val="24"/>
          <w:szCs w:val="24"/>
        </w:rPr>
        <w:t>3) соответствием сведений о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- реестр контрактов), и сведений о принятом на учет бюджетном обязательстве, возникшем на основании контракта, в части уникального номера реестровой записи, наименования заказчика, номера, даты и суммы контракта, объекта закупки, наименования и ИНН</w:t>
      </w:r>
      <w:proofErr w:type="gramEnd"/>
      <w:r w:rsidRPr="00127FA3">
        <w:rPr>
          <w:rFonts w:ascii="Times New Roman" w:hAnsi="Times New Roman" w:cs="Times New Roman"/>
          <w:sz w:val="24"/>
          <w:szCs w:val="24"/>
        </w:rPr>
        <w:t xml:space="preserve"> поставщика (подрядчика, исполнителя)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1917" w:rsidRPr="00127FA3" w:rsidRDefault="00C81917" w:rsidP="00C8191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FA3">
        <w:rPr>
          <w:rFonts w:ascii="Times New Roman" w:hAnsi="Times New Roman" w:cs="Times New Roman"/>
          <w:sz w:val="24"/>
          <w:szCs w:val="24"/>
        </w:rPr>
        <w:t xml:space="preserve">10. Внесение изменений </w:t>
      </w:r>
      <w:proofErr w:type="gramStart"/>
      <w:r w:rsidRPr="00127FA3">
        <w:rPr>
          <w:rFonts w:ascii="Times New Roman" w:hAnsi="Times New Roman" w:cs="Times New Roman"/>
          <w:sz w:val="24"/>
          <w:szCs w:val="24"/>
        </w:rPr>
        <w:t>в сведения о контракте в реестре контрактов без внесения изменений в поставленное на учет</w:t>
      </w:r>
      <w:proofErr w:type="gramEnd"/>
      <w:r w:rsidRPr="00127FA3">
        <w:rPr>
          <w:rFonts w:ascii="Times New Roman" w:hAnsi="Times New Roman" w:cs="Times New Roman"/>
          <w:sz w:val="24"/>
          <w:szCs w:val="24"/>
        </w:rPr>
        <w:t xml:space="preserve"> бюджетное обязательство не допускается.</w:t>
      </w:r>
    </w:p>
    <w:p w:rsidR="00C81917" w:rsidRPr="00127FA3" w:rsidRDefault="00C81917" w:rsidP="00C8191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FA3">
        <w:rPr>
          <w:rFonts w:ascii="Times New Roman" w:hAnsi="Times New Roman" w:cs="Times New Roman"/>
          <w:sz w:val="24"/>
          <w:szCs w:val="24"/>
        </w:rPr>
        <w:t>Ответственность за выполнение требований, установленных настоящим пунктом, несет клиент.</w:t>
      </w:r>
    </w:p>
    <w:p w:rsidR="00C81917" w:rsidRPr="00127FA3" w:rsidRDefault="00C81917" w:rsidP="00C8191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FA3">
        <w:rPr>
          <w:rFonts w:ascii="Times New Roman" w:hAnsi="Times New Roman" w:cs="Times New Roman"/>
          <w:sz w:val="24"/>
          <w:szCs w:val="24"/>
        </w:rPr>
        <w:t>11. Казначейство формирует в Системе ЭД «Соглашение, договор ГПХ» для постановки на учет и оплаты денежных обязательств:</w:t>
      </w:r>
    </w:p>
    <w:p w:rsidR="00C81917" w:rsidRPr="00127FA3" w:rsidRDefault="00C81917" w:rsidP="00C8191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7FA3">
        <w:rPr>
          <w:rFonts w:ascii="Times New Roman" w:hAnsi="Times New Roman" w:cs="Times New Roman"/>
          <w:sz w:val="24"/>
          <w:szCs w:val="24"/>
        </w:rPr>
        <w:t>составляющих государственную тайну;</w:t>
      </w:r>
    </w:p>
    <w:p w:rsidR="00C81917" w:rsidRPr="00127FA3" w:rsidRDefault="00C81917" w:rsidP="00C8191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7FA3">
        <w:rPr>
          <w:rFonts w:ascii="Times New Roman" w:hAnsi="Times New Roman" w:cs="Times New Roman"/>
          <w:sz w:val="24"/>
          <w:szCs w:val="24"/>
        </w:rPr>
        <w:t>по выплате вознаграждений приемным родителям;</w:t>
      </w:r>
    </w:p>
    <w:p w:rsidR="00C81917" w:rsidRPr="00127FA3" w:rsidRDefault="00C81917" w:rsidP="00C8191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7FA3">
        <w:rPr>
          <w:rFonts w:ascii="Times New Roman" w:hAnsi="Times New Roman" w:cs="Times New Roman"/>
          <w:sz w:val="24"/>
          <w:szCs w:val="24"/>
        </w:rPr>
        <w:t>по возмещению расходов организациям, оказывающим услуги на территории Иркутской области для отдельных категорий граждан, оказание мер социальной поддержки, которым относится к ведению Российской Федерации и Иркутской области;</w:t>
      </w:r>
    </w:p>
    <w:p w:rsidR="00C81917" w:rsidRPr="00127FA3" w:rsidRDefault="00C81917" w:rsidP="00C8191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7FA3">
        <w:rPr>
          <w:rFonts w:ascii="Times New Roman" w:hAnsi="Times New Roman" w:cs="Times New Roman"/>
          <w:sz w:val="24"/>
          <w:szCs w:val="24"/>
        </w:rPr>
        <w:t>по предоставлению мер социальной поддержки физическим лицам в денежной форме, а также по оплате почтовых, банковских и иных услуг по их доставке;</w:t>
      </w:r>
    </w:p>
    <w:p w:rsidR="00C81917" w:rsidRPr="00127FA3" w:rsidRDefault="00C81917" w:rsidP="00C8191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7FA3">
        <w:rPr>
          <w:rFonts w:ascii="Times New Roman" w:hAnsi="Times New Roman" w:cs="Times New Roman"/>
          <w:sz w:val="24"/>
          <w:szCs w:val="24"/>
        </w:rPr>
        <w:t>по уплате страховых взносов, налога на доходы физических лиц, начисленных на выплаты, производимые по контрактам (договорам) на приобретение товаров, выполнение работ, оказание услуг, заключаемым с физическими лицами, в отношении которых клиент выполняет функцию налогового агента (в случае, если сумма страховых взносов не включена в сумму договора (контракта);</w:t>
      </w:r>
    </w:p>
    <w:p w:rsidR="00C81917" w:rsidRPr="00127FA3" w:rsidRDefault="00C81917" w:rsidP="00C8191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7FA3">
        <w:rPr>
          <w:rFonts w:ascii="Times New Roman" w:hAnsi="Times New Roman" w:cs="Times New Roman"/>
          <w:sz w:val="24"/>
          <w:szCs w:val="24"/>
        </w:rPr>
        <w:t>по перечислению денежных средств под отчет сотрудникам при служебных командировках;</w:t>
      </w:r>
    </w:p>
    <w:p w:rsidR="00C81917" w:rsidRPr="00127FA3" w:rsidRDefault="00C81917" w:rsidP="00C8191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7FA3">
        <w:rPr>
          <w:rFonts w:ascii="Times New Roman" w:hAnsi="Times New Roman" w:cs="Times New Roman"/>
          <w:sz w:val="24"/>
          <w:szCs w:val="24"/>
        </w:rPr>
        <w:t>по возмещению сотрудникам документально подтвержденных расходов (по авансовым отчетам);</w:t>
      </w:r>
    </w:p>
    <w:p w:rsidR="00C81917" w:rsidRPr="00127FA3" w:rsidRDefault="00C81917" w:rsidP="00C8191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7FA3">
        <w:rPr>
          <w:rFonts w:ascii="Times New Roman" w:hAnsi="Times New Roman" w:cs="Times New Roman"/>
          <w:sz w:val="24"/>
          <w:szCs w:val="24"/>
        </w:rPr>
        <w:t>по выплате стипендий;</w:t>
      </w:r>
    </w:p>
    <w:p w:rsidR="00C81917" w:rsidRPr="00127FA3" w:rsidRDefault="00C81917" w:rsidP="00C8191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7FA3">
        <w:rPr>
          <w:rFonts w:ascii="Times New Roman" w:hAnsi="Times New Roman" w:cs="Times New Roman"/>
          <w:sz w:val="24"/>
          <w:szCs w:val="24"/>
        </w:rPr>
        <w:t>по оплате на основании выставленных счетов;</w:t>
      </w:r>
    </w:p>
    <w:p w:rsidR="00C81917" w:rsidRPr="00127FA3" w:rsidRDefault="00C81917" w:rsidP="00C8191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7FA3">
        <w:rPr>
          <w:rFonts w:ascii="Times New Roman" w:hAnsi="Times New Roman" w:cs="Times New Roman"/>
          <w:sz w:val="24"/>
          <w:szCs w:val="24"/>
        </w:rPr>
        <w:t>по перечислению материальной помощи безработным гражданам;</w:t>
      </w:r>
    </w:p>
    <w:p w:rsidR="00C81917" w:rsidRPr="00127FA3" w:rsidRDefault="00C81917" w:rsidP="00C8191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7FA3">
        <w:rPr>
          <w:rFonts w:ascii="Times New Roman" w:hAnsi="Times New Roman" w:cs="Times New Roman"/>
          <w:sz w:val="24"/>
          <w:szCs w:val="24"/>
        </w:rPr>
        <w:t>по выплатам спортсменам при направлении на спортивные мероприятия;</w:t>
      </w:r>
    </w:p>
    <w:p w:rsidR="00C81917" w:rsidRPr="00127FA3" w:rsidRDefault="00C81917" w:rsidP="00C8191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7FA3">
        <w:rPr>
          <w:rFonts w:ascii="Times New Roman" w:hAnsi="Times New Roman" w:cs="Times New Roman"/>
          <w:sz w:val="24"/>
          <w:szCs w:val="24"/>
        </w:rPr>
        <w:t xml:space="preserve">иные обязательства, не предусмотренные </w:t>
      </w:r>
      <w:hyperlink w:anchor="Par81" w:history="1">
        <w:r w:rsidRPr="00127FA3">
          <w:rPr>
            <w:rFonts w:ascii="Times New Roman" w:hAnsi="Times New Roman" w:cs="Times New Roman"/>
            <w:sz w:val="24"/>
            <w:szCs w:val="24"/>
          </w:rPr>
          <w:t>пунктом 8</w:t>
        </w:r>
      </w:hyperlink>
      <w:r w:rsidRPr="00127FA3">
        <w:rPr>
          <w:rFonts w:ascii="Times New Roman" w:hAnsi="Times New Roman" w:cs="Times New Roman"/>
          <w:sz w:val="24"/>
          <w:szCs w:val="24"/>
        </w:rPr>
        <w:t xml:space="preserve"> настоящего Порядка, принятые в соответствии с действующим законодательством Российской Федерации и нормативными правовыми актами Российской Федерации, Иркутской области, Администрации муниципального образования «</w:t>
      </w:r>
      <w:proofErr w:type="spellStart"/>
      <w:r w:rsidRPr="00127FA3">
        <w:rPr>
          <w:rFonts w:ascii="Times New Roman" w:hAnsi="Times New Roman" w:cs="Times New Roman"/>
          <w:sz w:val="24"/>
          <w:szCs w:val="24"/>
        </w:rPr>
        <w:t>Усть-Илимский</w:t>
      </w:r>
      <w:proofErr w:type="spellEnd"/>
      <w:r w:rsidRPr="00127FA3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 xml:space="preserve"> и администрации</w:t>
      </w:r>
      <w:r w:rsidRPr="00127F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Тубинского муниципального образования</w:t>
      </w:r>
      <w:r w:rsidRPr="00127FA3">
        <w:rPr>
          <w:rFonts w:ascii="Times New Roman" w:hAnsi="Times New Roman" w:cs="Times New Roman"/>
          <w:sz w:val="24"/>
          <w:szCs w:val="24"/>
        </w:rPr>
        <w:t>.</w:t>
      </w:r>
    </w:p>
    <w:p w:rsidR="00C81917" w:rsidRPr="00127FA3" w:rsidRDefault="00C81917" w:rsidP="00C8191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FA3">
        <w:rPr>
          <w:rFonts w:ascii="Times New Roman" w:hAnsi="Times New Roman" w:cs="Times New Roman"/>
          <w:sz w:val="24"/>
          <w:szCs w:val="24"/>
        </w:rPr>
        <w:t xml:space="preserve">Принятые обязательства, предусмотренные настоящим пунктом, могут учитываться клиентом в системе путем формирования электронных документов, предусмотренных </w:t>
      </w:r>
      <w:hyperlink w:anchor="Par81" w:history="1">
        <w:r w:rsidRPr="00127FA3">
          <w:rPr>
            <w:rFonts w:ascii="Times New Roman" w:hAnsi="Times New Roman" w:cs="Times New Roman"/>
            <w:sz w:val="24"/>
            <w:szCs w:val="24"/>
          </w:rPr>
          <w:t>пунктом 8</w:t>
        </w:r>
      </w:hyperlink>
      <w:r w:rsidRPr="00127FA3">
        <w:rPr>
          <w:rFonts w:ascii="Times New Roman" w:hAnsi="Times New Roman" w:cs="Times New Roman"/>
          <w:sz w:val="24"/>
          <w:szCs w:val="24"/>
        </w:rPr>
        <w:t xml:space="preserve"> настоящего Порядка, а также иных электронных документов, предусмотренных в Системе.</w:t>
      </w:r>
    </w:p>
    <w:p w:rsidR="00C81917" w:rsidRPr="00127FA3" w:rsidRDefault="00C81917" w:rsidP="00C8191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FA3">
        <w:rPr>
          <w:rFonts w:ascii="Times New Roman" w:hAnsi="Times New Roman" w:cs="Times New Roman"/>
          <w:sz w:val="24"/>
          <w:szCs w:val="24"/>
        </w:rPr>
        <w:t xml:space="preserve">12. Клиент подтверждает обязанность оплатить за счет средств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127FA3">
        <w:rPr>
          <w:rFonts w:ascii="Times New Roman" w:hAnsi="Times New Roman" w:cs="Times New Roman"/>
          <w:sz w:val="24"/>
          <w:szCs w:val="24"/>
        </w:rPr>
        <w:t>бюджета денежные обязательства в соответствии с платежными и иными документами, необходимыми для санкционирования их оплаты.</w:t>
      </w:r>
    </w:p>
    <w:p w:rsidR="00C81917" w:rsidRPr="00127FA3" w:rsidRDefault="00C81917" w:rsidP="00C8191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FA3">
        <w:rPr>
          <w:rFonts w:ascii="Times New Roman" w:hAnsi="Times New Roman" w:cs="Times New Roman"/>
          <w:sz w:val="24"/>
          <w:szCs w:val="24"/>
        </w:rPr>
        <w:t>Подтверждение денежных обязательств (за исключением денежных обязательств по публичным нормативным обязательствам) осуществляется в пределах, доведенных до клиента лимитов бюджетных обязательств.</w:t>
      </w:r>
    </w:p>
    <w:p w:rsidR="00C81917" w:rsidRPr="00127FA3" w:rsidRDefault="00C81917" w:rsidP="00C8191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FA3">
        <w:rPr>
          <w:rFonts w:ascii="Times New Roman" w:hAnsi="Times New Roman" w:cs="Times New Roman"/>
          <w:sz w:val="24"/>
          <w:szCs w:val="24"/>
        </w:rPr>
        <w:t>Подтверждение денежных обязательств по публичным нормативным обязательствам осуществляется в пределах, доведенных до клиента бюджетных ассигнований.</w:t>
      </w:r>
    </w:p>
    <w:p w:rsidR="00C81917" w:rsidRPr="004F4855" w:rsidRDefault="00C81917" w:rsidP="00C81917">
      <w:pPr>
        <w:pStyle w:val="ConsPlusNormal"/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85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III. ПОРЯДОК САНКЦИОНИРОВАНИЯ ОПЛАТЫ </w:t>
      </w:r>
      <w:proofErr w:type="gramStart"/>
      <w:r w:rsidRPr="004F4855">
        <w:rPr>
          <w:rFonts w:ascii="Times New Roman" w:hAnsi="Times New Roman" w:cs="Times New Roman"/>
          <w:b/>
          <w:bCs/>
          <w:sz w:val="24"/>
          <w:szCs w:val="24"/>
        </w:rPr>
        <w:t>ДЕНЕЖНЫХ</w:t>
      </w:r>
      <w:proofErr w:type="gramEnd"/>
    </w:p>
    <w:p w:rsidR="00C81917" w:rsidRDefault="00C81917" w:rsidP="00C81917">
      <w:pPr>
        <w:pStyle w:val="ConsPlusNormal"/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855">
        <w:rPr>
          <w:rFonts w:ascii="Times New Roman" w:hAnsi="Times New Roman" w:cs="Times New Roman"/>
          <w:b/>
          <w:bCs/>
          <w:sz w:val="24"/>
          <w:szCs w:val="24"/>
        </w:rPr>
        <w:t xml:space="preserve">ОБЯЗАТЕЛЬСТВ ПОЛУЧАТЕЛЕЙ СРЕДСТВ БЮДЖЕТА РАЙОНА </w:t>
      </w:r>
    </w:p>
    <w:p w:rsidR="00C81917" w:rsidRDefault="00C81917" w:rsidP="00C81917">
      <w:pPr>
        <w:pStyle w:val="ConsPlusNormal"/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855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МЕСТНОГО </w:t>
      </w:r>
      <w:r w:rsidRPr="004F4855">
        <w:rPr>
          <w:rFonts w:ascii="Times New Roman" w:hAnsi="Times New Roman" w:cs="Times New Roman"/>
          <w:b/>
          <w:bCs/>
          <w:sz w:val="24"/>
          <w:szCs w:val="24"/>
        </w:rPr>
        <w:t>БЮДЖЕТА</w:t>
      </w:r>
    </w:p>
    <w:p w:rsidR="00C81917" w:rsidRPr="0091629D" w:rsidRDefault="00C81917" w:rsidP="00C81917">
      <w:pPr>
        <w:pStyle w:val="ConsPlusNormal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C81917" w:rsidRPr="004D31F9" w:rsidRDefault="00C81917" w:rsidP="00C8191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1F9">
        <w:rPr>
          <w:rFonts w:ascii="Times New Roman" w:hAnsi="Times New Roman" w:cs="Times New Roman"/>
          <w:sz w:val="24"/>
          <w:szCs w:val="24"/>
        </w:rPr>
        <w:t xml:space="preserve">13. Санкционирование оплаты денежных обязательств с лицевых счетов клиентов осуществляется на основании представленных клиентом в Казначейство заявок на оплату расходов (далее - платежные документы), сформированных с учетом требований, установленных </w:t>
      </w:r>
      <w:hyperlink w:anchor="Par249" w:history="1">
        <w:r w:rsidRPr="003D293B">
          <w:rPr>
            <w:rFonts w:ascii="Times New Roman" w:hAnsi="Times New Roman" w:cs="Times New Roman"/>
            <w:sz w:val="24"/>
            <w:szCs w:val="24"/>
          </w:rPr>
          <w:t>Приложением № 1</w:t>
        </w:r>
      </w:hyperlink>
      <w:r w:rsidRPr="004D31F9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C81917" w:rsidRPr="004D31F9" w:rsidRDefault="00C81917" w:rsidP="00C8191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4D31F9">
        <w:rPr>
          <w:rFonts w:ascii="Times New Roman" w:hAnsi="Times New Roman" w:cs="Times New Roman"/>
          <w:sz w:val="24"/>
          <w:szCs w:val="24"/>
        </w:rPr>
        <w:t xml:space="preserve">лиент представляет платежные документы на бумажном носителе по форме </w:t>
      </w:r>
      <w:r w:rsidRPr="003D293B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w:anchor="Par411" w:history="1">
        <w:r w:rsidRPr="003D293B">
          <w:rPr>
            <w:rFonts w:ascii="Times New Roman" w:hAnsi="Times New Roman" w:cs="Times New Roman"/>
            <w:sz w:val="24"/>
            <w:szCs w:val="24"/>
          </w:rPr>
          <w:t>Приложению № 2</w:t>
        </w:r>
      </w:hyperlink>
      <w:r w:rsidRPr="004D31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31F9">
        <w:rPr>
          <w:rFonts w:ascii="Times New Roman" w:hAnsi="Times New Roman" w:cs="Times New Roman"/>
          <w:sz w:val="24"/>
          <w:szCs w:val="24"/>
        </w:rPr>
        <w:t>к настоящему Порядку в двух экземплярах с одновременным представлением документов в электронном виде в Системе</w:t>
      </w:r>
      <w:proofErr w:type="gramEnd"/>
      <w:r w:rsidRPr="004D31F9">
        <w:rPr>
          <w:rFonts w:ascii="Times New Roman" w:hAnsi="Times New Roman" w:cs="Times New Roman"/>
          <w:sz w:val="24"/>
          <w:szCs w:val="24"/>
        </w:rPr>
        <w:t xml:space="preserve">. Первый экземпляр платежного документа должен содержать подписи должностных лиц и оттиск печати клиента, указанные в карточке с образцами подписей и оттиска печати, представленной клиентом в Казначейство в соответствии с утвержденным </w:t>
      </w:r>
      <w:r>
        <w:rPr>
          <w:rFonts w:ascii="Times New Roman" w:hAnsi="Times New Roman" w:cs="Times New Roman"/>
          <w:bCs/>
          <w:sz w:val="24"/>
          <w:szCs w:val="24"/>
        </w:rPr>
        <w:t>Комитетом</w:t>
      </w:r>
      <w:r w:rsidRPr="00501B76">
        <w:rPr>
          <w:rFonts w:ascii="Times New Roman" w:hAnsi="Times New Roman" w:cs="Times New Roman"/>
          <w:bCs/>
          <w:sz w:val="24"/>
          <w:szCs w:val="24"/>
        </w:rPr>
        <w:t xml:space="preserve"> по экономике и финансам Администрации </w:t>
      </w:r>
      <w:r w:rsidRPr="00501B76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501B76">
        <w:rPr>
          <w:rFonts w:ascii="Times New Roman" w:hAnsi="Times New Roman" w:cs="Times New Roman"/>
          <w:sz w:val="24"/>
          <w:szCs w:val="24"/>
        </w:rPr>
        <w:t>Усть-Илимский</w:t>
      </w:r>
      <w:proofErr w:type="spellEnd"/>
      <w:r w:rsidRPr="00501B76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4D31F9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3D293B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4D31F9">
        <w:rPr>
          <w:rFonts w:ascii="Times New Roman" w:hAnsi="Times New Roman" w:cs="Times New Roman"/>
          <w:sz w:val="24"/>
          <w:szCs w:val="24"/>
        </w:rPr>
        <w:t xml:space="preserve"> открытия и ведения лицевых счетов.</w:t>
      </w:r>
    </w:p>
    <w:p w:rsidR="00C81917" w:rsidRPr="004D31F9" w:rsidRDefault="00C81917" w:rsidP="00C8191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1F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31F9">
        <w:rPr>
          <w:rFonts w:ascii="Times New Roman" w:hAnsi="Times New Roman" w:cs="Times New Roman"/>
          <w:sz w:val="24"/>
          <w:szCs w:val="24"/>
        </w:rPr>
        <w:t>. Прием платежных документов от клиентов осуществляется Казначейством в день их представления в течение первой половины рабочего дня до 13-00 часов.</w:t>
      </w:r>
    </w:p>
    <w:p w:rsidR="00C81917" w:rsidRPr="004D31F9" w:rsidRDefault="00C81917" w:rsidP="00C8191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1F9">
        <w:rPr>
          <w:rFonts w:ascii="Times New Roman" w:hAnsi="Times New Roman" w:cs="Times New Roman"/>
          <w:sz w:val="24"/>
          <w:szCs w:val="24"/>
        </w:rPr>
        <w:t>Платежный документ действителен для представления в Казначейство в течение 10 календарных дней со дня его составления.</w:t>
      </w:r>
    </w:p>
    <w:p w:rsidR="00C81917" w:rsidRPr="004D31F9" w:rsidRDefault="00C81917" w:rsidP="00C8191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1F9">
        <w:rPr>
          <w:rFonts w:ascii="Times New Roman" w:hAnsi="Times New Roman" w:cs="Times New Roman"/>
          <w:sz w:val="24"/>
          <w:szCs w:val="24"/>
        </w:rPr>
        <w:t xml:space="preserve">В декабре текущего финансового года прием платежных документов Казначейством осуществляется в сроки, предусмотренные </w:t>
      </w: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r>
        <w:rPr>
          <w:rFonts w:ascii="Times New Roman" w:hAnsi="Times New Roman" w:cs="Times New Roman"/>
          <w:bCs/>
          <w:sz w:val="24"/>
          <w:szCs w:val="24"/>
        </w:rPr>
        <w:t>Комитета</w:t>
      </w:r>
      <w:r w:rsidRPr="00501B76">
        <w:rPr>
          <w:rFonts w:ascii="Times New Roman" w:hAnsi="Times New Roman" w:cs="Times New Roman"/>
          <w:bCs/>
          <w:sz w:val="24"/>
          <w:szCs w:val="24"/>
        </w:rPr>
        <w:t xml:space="preserve"> по экономике и финансам Администрации </w:t>
      </w:r>
      <w:r w:rsidRPr="00501B76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501B76">
        <w:rPr>
          <w:rFonts w:ascii="Times New Roman" w:hAnsi="Times New Roman" w:cs="Times New Roman"/>
          <w:sz w:val="24"/>
          <w:szCs w:val="24"/>
        </w:rPr>
        <w:t>Усть-Илимский</w:t>
      </w:r>
      <w:proofErr w:type="spellEnd"/>
      <w:r w:rsidRPr="00501B76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4D31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мероприятиях, связанных с завершением финансового года»</w:t>
      </w:r>
      <w:r w:rsidRPr="004D31F9">
        <w:rPr>
          <w:rFonts w:ascii="Times New Roman" w:hAnsi="Times New Roman" w:cs="Times New Roman"/>
          <w:sz w:val="24"/>
          <w:szCs w:val="24"/>
        </w:rPr>
        <w:t>.</w:t>
      </w:r>
    </w:p>
    <w:p w:rsidR="00C81917" w:rsidRPr="004D31F9" w:rsidRDefault="00C81917" w:rsidP="00C8191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1F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D31F9">
        <w:rPr>
          <w:rFonts w:ascii="Times New Roman" w:hAnsi="Times New Roman" w:cs="Times New Roman"/>
          <w:sz w:val="24"/>
          <w:szCs w:val="24"/>
        </w:rPr>
        <w:t xml:space="preserve">. Казначейство принимает к проверке платежные документы клиентов, прошедшие контроль в Системе на </w:t>
      </w:r>
      <w:proofErr w:type="spellStart"/>
      <w:r w:rsidRPr="004D31F9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4D31F9">
        <w:rPr>
          <w:rFonts w:ascii="Times New Roman" w:hAnsi="Times New Roman" w:cs="Times New Roman"/>
          <w:sz w:val="24"/>
          <w:szCs w:val="24"/>
        </w:rPr>
        <w:t xml:space="preserve"> суммы, указанной в платежном документе, над суммой остатка бюджетных ассигнований, лимитов бюджетных обязательств, показателей кассового плана и кассового прогноза по соответствующему коду бюджетной классификации расходов, отраженных на лицевом счете клиента.</w:t>
      </w:r>
    </w:p>
    <w:p w:rsidR="00C81917" w:rsidRPr="004D31F9" w:rsidRDefault="00C81917" w:rsidP="00C8191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1F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D31F9">
        <w:rPr>
          <w:rFonts w:ascii="Times New Roman" w:hAnsi="Times New Roman" w:cs="Times New Roman"/>
          <w:sz w:val="24"/>
          <w:szCs w:val="24"/>
        </w:rPr>
        <w:t xml:space="preserve">. Для санкционирования оплаты денежного обязательства клиент представляет пакет документов, подтверждающих возникновение денежных обязательств (далее - подтверждающие документы), в соответствии с </w:t>
      </w:r>
      <w:hyperlink w:anchor="Par468" w:history="1">
        <w:r w:rsidRPr="003D293B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4D31F9">
        <w:rPr>
          <w:rFonts w:ascii="Times New Roman" w:hAnsi="Times New Roman" w:cs="Times New Roman"/>
          <w:sz w:val="24"/>
          <w:szCs w:val="24"/>
        </w:rPr>
        <w:t>, установленным Приложением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4D31F9">
        <w:rPr>
          <w:rFonts w:ascii="Times New Roman" w:hAnsi="Times New Roman" w:cs="Times New Roman"/>
          <w:sz w:val="24"/>
          <w:szCs w:val="24"/>
        </w:rPr>
        <w:t xml:space="preserve"> 3 к настоящему Порядку (далее - Перечень), и </w:t>
      </w:r>
      <w:hyperlink w:anchor="Par675" w:history="1">
        <w:r w:rsidRPr="003D293B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4D31F9">
        <w:rPr>
          <w:rFonts w:ascii="Times New Roman" w:hAnsi="Times New Roman" w:cs="Times New Roman"/>
          <w:sz w:val="24"/>
          <w:szCs w:val="24"/>
        </w:rPr>
        <w:t>, установленными Приложением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4D31F9">
        <w:rPr>
          <w:rFonts w:ascii="Times New Roman" w:hAnsi="Times New Roman" w:cs="Times New Roman"/>
          <w:sz w:val="24"/>
          <w:szCs w:val="24"/>
        </w:rPr>
        <w:t xml:space="preserve"> 4 к настоящему Порядку.</w:t>
      </w:r>
    </w:p>
    <w:p w:rsidR="00C81917" w:rsidRPr="004D31F9" w:rsidRDefault="00C81917" w:rsidP="00C8191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1F9">
        <w:rPr>
          <w:rFonts w:ascii="Times New Roman" w:hAnsi="Times New Roman" w:cs="Times New Roman"/>
          <w:sz w:val="24"/>
          <w:szCs w:val="24"/>
        </w:rPr>
        <w:t>По обязательствам, по которым Перечнем не определен пакет документов, подтверждающих возникновение денежных обязательств, Казначейство санкционирует оплату на основании документов, определенных действующим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31F9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>
        <w:rPr>
          <w:rFonts w:ascii="Times New Roman" w:hAnsi="Times New Roman" w:cs="Times New Roman"/>
          <w:sz w:val="24"/>
          <w:szCs w:val="24"/>
        </w:rPr>
        <w:t>, нормативными правовыми актами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Усть-Илимский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C81917" w:rsidRPr="004D31F9" w:rsidRDefault="00C81917" w:rsidP="00C8191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1F9">
        <w:rPr>
          <w:rFonts w:ascii="Times New Roman" w:hAnsi="Times New Roman" w:cs="Times New Roman"/>
          <w:sz w:val="24"/>
          <w:szCs w:val="24"/>
        </w:rPr>
        <w:t>В тексте назначения платежа платежного документа Клиент указывает реквизиты (наименование, номер и дата) подтверждающих документов, а также иную дополнительную информацию, предусмотренную Перечнем.</w:t>
      </w:r>
    </w:p>
    <w:p w:rsidR="00C81917" w:rsidRPr="004D31F9" w:rsidRDefault="00C81917" w:rsidP="00C8191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1F9">
        <w:rPr>
          <w:rFonts w:ascii="Times New Roman" w:hAnsi="Times New Roman" w:cs="Times New Roman"/>
          <w:sz w:val="24"/>
          <w:szCs w:val="24"/>
        </w:rPr>
        <w:t>Ответственность за подлинность представленных подтверждающих документов и достоверность содержащихся в них сведений несут сотрудники клиента, подписавшие платежный документ.</w:t>
      </w:r>
    </w:p>
    <w:p w:rsidR="00C81917" w:rsidRPr="004D31F9" w:rsidRDefault="00C81917" w:rsidP="00C8191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4D31F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D31F9">
        <w:rPr>
          <w:rFonts w:ascii="Times New Roman" w:hAnsi="Times New Roman" w:cs="Times New Roman"/>
          <w:sz w:val="24"/>
          <w:szCs w:val="24"/>
        </w:rPr>
        <w:t xml:space="preserve">Для санкционирования оплаты денежных обязательств по контрактам Казначейством осуществляется проверка на соответствие сведений о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в соответствии с </w:t>
      </w:r>
      <w:hyperlink w:anchor="Par92" w:history="1">
        <w:r w:rsidRPr="003D293B">
          <w:rPr>
            <w:rFonts w:ascii="Times New Roman" w:hAnsi="Times New Roman" w:cs="Times New Roman"/>
            <w:sz w:val="24"/>
            <w:szCs w:val="24"/>
          </w:rPr>
          <w:t>подпунктом 3 пункта 9</w:t>
        </w:r>
      </w:hyperlink>
      <w:r w:rsidRPr="004D31F9">
        <w:rPr>
          <w:rFonts w:ascii="Times New Roman" w:hAnsi="Times New Roman" w:cs="Times New Roman"/>
          <w:sz w:val="24"/>
          <w:szCs w:val="24"/>
        </w:rPr>
        <w:t xml:space="preserve"> настоящего Порядка и сведений о принятом на учет бюджетном обязательстве, возникшем на основании контракта, условиям данного</w:t>
      </w:r>
      <w:proofErr w:type="gramEnd"/>
      <w:r w:rsidRPr="004D31F9">
        <w:rPr>
          <w:rFonts w:ascii="Times New Roman" w:hAnsi="Times New Roman" w:cs="Times New Roman"/>
          <w:sz w:val="24"/>
          <w:szCs w:val="24"/>
        </w:rPr>
        <w:t xml:space="preserve"> контракта в соответствии с </w:t>
      </w:r>
      <w:hyperlink w:anchor="Par158" w:history="1">
        <w:r w:rsidRPr="003D293B">
          <w:rPr>
            <w:rFonts w:ascii="Times New Roman" w:hAnsi="Times New Roman" w:cs="Times New Roman"/>
            <w:sz w:val="24"/>
            <w:szCs w:val="24"/>
          </w:rPr>
          <w:t>абзацем одиннадцатым пункта 1</w:t>
        </w:r>
      </w:hyperlink>
      <w:r>
        <w:rPr>
          <w:rFonts w:ascii="Times New Roman" w:hAnsi="Times New Roman" w:cs="Times New Roman"/>
          <w:sz w:val="24"/>
          <w:szCs w:val="24"/>
        </w:rPr>
        <w:t>8</w:t>
      </w:r>
      <w:r w:rsidRPr="004D31F9">
        <w:rPr>
          <w:rFonts w:ascii="Times New Roman" w:hAnsi="Times New Roman" w:cs="Times New Roman"/>
          <w:sz w:val="24"/>
          <w:szCs w:val="24"/>
        </w:rPr>
        <w:t xml:space="preserve"> </w:t>
      </w:r>
      <w:r w:rsidRPr="004D31F9">
        <w:rPr>
          <w:rFonts w:ascii="Times New Roman" w:hAnsi="Times New Roman" w:cs="Times New Roman"/>
          <w:sz w:val="24"/>
          <w:szCs w:val="24"/>
        </w:rPr>
        <w:lastRenderedPageBreak/>
        <w:t>настоящего Порядка.</w:t>
      </w:r>
    </w:p>
    <w:p w:rsidR="00C81917" w:rsidRPr="004D31F9" w:rsidRDefault="00C81917" w:rsidP="00C8191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1F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D31F9">
        <w:rPr>
          <w:rFonts w:ascii="Times New Roman" w:hAnsi="Times New Roman" w:cs="Times New Roman"/>
          <w:sz w:val="24"/>
          <w:szCs w:val="24"/>
        </w:rPr>
        <w:t xml:space="preserve">. При санкционировании оплаты денежных обязательств Казначейство осуществляет контроль </w:t>
      </w:r>
      <w:proofErr w:type="gramStart"/>
      <w:r w:rsidRPr="004D31F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D31F9">
        <w:rPr>
          <w:rFonts w:ascii="Times New Roman" w:hAnsi="Times New Roman" w:cs="Times New Roman"/>
          <w:sz w:val="24"/>
          <w:szCs w:val="24"/>
        </w:rPr>
        <w:t>:</w:t>
      </w:r>
    </w:p>
    <w:p w:rsidR="00C81917" w:rsidRPr="004D31F9" w:rsidRDefault="00C81917" w:rsidP="00C8191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31F9">
        <w:rPr>
          <w:rFonts w:ascii="Times New Roman" w:hAnsi="Times New Roman" w:cs="Times New Roman"/>
          <w:sz w:val="24"/>
          <w:szCs w:val="24"/>
        </w:rPr>
        <w:t>соответствием подписей и оттиска печати в представленных платежных документах образцам подписей и оттиска печати, указанным в карточке с образцами подписей и оттиска печати;</w:t>
      </w:r>
    </w:p>
    <w:p w:rsidR="00C81917" w:rsidRPr="003D293B" w:rsidRDefault="00C81917" w:rsidP="00C8191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293B">
        <w:rPr>
          <w:rFonts w:ascii="Times New Roman" w:hAnsi="Times New Roman" w:cs="Times New Roman"/>
          <w:sz w:val="24"/>
          <w:szCs w:val="24"/>
        </w:rPr>
        <w:t xml:space="preserve">соответствием представленных платежных документов требованиям, установленным </w:t>
      </w:r>
      <w:hyperlink w:anchor="Par249" w:history="1">
        <w:r w:rsidRPr="003D293B">
          <w:rPr>
            <w:rFonts w:ascii="Times New Roman" w:hAnsi="Times New Roman" w:cs="Times New Roman"/>
            <w:sz w:val="24"/>
            <w:szCs w:val="24"/>
          </w:rPr>
          <w:t>Приложением № 1</w:t>
        </w:r>
      </w:hyperlink>
      <w:r w:rsidRPr="003D293B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C81917" w:rsidRPr="003D293B" w:rsidRDefault="00C81917" w:rsidP="00C8191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293B">
        <w:rPr>
          <w:rFonts w:ascii="Times New Roman" w:hAnsi="Times New Roman" w:cs="Times New Roman"/>
          <w:sz w:val="24"/>
          <w:szCs w:val="24"/>
        </w:rPr>
        <w:t>наличием подтверждающих документов в соответствии с Перечнем;</w:t>
      </w:r>
    </w:p>
    <w:p w:rsidR="00C81917" w:rsidRPr="004D31F9" w:rsidRDefault="00C81917" w:rsidP="00C8191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293B">
        <w:rPr>
          <w:rFonts w:ascii="Times New Roman" w:hAnsi="Times New Roman" w:cs="Times New Roman"/>
          <w:sz w:val="24"/>
          <w:szCs w:val="24"/>
        </w:rPr>
        <w:t xml:space="preserve">соответствием представленных подтверждающих документов требованиям, установленным </w:t>
      </w:r>
      <w:hyperlink w:anchor="Par675" w:history="1">
        <w:r w:rsidRPr="003D293B">
          <w:rPr>
            <w:rFonts w:ascii="Times New Roman" w:hAnsi="Times New Roman" w:cs="Times New Roman"/>
            <w:sz w:val="24"/>
            <w:szCs w:val="24"/>
          </w:rPr>
          <w:t>Приложением № 4</w:t>
        </w:r>
      </w:hyperlink>
      <w:r w:rsidRPr="004D31F9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C81917" w:rsidRPr="004D31F9" w:rsidRDefault="00C81917" w:rsidP="00C8191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31F9">
        <w:rPr>
          <w:rFonts w:ascii="Times New Roman" w:hAnsi="Times New Roman" w:cs="Times New Roman"/>
          <w:sz w:val="24"/>
          <w:szCs w:val="24"/>
        </w:rPr>
        <w:t>соответствием реквизитов (наименование, номер и дата) подтверждающих документов, представленных с платежным документом, реквизитам подтверждающих документов, указанным в назначении платежа платежного документа;</w:t>
      </w:r>
    </w:p>
    <w:p w:rsidR="00C81917" w:rsidRPr="004D31F9" w:rsidRDefault="00C81917" w:rsidP="00C8191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D31F9">
        <w:rPr>
          <w:rFonts w:ascii="Times New Roman" w:hAnsi="Times New Roman" w:cs="Times New Roman"/>
          <w:sz w:val="24"/>
          <w:szCs w:val="24"/>
        </w:rPr>
        <w:t>непревышением</w:t>
      </w:r>
      <w:proofErr w:type="spellEnd"/>
      <w:r w:rsidRPr="004D31F9">
        <w:rPr>
          <w:rFonts w:ascii="Times New Roman" w:hAnsi="Times New Roman" w:cs="Times New Roman"/>
          <w:sz w:val="24"/>
          <w:szCs w:val="24"/>
        </w:rPr>
        <w:t xml:space="preserve"> суммы платежного документа над суммой, указанной в подтверждающих документах;</w:t>
      </w:r>
    </w:p>
    <w:p w:rsidR="00C81917" w:rsidRPr="004D31F9" w:rsidRDefault="00C81917" w:rsidP="00C8191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31F9">
        <w:rPr>
          <w:rFonts w:ascii="Times New Roman" w:hAnsi="Times New Roman" w:cs="Times New Roman"/>
          <w:sz w:val="24"/>
          <w:szCs w:val="24"/>
        </w:rPr>
        <w:t xml:space="preserve">соответствием содержания операции по оплате денежных обязательств, исходя из подтверждающего документа, коду </w:t>
      </w:r>
      <w:proofErr w:type="gramStart"/>
      <w:r w:rsidRPr="004D31F9">
        <w:rPr>
          <w:rFonts w:ascii="Times New Roman" w:hAnsi="Times New Roman" w:cs="Times New Roman"/>
          <w:sz w:val="24"/>
          <w:szCs w:val="24"/>
        </w:rPr>
        <w:t>вида расходов классификации расходов бюджетов</w:t>
      </w:r>
      <w:proofErr w:type="gramEnd"/>
      <w:r w:rsidRPr="004D31F9">
        <w:rPr>
          <w:rFonts w:ascii="Times New Roman" w:hAnsi="Times New Roman" w:cs="Times New Roman"/>
          <w:sz w:val="24"/>
          <w:szCs w:val="24"/>
        </w:rPr>
        <w:t xml:space="preserve"> и содержанию текста назначения платежа, указанным в платежном документе;</w:t>
      </w:r>
    </w:p>
    <w:p w:rsidR="00C81917" w:rsidRPr="004D31F9" w:rsidRDefault="00C81917" w:rsidP="00C8191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31F9">
        <w:rPr>
          <w:rFonts w:ascii="Times New Roman" w:hAnsi="Times New Roman" w:cs="Times New Roman"/>
          <w:sz w:val="24"/>
          <w:szCs w:val="24"/>
        </w:rPr>
        <w:t>соответствием ИНН, наименования и банковских реквизитов клиента (БИК банка, расчетный счет, лицевой счет), указанных в платежном документе, ИНН, наименованию и банковским реквизитам клиента, указанным в подтверждающих документах (соответствие ИНН и наименования клиента, указанных в платежном документе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1917" w:rsidRPr="004D31F9" w:rsidRDefault="00C81917" w:rsidP="00C8191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31F9">
        <w:rPr>
          <w:rFonts w:ascii="Times New Roman" w:hAnsi="Times New Roman" w:cs="Times New Roman"/>
          <w:sz w:val="24"/>
          <w:szCs w:val="24"/>
        </w:rPr>
        <w:t>соответствием ИНН, наименования и банковских реквизитов получателя (БИК банка, расчетный счет, лицевой счет), указанных в платежном документе, ИНН, наименованию и банковским реквизитам получателя, указанным в подтверждающих документах;</w:t>
      </w:r>
    </w:p>
    <w:p w:rsidR="00C81917" w:rsidRPr="004D31F9" w:rsidRDefault="00C81917" w:rsidP="00C8191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58"/>
      <w:bookmarkEnd w:id="3"/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31F9">
        <w:rPr>
          <w:rFonts w:ascii="Times New Roman" w:hAnsi="Times New Roman" w:cs="Times New Roman"/>
          <w:sz w:val="24"/>
          <w:szCs w:val="24"/>
        </w:rPr>
        <w:t xml:space="preserve">соответствием номера, даты, суммы, ИНН и наименования поставщика (подрядчика, исполнителя) представленного контракта (договора) информации, указанной в реквизите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D31F9">
        <w:rPr>
          <w:rFonts w:ascii="Times New Roman" w:hAnsi="Times New Roman" w:cs="Times New Roman"/>
          <w:sz w:val="24"/>
          <w:szCs w:val="24"/>
        </w:rPr>
        <w:t>Номер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D31F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D31F9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D31F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D31F9">
        <w:rPr>
          <w:rFonts w:ascii="Times New Roman" w:hAnsi="Times New Roman" w:cs="Times New Roman"/>
          <w:sz w:val="24"/>
          <w:szCs w:val="24"/>
        </w:rPr>
        <w:t>Общая сумма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D31F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D31F9">
        <w:rPr>
          <w:rFonts w:ascii="Times New Roman" w:hAnsi="Times New Roman" w:cs="Times New Roman"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D31F9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D31F9">
        <w:rPr>
          <w:rFonts w:ascii="Times New Roman" w:hAnsi="Times New Roman" w:cs="Times New Roman"/>
          <w:sz w:val="24"/>
          <w:szCs w:val="24"/>
        </w:rPr>
        <w:t>Организация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D31F9">
        <w:rPr>
          <w:rFonts w:ascii="Times New Roman" w:hAnsi="Times New Roman" w:cs="Times New Roman"/>
          <w:sz w:val="24"/>
          <w:szCs w:val="24"/>
        </w:rPr>
        <w:t xml:space="preserve"> ЭД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D31F9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D31F9">
        <w:rPr>
          <w:rFonts w:ascii="Times New Roman" w:hAnsi="Times New Roman" w:cs="Times New Roman"/>
          <w:sz w:val="24"/>
          <w:szCs w:val="24"/>
        </w:rPr>
        <w:t xml:space="preserve"> бюджетного обязательства, указанного в платежном документе;</w:t>
      </w:r>
      <w:proofErr w:type="gramEnd"/>
    </w:p>
    <w:p w:rsidR="00C81917" w:rsidRPr="004D31F9" w:rsidRDefault="00C81917" w:rsidP="00C8191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31F9">
        <w:rPr>
          <w:rFonts w:ascii="Times New Roman" w:hAnsi="Times New Roman" w:cs="Times New Roman"/>
          <w:sz w:val="24"/>
          <w:szCs w:val="24"/>
        </w:rPr>
        <w:t xml:space="preserve">соответствием номера и даты исполнительного документа, номера дела, </w:t>
      </w:r>
      <w:proofErr w:type="gramStart"/>
      <w:r w:rsidRPr="004D31F9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4D31F9">
        <w:rPr>
          <w:rFonts w:ascii="Times New Roman" w:hAnsi="Times New Roman" w:cs="Times New Roman"/>
          <w:sz w:val="24"/>
          <w:szCs w:val="24"/>
        </w:rPr>
        <w:t xml:space="preserve"> в назначении платежа платежного документа, реквизитам ЭД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D31F9">
        <w:rPr>
          <w:rFonts w:ascii="Times New Roman" w:hAnsi="Times New Roman" w:cs="Times New Roman"/>
          <w:sz w:val="24"/>
          <w:szCs w:val="24"/>
        </w:rPr>
        <w:t>Расшифровка к исполнительному документу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D31F9">
        <w:rPr>
          <w:rFonts w:ascii="Times New Roman" w:hAnsi="Times New Roman" w:cs="Times New Roman"/>
          <w:sz w:val="24"/>
          <w:szCs w:val="24"/>
        </w:rPr>
        <w:t xml:space="preserve"> бюджетного обязательства, указанного в платежном документе;</w:t>
      </w:r>
    </w:p>
    <w:p w:rsidR="00C81917" w:rsidRPr="004D31F9" w:rsidRDefault="00C81917" w:rsidP="00C8191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31F9">
        <w:rPr>
          <w:rFonts w:ascii="Times New Roman" w:hAnsi="Times New Roman" w:cs="Times New Roman"/>
          <w:sz w:val="24"/>
          <w:szCs w:val="24"/>
        </w:rPr>
        <w:t>соответствием ИНН, наименования и банковских реквизитов получателя (БИК банка, расчетный счет, лицевой счет), указанных в платежном документе, ИНН, наименованию и банковским реквизитам получателя, указанным в заявлении взыскателя, содержащемся в сформированном Казначейством деле по исполнительному документу;</w:t>
      </w:r>
    </w:p>
    <w:p w:rsidR="00C81917" w:rsidRPr="004D31F9" w:rsidRDefault="00C81917" w:rsidP="00C8191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31F9">
        <w:rPr>
          <w:rFonts w:ascii="Times New Roman" w:hAnsi="Times New Roman" w:cs="Times New Roman"/>
          <w:sz w:val="24"/>
          <w:szCs w:val="24"/>
        </w:rPr>
        <w:t>соответствием наименования и реквизитов получателя межбюджетного трансферта (ИНН, КПП, ОКТМО, расчетный счет) и кода классификации доходов бюджетов Российской Федерации, указанных в платежном документе;</w:t>
      </w:r>
    </w:p>
    <w:p w:rsidR="00C81917" w:rsidRPr="004D31F9" w:rsidRDefault="00C81917" w:rsidP="00C8191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31F9">
        <w:rPr>
          <w:rFonts w:ascii="Times New Roman" w:hAnsi="Times New Roman" w:cs="Times New Roman"/>
          <w:sz w:val="24"/>
          <w:szCs w:val="24"/>
        </w:rPr>
        <w:t xml:space="preserve">соответствием цели предоставления субсидии, указанной в предмете соглашения об условиях предоставления субсидии на иные цели автономному (бюджетному) учреждению, соглашения на предоставление автономному (бюджетному) учреждению, государственному унитарному предприятию субсидии на осуществление капитальных вложений в объекты капитального строительства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D31F9">
        <w:rPr>
          <w:rFonts w:ascii="Times New Roman" w:hAnsi="Times New Roman" w:cs="Times New Roman"/>
          <w:sz w:val="24"/>
          <w:szCs w:val="24"/>
        </w:rPr>
        <w:t xml:space="preserve"> собственности и приобретение объектов недвижимого имущества в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4D31F9">
        <w:rPr>
          <w:rFonts w:ascii="Times New Roman" w:hAnsi="Times New Roman" w:cs="Times New Roman"/>
          <w:sz w:val="24"/>
          <w:szCs w:val="24"/>
        </w:rPr>
        <w:t xml:space="preserve"> собственность, наименованию дополнительного кода расходов по функциональной направленности использования средств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4D31F9">
        <w:rPr>
          <w:rFonts w:ascii="Times New Roman" w:hAnsi="Times New Roman" w:cs="Times New Roman"/>
          <w:sz w:val="24"/>
          <w:szCs w:val="24"/>
        </w:rPr>
        <w:t>юджета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4D31F9">
        <w:rPr>
          <w:rFonts w:ascii="Times New Roman" w:hAnsi="Times New Roman" w:cs="Times New Roman"/>
          <w:sz w:val="24"/>
          <w:szCs w:val="24"/>
        </w:rPr>
        <w:t xml:space="preserve"> (Доп. ФК), указанному</w:t>
      </w:r>
      <w:proofErr w:type="gramEnd"/>
      <w:r w:rsidRPr="004D31F9">
        <w:rPr>
          <w:rFonts w:ascii="Times New Roman" w:hAnsi="Times New Roman" w:cs="Times New Roman"/>
          <w:sz w:val="24"/>
          <w:szCs w:val="24"/>
        </w:rPr>
        <w:t xml:space="preserve"> в расходной строке платежного документа;</w:t>
      </w:r>
    </w:p>
    <w:p w:rsidR="00C81917" w:rsidRPr="004D31F9" w:rsidRDefault="00C81917" w:rsidP="00C8191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31F9">
        <w:rPr>
          <w:rFonts w:ascii="Times New Roman" w:hAnsi="Times New Roman" w:cs="Times New Roman"/>
          <w:sz w:val="24"/>
          <w:szCs w:val="24"/>
        </w:rPr>
        <w:t xml:space="preserve">соответствием информации, указанной в платежном документе в электронном </w:t>
      </w:r>
      <w:r w:rsidRPr="004D31F9">
        <w:rPr>
          <w:rFonts w:ascii="Times New Roman" w:hAnsi="Times New Roman" w:cs="Times New Roman"/>
          <w:sz w:val="24"/>
          <w:szCs w:val="24"/>
        </w:rPr>
        <w:lastRenderedPageBreak/>
        <w:t>виде, информации, указанной в платежном документе на бумажном носителе;</w:t>
      </w:r>
    </w:p>
    <w:p w:rsidR="00C81917" w:rsidRPr="004D31F9" w:rsidRDefault="00C81917" w:rsidP="00C8191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31F9">
        <w:rPr>
          <w:rFonts w:ascii="Times New Roman" w:hAnsi="Times New Roman" w:cs="Times New Roman"/>
          <w:sz w:val="24"/>
          <w:szCs w:val="24"/>
        </w:rPr>
        <w:t xml:space="preserve">соответствием номера, даты, суммы, ИНН и наименования получателя представленного соглашения информации, указанной в реквизите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D31F9">
        <w:rPr>
          <w:rFonts w:ascii="Times New Roman" w:hAnsi="Times New Roman" w:cs="Times New Roman"/>
          <w:sz w:val="24"/>
          <w:szCs w:val="24"/>
        </w:rPr>
        <w:t>Номер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D31F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D31F9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D31F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D31F9">
        <w:rPr>
          <w:rFonts w:ascii="Times New Roman" w:hAnsi="Times New Roman" w:cs="Times New Roman"/>
          <w:sz w:val="24"/>
          <w:szCs w:val="24"/>
        </w:rPr>
        <w:t>Общая сумма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D31F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D31F9">
        <w:rPr>
          <w:rFonts w:ascii="Times New Roman" w:hAnsi="Times New Roman" w:cs="Times New Roman"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D31F9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D31F9">
        <w:rPr>
          <w:rFonts w:ascii="Times New Roman" w:hAnsi="Times New Roman" w:cs="Times New Roman"/>
          <w:sz w:val="24"/>
          <w:szCs w:val="24"/>
        </w:rPr>
        <w:t>Организация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D31F9">
        <w:rPr>
          <w:rFonts w:ascii="Times New Roman" w:hAnsi="Times New Roman" w:cs="Times New Roman"/>
          <w:sz w:val="24"/>
          <w:szCs w:val="24"/>
        </w:rPr>
        <w:t xml:space="preserve"> ЭД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D31F9">
        <w:rPr>
          <w:rFonts w:ascii="Times New Roman" w:hAnsi="Times New Roman" w:cs="Times New Roman"/>
          <w:sz w:val="24"/>
          <w:szCs w:val="24"/>
        </w:rPr>
        <w:t>Соглашения о порядке и условиях предоставления субсидий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D31F9">
        <w:rPr>
          <w:rFonts w:ascii="Times New Roman" w:hAnsi="Times New Roman" w:cs="Times New Roman"/>
          <w:sz w:val="24"/>
          <w:szCs w:val="24"/>
        </w:rPr>
        <w:t xml:space="preserve"> бюджетного обязательства, указанного в платежном документе;</w:t>
      </w:r>
      <w:proofErr w:type="gramEnd"/>
    </w:p>
    <w:p w:rsidR="00C81917" w:rsidRPr="004D31F9" w:rsidRDefault="00C81917" w:rsidP="00C8191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31F9">
        <w:rPr>
          <w:rFonts w:ascii="Times New Roman" w:hAnsi="Times New Roman" w:cs="Times New Roman"/>
          <w:sz w:val="24"/>
          <w:szCs w:val="24"/>
        </w:rPr>
        <w:t>соответствием информации, указанной в платежном документе для оплаты денежного обязательства, информации о денежном обязательстве;</w:t>
      </w:r>
    </w:p>
    <w:p w:rsidR="00C81917" w:rsidRPr="004D31F9" w:rsidRDefault="00C81917" w:rsidP="00C8191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31F9">
        <w:rPr>
          <w:rFonts w:ascii="Times New Roman" w:hAnsi="Times New Roman" w:cs="Times New Roman"/>
          <w:sz w:val="24"/>
          <w:szCs w:val="24"/>
        </w:rPr>
        <w:t xml:space="preserve">обязательностью перечисления субсидии на финансовое обеспечение выполнения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4D31F9">
        <w:rPr>
          <w:rFonts w:ascii="Times New Roman" w:hAnsi="Times New Roman" w:cs="Times New Roman"/>
          <w:sz w:val="24"/>
          <w:szCs w:val="24"/>
        </w:rPr>
        <w:t xml:space="preserve"> задания, рассчитанной с учетом </w:t>
      </w:r>
      <w:r>
        <w:rPr>
          <w:rFonts w:ascii="Times New Roman" w:hAnsi="Times New Roman" w:cs="Times New Roman"/>
          <w:sz w:val="24"/>
          <w:szCs w:val="24"/>
        </w:rPr>
        <w:t>нормативных затрат на оказание муниципальных</w:t>
      </w:r>
      <w:r w:rsidRPr="004D31F9">
        <w:rPr>
          <w:rFonts w:ascii="Times New Roman" w:hAnsi="Times New Roman" w:cs="Times New Roman"/>
          <w:sz w:val="24"/>
          <w:szCs w:val="24"/>
        </w:rPr>
        <w:t xml:space="preserve"> услуг физическим и (или) юридическим лицам и нормативных затрат на содержание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4D31F9">
        <w:rPr>
          <w:rFonts w:ascii="Times New Roman" w:hAnsi="Times New Roman" w:cs="Times New Roman"/>
          <w:sz w:val="24"/>
          <w:szCs w:val="24"/>
        </w:rPr>
        <w:t xml:space="preserve"> имущества, на лицевой счет бюджетного и автономного учреждения, открытый в </w:t>
      </w:r>
      <w:r>
        <w:rPr>
          <w:rFonts w:ascii="Times New Roman" w:hAnsi="Times New Roman" w:cs="Times New Roman"/>
          <w:sz w:val="24"/>
          <w:szCs w:val="24"/>
        </w:rPr>
        <w:t>Казначействе</w:t>
      </w:r>
      <w:r w:rsidRPr="004D31F9">
        <w:rPr>
          <w:rFonts w:ascii="Times New Roman" w:hAnsi="Times New Roman" w:cs="Times New Roman"/>
          <w:sz w:val="24"/>
          <w:szCs w:val="24"/>
        </w:rPr>
        <w:t>;</w:t>
      </w:r>
    </w:p>
    <w:p w:rsidR="00C81917" w:rsidRPr="004D31F9" w:rsidRDefault="00C81917" w:rsidP="00C8191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31F9">
        <w:rPr>
          <w:rFonts w:ascii="Times New Roman" w:hAnsi="Times New Roman" w:cs="Times New Roman"/>
          <w:sz w:val="24"/>
          <w:szCs w:val="24"/>
        </w:rPr>
        <w:t xml:space="preserve">обязательностью перечисления субсидии на иные цели на лицевой счет бюджетного и автономного учреждения, открытый в </w:t>
      </w:r>
      <w:r>
        <w:rPr>
          <w:rFonts w:ascii="Times New Roman" w:hAnsi="Times New Roman" w:cs="Times New Roman"/>
          <w:sz w:val="24"/>
          <w:szCs w:val="24"/>
        </w:rPr>
        <w:t>Казначействе</w:t>
      </w:r>
      <w:r w:rsidRPr="004D31F9">
        <w:rPr>
          <w:rFonts w:ascii="Times New Roman" w:hAnsi="Times New Roman" w:cs="Times New Roman"/>
          <w:sz w:val="24"/>
          <w:szCs w:val="24"/>
        </w:rPr>
        <w:t>.</w:t>
      </w:r>
    </w:p>
    <w:p w:rsidR="00C81917" w:rsidRPr="004D31F9" w:rsidRDefault="00C81917" w:rsidP="00C8191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4D31F9">
        <w:rPr>
          <w:rFonts w:ascii="Times New Roman" w:hAnsi="Times New Roman" w:cs="Times New Roman"/>
          <w:sz w:val="24"/>
          <w:szCs w:val="24"/>
        </w:rPr>
        <w:t>. В случае необходимости Казначейством могут быть запрошены у клиентов дополнительные и (или) иные подтверждающие документы для санкционирования оплаты денежных обязательств.</w:t>
      </w:r>
    </w:p>
    <w:p w:rsidR="00C81917" w:rsidRPr="004D31F9" w:rsidRDefault="00C81917" w:rsidP="00C8191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1F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D31F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D31F9">
        <w:rPr>
          <w:rFonts w:ascii="Times New Roman" w:hAnsi="Times New Roman" w:cs="Times New Roman"/>
          <w:sz w:val="24"/>
          <w:szCs w:val="24"/>
        </w:rPr>
        <w:t xml:space="preserve">В случае необходимости Казначейство вправе направить запрос о правомерности проведения процедуры санкционирования оплаты денежных обязательств по представленным клиентом платежным и подтверждающим документам в структурные подразделения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Усть-Илимский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и </w:t>
      </w:r>
      <w:r>
        <w:rPr>
          <w:rFonts w:ascii="Times New Roman" w:hAnsi="Times New Roman" w:cs="Times New Roman"/>
          <w:bCs/>
          <w:sz w:val="24"/>
          <w:szCs w:val="24"/>
        </w:rPr>
        <w:t>Комитетом</w:t>
      </w:r>
      <w:r w:rsidRPr="00501B76">
        <w:rPr>
          <w:rFonts w:ascii="Times New Roman" w:hAnsi="Times New Roman" w:cs="Times New Roman"/>
          <w:bCs/>
          <w:sz w:val="24"/>
          <w:szCs w:val="24"/>
        </w:rPr>
        <w:t xml:space="preserve"> по экономике и финансам Администрации </w:t>
      </w:r>
      <w:r w:rsidRPr="00501B76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501B76">
        <w:rPr>
          <w:rFonts w:ascii="Times New Roman" w:hAnsi="Times New Roman" w:cs="Times New Roman"/>
          <w:sz w:val="24"/>
          <w:szCs w:val="24"/>
        </w:rPr>
        <w:t>Усть-Илимский</w:t>
      </w:r>
      <w:proofErr w:type="spellEnd"/>
      <w:r w:rsidRPr="00501B76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4D31F9">
        <w:rPr>
          <w:rFonts w:ascii="Times New Roman" w:hAnsi="Times New Roman" w:cs="Times New Roman"/>
          <w:sz w:val="24"/>
          <w:szCs w:val="24"/>
        </w:rPr>
        <w:t>, а также в иные органы государственной власти.</w:t>
      </w:r>
      <w:proofErr w:type="gramEnd"/>
    </w:p>
    <w:p w:rsidR="00C81917" w:rsidRPr="004D31F9" w:rsidRDefault="00C81917" w:rsidP="00C8191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1F9">
        <w:rPr>
          <w:rFonts w:ascii="Times New Roman" w:hAnsi="Times New Roman" w:cs="Times New Roman"/>
          <w:sz w:val="24"/>
          <w:szCs w:val="24"/>
        </w:rPr>
        <w:t>При этом срок санкционирования оплаты денежных обязательств не может превышать одного рабочего дня после дня поступления в Казначейство ответа на запрос.</w:t>
      </w:r>
    </w:p>
    <w:p w:rsidR="00C81917" w:rsidRPr="004D31F9" w:rsidRDefault="00C81917" w:rsidP="00C8191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1F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D31F9">
        <w:rPr>
          <w:rFonts w:ascii="Times New Roman" w:hAnsi="Times New Roman" w:cs="Times New Roman"/>
          <w:sz w:val="24"/>
          <w:szCs w:val="24"/>
        </w:rPr>
        <w:t xml:space="preserve">. Если платежные документы не соответствуют требованиям, установленным настоящим Порядком, Казначейство отказывает в санкционировании оплаты денежного обязательства не позднее третьего рабочего дня, следующего за днем их представления. Отказ производится уполномоченным сотрудником Казначейства с указанием причин отказа в поле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4D31F9">
        <w:rPr>
          <w:rFonts w:ascii="Times New Roman" w:hAnsi="Times New Roman" w:cs="Times New Roman"/>
          <w:sz w:val="24"/>
          <w:szCs w:val="24"/>
        </w:rPr>
        <w:t>Комментарий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  <w:r w:rsidRPr="004D31F9">
        <w:rPr>
          <w:rFonts w:ascii="Times New Roman" w:hAnsi="Times New Roman" w:cs="Times New Roman"/>
          <w:sz w:val="24"/>
          <w:szCs w:val="24"/>
        </w:rPr>
        <w:t xml:space="preserve"> платежного документа в электронном виде.</w:t>
      </w:r>
    </w:p>
    <w:p w:rsidR="00C81917" w:rsidRPr="004D31F9" w:rsidRDefault="00C81917" w:rsidP="00C8191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1F9">
        <w:rPr>
          <w:rFonts w:ascii="Times New Roman" w:hAnsi="Times New Roman" w:cs="Times New Roman"/>
          <w:sz w:val="24"/>
          <w:szCs w:val="24"/>
        </w:rPr>
        <w:t xml:space="preserve">При бумажном документообороте платежные документы возвращаются клиенту, при этом на первом экземпляре бумажного носителя платежного документа уполномоченным сотрудником Казначейства проставляется отметка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D31F9">
        <w:rPr>
          <w:rFonts w:ascii="Times New Roman" w:hAnsi="Times New Roman" w:cs="Times New Roman"/>
          <w:sz w:val="24"/>
          <w:szCs w:val="24"/>
        </w:rPr>
        <w:t>Отказано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D31F9">
        <w:rPr>
          <w:rFonts w:ascii="Times New Roman" w:hAnsi="Times New Roman" w:cs="Times New Roman"/>
          <w:sz w:val="24"/>
          <w:szCs w:val="24"/>
        </w:rPr>
        <w:t xml:space="preserve"> с указанием причин отказа.</w:t>
      </w:r>
    </w:p>
    <w:p w:rsidR="00C81917" w:rsidRPr="004D31F9" w:rsidRDefault="00C81917" w:rsidP="00C8191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1F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D31F9">
        <w:rPr>
          <w:rFonts w:ascii="Times New Roman" w:hAnsi="Times New Roman" w:cs="Times New Roman"/>
          <w:sz w:val="24"/>
          <w:szCs w:val="24"/>
        </w:rPr>
        <w:t>. Если представленные клиентом платежные и подтверждающие документы соответствуют требованиям, установленным настоящим Порядком, Казначейство санкционирует оплату денежного обязательства не позднее третьего рабочего дня, следующего за днем их представления.</w:t>
      </w:r>
    </w:p>
    <w:p w:rsidR="00C81917" w:rsidRPr="004D31F9" w:rsidRDefault="00C81917" w:rsidP="00C8191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1F9">
        <w:rPr>
          <w:rFonts w:ascii="Times New Roman" w:hAnsi="Times New Roman" w:cs="Times New Roman"/>
          <w:sz w:val="24"/>
          <w:szCs w:val="24"/>
        </w:rPr>
        <w:t xml:space="preserve">При бумажном документообороте уполномоченный сотрудник Казначейства на представленных клиентом платежных документах проставляет отметку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D31F9">
        <w:rPr>
          <w:rFonts w:ascii="Times New Roman" w:hAnsi="Times New Roman" w:cs="Times New Roman"/>
          <w:sz w:val="24"/>
          <w:szCs w:val="24"/>
        </w:rPr>
        <w:t>Проведено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D31F9">
        <w:rPr>
          <w:rFonts w:ascii="Times New Roman" w:hAnsi="Times New Roman" w:cs="Times New Roman"/>
          <w:sz w:val="24"/>
          <w:szCs w:val="24"/>
        </w:rPr>
        <w:t xml:space="preserve"> с указанием даты санкционирования оплаты денежного обязательства, фамилии и инициалов уполномоченного сотрудника Казначейства.</w:t>
      </w:r>
    </w:p>
    <w:p w:rsidR="00C81917" w:rsidRPr="00CE11ED" w:rsidRDefault="00C81917" w:rsidP="00C81917">
      <w:pPr>
        <w:pStyle w:val="ConsPlusNormal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C81917" w:rsidRPr="004F4855" w:rsidRDefault="00C81917" w:rsidP="00C81917">
      <w:pPr>
        <w:pStyle w:val="ConsPlusNormal"/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855">
        <w:rPr>
          <w:rFonts w:ascii="Times New Roman" w:hAnsi="Times New Roman" w:cs="Times New Roman"/>
          <w:b/>
          <w:bCs/>
          <w:sz w:val="24"/>
          <w:szCs w:val="24"/>
        </w:rPr>
        <w:t>IV. ПОДТВЕРЖДЕНИЕ ИСПОЛНЕНИЯ ДЕНЕЖНЫХ ОБЯЗАТЕЛЬСТВ</w:t>
      </w:r>
    </w:p>
    <w:p w:rsidR="00C81917" w:rsidRPr="00CE11ED" w:rsidRDefault="00C81917" w:rsidP="00C81917">
      <w:pPr>
        <w:pStyle w:val="ConsPlusNormal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C81917" w:rsidRPr="004D31F9" w:rsidRDefault="00C81917" w:rsidP="00C8191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1F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D31F9">
        <w:rPr>
          <w:rFonts w:ascii="Times New Roman" w:hAnsi="Times New Roman" w:cs="Times New Roman"/>
          <w:sz w:val="24"/>
          <w:szCs w:val="24"/>
        </w:rPr>
        <w:t>. Казначейство ежедневно на основании санкционированных к оплате платежных документов клиентов формирует платежные поручения в Системе.</w:t>
      </w:r>
    </w:p>
    <w:p w:rsidR="00C81917" w:rsidRPr="004D31F9" w:rsidRDefault="00C81917" w:rsidP="00C8191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Казначейство</w:t>
      </w:r>
      <w:r w:rsidRPr="004D31F9">
        <w:rPr>
          <w:rFonts w:ascii="Times New Roman" w:hAnsi="Times New Roman" w:cs="Times New Roman"/>
          <w:sz w:val="24"/>
          <w:szCs w:val="24"/>
        </w:rPr>
        <w:t xml:space="preserve"> в установленном Регламентом порядке представляет в УФК по Иркутской области платежные поручения для осуществления платежей со счета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4D31F9">
        <w:rPr>
          <w:rFonts w:ascii="Times New Roman" w:hAnsi="Times New Roman" w:cs="Times New Roman"/>
          <w:sz w:val="24"/>
          <w:szCs w:val="24"/>
        </w:rPr>
        <w:t>бюджета.</w:t>
      </w:r>
    </w:p>
    <w:p w:rsidR="00C81917" w:rsidRPr="004D31F9" w:rsidRDefault="00C81917" w:rsidP="00C8191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1F9">
        <w:rPr>
          <w:rFonts w:ascii="Times New Roman" w:hAnsi="Times New Roman" w:cs="Times New Roman"/>
          <w:sz w:val="24"/>
          <w:szCs w:val="24"/>
        </w:rPr>
        <w:t xml:space="preserve">Платежные поручения, не принятые УФК по Иркутской области к исполнению, </w:t>
      </w:r>
      <w:r w:rsidRPr="004D31F9">
        <w:rPr>
          <w:rFonts w:ascii="Times New Roman" w:hAnsi="Times New Roman" w:cs="Times New Roman"/>
          <w:sz w:val="24"/>
          <w:szCs w:val="24"/>
        </w:rPr>
        <w:lastRenderedPageBreak/>
        <w:t xml:space="preserve">возвращаются в </w:t>
      </w:r>
      <w:r>
        <w:rPr>
          <w:rFonts w:ascii="Times New Roman" w:hAnsi="Times New Roman" w:cs="Times New Roman"/>
          <w:sz w:val="24"/>
          <w:szCs w:val="24"/>
        </w:rPr>
        <w:t>Казначейство</w:t>
      </w:r>
      <w:r w:rsidRPr="004D31F9">
        <w:rPr>
          <w:rFonts w:ascii="Times New Roman" w:hAnsi="Times New Roman" w:cs="Times New Roman"/>
          <w:sz w:val="24"/>
          <w:szCs w:val="24"/>
        </w:rPr>
        <w:t xml:space="preserve"> с указанием причин отказа в порядке, установленном Регламентом.</w:t>
      </w:r>
    </w:p>
    <w:p w:rsidR="00C81917" w:rsidRPr="004D31F9" w:rsidRDefault="00C81917" w:rsidP="00C8191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1F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4. По не</w:t>
      </w:r>
      <w:r w:rsidRPr="004D31F9">
        <w:rPr>
          <w:rFonts w:ascii="Times New Roman" w:hAnsi="Times New Roman" w:cs="Times New Roman"/>
          <w:sz w:val="24"/>
          <w:szCs w:val="24"/>
        </w:rPr>
        <w:t>исполненным УФК по Иркутской области платежным поручениям Казначейство осуществляет возврат платежных документов клиенту, на основании которых были созданы платежные поручения.</w:t>
      </w:r>
    </w:p>
    <w:p w:rsidR="00C81917" w:rsidRPr="004D31F9" w:rsidRDefault="00C81917" w:rsidP="00C8191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1F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D31F9">
        <w:rPr>
          <w:rFonts w:ascii="Times New Roman" w:hAnsi="Times New Roman" w:cs="Times New Roman"/>
          <w:sz w:val="24"/>
          <w:szCs w:val="24"/>
        </w:rPr>
        <w:t>. Казначейство в течение операционного дня в день получения выписки из счета бюджета осуществляет подтверждение исполненных денежных обязательств на лицевых счетах клиентов в соответствии с кодами бюджетной классификации, указанными получателями бюджетных сре</w:t>
      </w:r>
      <w:proofErr w:type="gramStart"/>
      <w:r w:rsidRPr="004D31F9">
        <w:rPr>
          <w:rFonts w:ascii="Times New Roman" w:hAnsi="Times New Roman" w:cs="Times New Roman"/>
          <w:sz w:val="24"/>
          <w:szCs w:val="24"/>
        </w:rPr>
        <w:t>дств в пл</w:t>
      </w:r>
      <w:proofErr w:type="gramEnd"/>
      <w:r w:rsidRPr="004D31F9">
        <w:rPr>
          <w:rFonts w:ascii="Times New Roman" w:hAnsi="Times New Roman" w:cs="Times New Roman"/>
          <w:sz w:val="24"/>
          <w:szCs w:val="24"/>
        </w:rPr>
        <w:t>атежном документе.</w:t>
      </w:r>
    </w:p>
    <w:p w:rsidR="00C81917" w:rsidRPr="004D31F9" w:rsidRDefault="00C81917" w:rsidP="00C8191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4D31F9">
        <w:rPr>
          <w:rFonts w:ascii="Times New Roman" w:hAnsi="Times New Roman" w:cs="Times New Roman"/>
          <w:sz w:val="24"/>
          <w:szCs w:val="24"/>
        </w:rPr>
        <w:t>. Не позднее следующего рабочего дня после получения выписки из счета бюджета Казначейство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1F9">
        <w:rPr>
          <w:rFonts w:ascii="Times New Roman" w:hAnsi="Times New Roman" w:cs="Times New Roman"/>
          <w:sz w:val="24"/>
          <w:szCs w:val="24"/>
        </w:rPr>
        <w:t>выдает клиентам выписки из лицевых счетов с приложением второго экземпляра платежного документа и подтверждающих документов.</w:t>
      </w:r>
    </w:p>
    <w:p w:rsidR="00C81917" w:rsidRPr="00CE11ED" w:rsidRDefault="00C81917" w:rsidP="00C81917">
      <w:pPr>
        <w:pStyle w:val="ConsPlusNormal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C81917" w:rsidRPr="004F4855" w:rsidRDefault="00C81917" w:rsidP="00C81917">
      <w:pPr>
        <w:pStyle w:val="ConsPlusNormal"/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855">
        <w:rPr>
          <w:rFonts w:ascii="Times New Roman" w:hAnsi="Times New Roman" w:cs="Times New Roman"/>
          <w:b/>
          <w:bCs/>
          <w:sz w:val="24"/>
          <w:szCs w:val="24"/>
        </w:rPr>
        <w:t>V. ПРИОСТАНОВЛЕНИЕ ОПЕРАЦИЙ ПО ЛИЦЕВЫМ СЧЕТАМ КЛИЕНТОВ</w:t>
      </w:r>
    </w:p>
    <w:p w:rsidR="00C81917" w:rsidRPr="00CE11ED" w:rsidRDefault="00C81917" w:rsidP="00C81917">
      <w:pPr>
        <w:pStyle w:val="ConsPlusNormal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C81917" w:rsidRPr="004D31F9" w:rsidRDefault="00C81917" w:rsidP="00C8191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4D31F9">
        <w:rPr>
          <w:rFonts w:ascii="Times New Roman" w:hAnsi="Times New Roman" w:cs="Times New Roman"/>
          <w:sz w:val="24"/>
          <w:szCs w:val="24"/>
        </w:rPr>
        <w:t>. Приостановление санкционирования оплаты денежных обязатель</w:t>
      </w:r>
      <w:proofErr w:type="gramStart"/>
      <w:r w:rsidRPr="004D31F9">
        <w:rPr>
          <w:rFonts w:ascii="Times New Roman" w:hAnsi="Times New Roman" w:cs="Times New Roman"/>
          <w:sz w:val="24"/>
          <w:szCs w:val="24"/>
        </w:rPr>
        <w:t>ств кл</w:t>
      </w:r>
      <w:proofErr w:type="gramEnd"/>
      <w:r w:rsidRPr="004D31F9">
        <w:rPr>
          <w:rFonts w:ascii="Times New Roman" w:hAnsi="Times New Roman" w:cs="Times New Roman"/>
          <w:sz w:val="24"/>
          <w:szCs w:val="24"/>
        </w:rPr>
        <w:t>иентов с лицевых счетов клиентов производится Казначейством в следующих случаях:</w:t>
      </w:r>
    </w:p>
    <w:p w:rsidR="00C81917" w:rsidRPr="004D31F9" w:rsidRDefault="00C81917" w:rsidP="00C8191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95"/>
      <w:bookmarkEnd w:id="4"/>
      <w:r w:rsidRPr="004D31F9">
        <w:rPr>
          <w:rFonts w:ascii="Times New Roman" w:hAnsi="Times New Roman" w:cs="Times New Roman"/>
          <w:sz w:val="24"/>
          <w:szCs w:val="24"/>
        </w:rPr>
        <w:t>1) непредставления в установленный действующим законодательством срок платежных и иных документов для исполнения требований, содержащихся в судебных актах, предусматривающих обращение взыскания на средства бюджета</w:t>
      </w:r>
      <w:r>
        <w:rPr>
          <w:rFonts w:ascii="Times New Roman" w:hAnsi="Times New Roman" w:cs="Times New Roman"/>
          <w:sz w:val="24"/>
          <w:szCs w:val="24"/>
        </w:rPr>
        <w:t xml:space="preserve"> района и бюджетов поселений</w:t>
      </w:r>
      <w:r w:rsidRPr="004D31F9">
        <w:rPr>
          <w:rFonts w:ascii="Times New Roman" w:hAnsi="Times New Roman" w:cs="Times New Roman"/>
          <w:sz w:val="24"/>
          <w:szCs w:val="24"/>
        </w:rPr>
        <w:t xml:space="preserve"> по денежным обязательствам казенных учреждений и исполнительных органов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D31F9">
        <w:rPr>
          <w:rFonts w:ascii="Times New Roman" w:hAnsi="Times New Roman" w:cs="Times New Roman"/>
          <w:sz w:val="24"/>
          <w:szCs w:val="24"/>
        </w:rPr>
        <w:t>власти;</w:t>
      </w:r>
    </w:p>
    <w:p w:rsidR="00C81917" w:rsidRPr="004D31F9" w:rsidRDefault="00C81917" w:rsidP="00C8191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96"/>
      <w:bookmarkEnd w:id="5"/>
      <w:r w:rsidRPr="004D31F9">
        <w:rPr>
          <w:rFonts w:ascii="Times New Roman" w:hAnsi="Times New Roman" w:cs="Times New Roman"/>
          <w:sz w:val="24"/>
          <w:szCs w:val="24"/>
        </w:rPr>
        <w:t>2) недостаточности денежных средств на счете бюджета</w:t>
      </w:r>
      <w:r>
        <w:rPr>
          <w:rFonts w:ascii="Times New Roman" w:hAnsi="Times New Roman" w:cs="Times New Roman"/>
          <w:sz w:val="24"/>
          <w:szCs w:val="24"/>
        </w:rPr>
        <w:t xml:space="preserve"> района и местного бюджета</w:t>
      </w:r>
      <w:r w:rsidRPr="004D31F9">
        <w:rPr>
          <w:rFonts w:ascii="Times New Roman" w:hAnsi="Times New Roman" w:cs="Times New Roman"/>
          <w:sz w:val="24"/>
          <w:szCs w:val="24"/>
        </w:rPr>
        <w:t>;</w:t>
      </w:r>
    </w:p>
    <w:p w:rsidR="00C81917" w:rsidRPr="004D31F9" w:rsidRDefault="00C81917" w:rsidP="00C8191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97"/>
      <w:bookmarkEnd w:id="6"/>
      <w:r w:rsidRPr="004D31F9">
        <w:rPr>
          <w:rFonts w:ascii="Times New Roman" w:hAnsi="Times New Roman" w:cs="Times New Roman"/>
          <w:sz w:val="24"/>
          <w:szCs w:val="24"/>
        </w:rPr>
        <w:t>3) в иных случаях, предусмотренных действующим законодательством.</w:t>
      </w:r>
    </w:p>
    <w:p w:rsidR="00C81917" w:rsidRPr="004D31F9" w:rsidRDefault="00C81917" w:rsidP="00C8191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1F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D31F9">
        <w:rPr>
          <w:rFonts w:ascii="Times New Roman" w:hAnsi="Times New Roman" w:cs="Times New Roman"/>
          <w:sz w:val="24"/>
          <w:szCs w:val="24"/>
        </w:rPr>
        <w:t>. Возобновление санкционирования оплаты денежных обязатель</w:t>
      </w:r>
      <w:proofErr w:type="gramStart"/>
      <w:r w:rsidRPr="004D31F9">
        <w:rPr>
          <w:rFonts w:ascii="Times New Roman" w:hAnsi="Times New Roman" w:cs="Times New Roman"/>
          <w:sz w:val="24"/>
          <w:szCs w:val="24"/>
        </w:rPr>
        <w:t>ств кл</w:t>
      </w:r>
      <w:proofErr w:type="gramEnd"/>
      <w:r w:rsidRPr="004D31F9">
        <w:rPr>
          <w:rFonts w:ascii="Times New Roman" w:hAnsi="Times New Roman" w:cs="Times New Roman"/>
          <w:sz w:val="24"/>
          <w:szCs w:val="24"/>
        </w:rPr>
        <w:t>иентов, а также операций по расходованию средств с лицевых счетов клиентов, приостановленных в случаях:</w:t>
      </w:r>
    </w:p>
    <w:p w:rsidR="00C81917" w:rsidRPr="00F84663" w:rsidRDefault="00C81917" w:rsidP="00C8191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663">
        <w:rPr>
          <w:rFonts w:ascii="Times New Roman" w:hAnsi="Times New Roman" w:cs="Times New Roman"/>
          <w:sz w:val="24"/>
          <w:szCs w:val="24"/>
        </w:rPr>
        <w:t xml:space="preserve">1) указанных в </w:t>
      </w:r>
      <w:hyperlink w:anchor="Par195" w:history="1">
        <w:r w:rsidRPr="00F84663">
          <w:rPr>
            <w:rFonts w:ascii="Times New Roman" w:hAnsi="Times New Roman" w:cs="Times New Roman"/>
            <w:sz w:val="24"/>
            <w:szCs w:val="24"/>
          </w:rPr>
          <w:t xml:space="preserve">подпункте 1 пункта </w:t>
        </w:r>
      </w:hyperlink>
      <w:r w:rsidRPr="00F84663">
        <w:rPr>
          <w:rFonts w:ascii="Times New Roman" w:hAnsi="Times New Roman" w:cs="Times New Roman"/>
          <w:sz w:val="24"/>
          <w:szCs w:val="24"/>
        </w:rPr>
        <w:t>27 настоящего Порядка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84663">
        <w:rPr>
          <w:rFonts w:ascii="Times New Roman" w:hAnsi="Times New Roman" w:cs="Times New Roman"/>
          <w:sz w:val="24"/>
          <w:szCs w:val="24"/>
        </w:rPr>
        <w:t xml:space="preserve">осуществляется Казначейством в день представления платежных и иных документов для полного исполнения требований, установленных в судебных актах, предусматривающих обращение взыскания на средства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F84663">
        <w:rPr>
          <w:rFonts w:ascii="Times New Roman" w:hAnsi="Times New Roman" w:cs="Times New Roman"/>
          <w:sz w:val="24"/>
          <w:szCs w:val="24"/>
        </w:rPr>
        <w:t xml:space="preserve">бюджета по денежным обязательствам казенных учреждений и исполнительных органов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самоуправления)</w:t>
      </w:r>
      <w:r w:rsidRPr="00F84663">
        <w:rPr>
          <w:rFonts w:ascii="Times New Roman" w:hAnsi="Times New Roman" w:cs="Times New Roman"/>
          <w:sz w:val="24"/>
          <w:szCs w:val="24"/>
        </w:rPr>
        <w:t>;</w:t>
      </w:r>
    </w:p>
    <w:p w:rsidR="00C81917" w:rsidRPr="00F84663" w:rsidRDefault="00C81917" w:rsidP="00C8191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663">
        <w:rPr>
          <w:rFonts w:ascii="Times New Roman" w:hAnsi="Times New Roman" w:cs="Times New Roman"/>
          <w:sz w:val="24"/>
          <w:szCs w:val="24"/>
        </w:rPr>
        <w:t xml:space="preserve">2) указанных в </w:t>
      </w:r>
      <w:hyperlink w:anchor="Par196" w:history="1">
        <w:r w:rsidRPr="00F84663">
          <w:rPr>
            <w:rFonts w:ascii="Times New Roman" w:hAnsi="Times New Roman" w:cs="Times New Roman"/>
            <w:sz w:val="24"/>
            <w:szCs w:val="24"/>
          </w:rPr>
          <w:t xml:space="preserve">подпункте 2 пункта </w:t>
        </w:r>
      </w:hyperlink>
      <w:r w:rsidRPr="00F84663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Pr="00F846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84663">
        <w:rPr>
          <w:rFonts w:ascii="Times New Roman" w:hAnsi="Times New Roman" w:cs="Times New Roman"/>
          <w:sz w:val="24"/>
          <w:szCs w:val="24"/>
        </w:rPr>
        <w:t>осуществляется Казначейством по мере поступления денежных средств на счет бюджета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84663">
        <w:rPr>
          <w:rFonts w:ascii="Times New Roman" w:hAnsi="Times New Roman" w:cs="Times New Roman"/>
          <w:sz w:val="24"/>
          <w:szCs w:val="24"/>
        </w:rPr>
        <w:t>;</w:t>
      </w:r>
    </w:p>
    <w:p w:rsidR="00C81917" w:rsidRPr="00F84663" w:rsidRDefault="00C81917" w:rsidP="00C8191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663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F84663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F84663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ar197" w:history="1">
        <w:r w:rsidRPr="00F84663">
          <w:rPr>
            <w:rFonts w:ascii="Times New Roman" w:hAnsi="Times New Roman" w:cs="Times New Roman"/>
            <w:sz w:val="24"/>
            <w:szCs w:val="24"/>
          </w:rPr>
          <w:t xml:space="preserve">подпункте 3 пункта </w:t>
        </w:r>
      </w:hyperlink>
      <w:r w:rsidRPr="00F84663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Pr="00F846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84663">
        <w:rPr>
          <w:rFonts w:ascii="Times New Roman" w:hAnsi="Times New Roman" w:cs="Times New Roman"/>
          <w:sz w:val="24"/>
          <w:szCs w:val="24"/>
        </w:rPr>
        <w:t>осуществляется Казначейством в соответствии с действующим законодательством Российской Федерации, законодательством Иркутской области и нормативными правовыми актами Администрации муниципального образования «</w:t>
      </w:r>
      <w:proofErr w:type="spellStart"/>
      <w:r w:rsidRPr="00F84663">
        <w:rPr>
          <w:rFonts w:ascii="Times New Roman" w:hAnsi="Times New Roman" w:cs="Times New Roman"/>
          <w:sz w:val="24"/>
          <w:szCs w:val="24"/>
        </w:rPr>
        <w:t>Усть-Илимский</w:t>
      </w:r>
      <w:proofErr w:type="spellEnd"/>
      <w:r w:rsidRPr="00F84663">
        <w:rPr>
          <w:rFonts w:ascii="Times New Roman" w:hAnsi="Times New Roman" w:cs="Times New Roman"/>
          <w:sz w:val="24"/>
          <w:szCs w:val="24"/>
        </w:rPr>
        <w:t xml:space="preserve"> район» и </w:t>
      </w:r>
      <w:r>
        <w:rPr>
          <w:rFonts w:ascii="Times New Roman" w:hAnsi="Times New Roman" w:cs="Times New Roman"/>
          <w:sz w:val="24"/>
          <w:szCs w:val="24"/>
        </w:rPr>
        <w:t>Тубинского муниципального образования)</w:t>
      </w:r>
      <w:r w:rsidRPr="00F84663">
        <w:rPr>
          <w:rFonts w:ascii="Times New Roman" w:hAnsi="Times New Roman" w:cs="Times New Roman"/>
          <w:sz w:val="24"/>
          <w:szCs w:val="24"/>
        </w:rPr>
        <w:t>.</w:t>
      </w:r>
    </w:p>
    <w:p w:rsidR="00C81917" w:rsidRDefault="00C81917" w:rsidP="00C8191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1917" w:rsidRDefault="00C81917" w:rsidP="00C81917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C81917" w:rsidRDefault="00C81917" w:rsidP="00C81917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C81917" w:rsidRDefault="00C81917" w:rsidP="00C81917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C81917" w:rsidRDefault="00C81917" w:rsidP="00C81917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C81917" w:rsidRDefault="00C81917" w:rsidP="00C81917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C81917" w:rsidRDefault="00C81917" w:rsidP="00C81917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C81917" w:rsidRDefault="00C81917" w:rsidP="00C81917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C81917" w:rsidRDefault="00C81917" w:rsidP="00C81917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C81917" w:rsidRDefault="00C81917" w:rsidP="00C81917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C81917" w:rsidRDefault="00C81917" w:rsidP="00C81917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C81917" w:rsidRDefault="00C81917" w:rsidP="00C81917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C81917" w:rsidRDefault="00C81917" w:rsidP="00C81917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F84663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C81917" w:rsidRDefault="00C81917" w:rsidP="00C81917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F84663">
        <w:rPr>
          <w:rFonts w:ascii="Times New Roman" w:hAnsi="Times New Roman" w:cs="Times New Roman"/>
          <w:sz w:val="24"/>
          <w:szCs w:val="24"/>
        </w:rPr>
        <w:t>к Порядку исполнения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917" w:rsidRDefault="00C81917" w:rsidP="00C81917">
      <w:pPr>
        <w:pStyle w:val="ConsPlusNormal"/>
        <w:suppressAutoHyphens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Туб</w:t>
      </w:r>
      <w:r w:rsidRPr="003A1317">
        <w:rPr>
          <w:rFonts w:ascii="Times New Roman" w:hAnsi="Times New Roman"/>
          <w:sz w:val="24"/>
          <w:szCs w:val="24"/>
        </w:rPr>
        <w:t xml:space="preserve">инского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1317">
        <w:rPr>
          <w:rFonts w:ascii="Times New Roman" w:hAnsi="Times New Roman"/>
          <w:sz w:val="24"/>
          <w:szCs w:val="24"/>
        </w:rPr>
        <w:t xml:space="preserve">муниципального </w:t>
      </w:r>
    </w:p>
    <w:p w:rsidR="00C81917" w:rsidRPr="00024AA2" w:rsidRDefault="00C81917" w:rsidP="00C81917">
      <w:pPr>
        <w:pStyle w:val="ConsPlusNormal"/>
        <w:suppressAutoHyphens/>
        <w:jc w:val="right"/>
        <w:rPr>
          <w:rFonts w:ascii="Times New Roman" w:hAnsi="Times New Roman"/>
          <w:sz w:val="24"/>
          <w:szCs w:val="24"/>
        </w:rPr>
      </w:pPr>
      <w:r w:rsidRPr="003A1317">
        <w:rPr>
          <w:rFonts w:ascii="Times New Roman" w:hAnsi="Times New Roman"/>
          <w:sz w:val="24"/>
          <w:szCs w:val="24"/>
        </w:rPr>
        <w:t>образования по расходам</w:t>
      </w:r>
      <w:r w:rsidRPr="00024AA2">
        <w:rPr>
          <w:rFonts w:ascii="Times New Roman" w:hAnsi="Times New Roman"/>
          <w:sz w:val="24"/>
          <w:szCs w:val="24"/>
        </w:rPr>
        <w:t xml:space="preserve"> </w:t>
      </w:r>
    </w:p>
    <w:p w:rsidR="00C81917" w:rsidRPr="00F84663" w:rsidRDefault="00C81917" w:rsidP="00C81917">
      <w:pPr>
        <w:pStyle w:val="ConsPlusNormal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C81917" w:rsidRPr="002B6E2C" w:rsidRDefault="00C81917" w:rsidP="00C81917">
      <w:pPr>
        <w:pStyle w:val="ConsPlusNormal"/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Par249"/>
      <w:bookmarkEnd w:id="7"/>
      <w:r w:rsidRPr="002B6E2C">
        <w:rPr>
          <w:rFonts w:ascii="Times New Roman" w:hAnsi="Times New Roman" w:cs="Times New Roman"/>
          <w:b/>
          <w:bCs/>
          <w:sz w:val="24"/>
          <w:szCs w:val="24"/>
        </w:rPr>
        <w:t>ПЕРЕЧЕНЬ И ОПИСАНИЕ</w:t>
      </w:r>
    </w:p>
    <w:p w:rsidR="00C81917" w:rsidRPr="002B6E2C" w:rsidRDefault="00C81917" w:rsidP="00C81917">
      <w:pPr>
        <w:pStyle w:val="ConsPlusNormal"/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6E2C">
        <w:rPr>
          <w:rFonts w:ascii="Times New Roman" w:hAnsi="Times New Roman" w:cs="Times New Roman"/>
          <w:b/>
          <w:bCs/>
          <w:sz w:val="24"/>
          <w:szCs w:val="24"/>
        </w:rPr>
        <w:t>РЕКВИЗИТОВ ПЛАТЕЖНЫХ ДОКУМЕНТОВ</w:t>
      </w:r>
    </w:p>
    <w:p w:rsidR="00C81917" w:rsidRPr="00F84663" w:rsidRDefault="00C81917" w:rsidP="00C81917">
      <w:pPr>
        <w:pStyle w:val="ConsPlusNormal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5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843"/>
        <w:gridCol w:w="6680"/>
      </w:tblGrid>
      <w:tr w:rsidR="00C81917" w:rsidRPr="00F84663" w:rsidTr="00EB70E3">
        <w:trPr>
          <w:trHeight w:val="5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EB70E3" w:rsidRDefault="00C81917" w:rsidP="003C176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Номер реквизита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EB70E3" w:rsidRDefault="00C81917" w:rsidP="003C176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Наименование реквизита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EB70E3" w:rsidRDefault="00C81917" w:rsidP="003C176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Значение реквизита</w:t>
            </w:r>
          </w:p>
        </w:tc>
      </w:tr>
      <w:tr w:rsidR="00C81917" w:rsidRPr="00F84663" w:rsidTr="00EB70E3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EB70E3" w:rsidRDefault="00C81917" w:rsidP="00EB70E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EB70E3" w:rsidRDefault="00C81917" w:rsidP="00EB70E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EB70E3" w:rsidRDefault="00C81917" w:rsidP="00EB70E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C81917" w:rsidRPr="00F84663" w:rsidTr="001474EB">
        <w:trPr>
          <w:trHeight w:val="31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EB70E3" w:rsidRDefault="00C81917" w:rsidP="00EB70E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EB70E3" w:rsidRDefault="00C81917" w:rsidP="00EB70E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Заявка на оплату расходов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EB70E3" w:rsidRDefault="00C81917" w:rsidP="00EB70E3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Наименование платежного документа</w:t>
            </w:r>
          </w:p>
        </w:tc>
      </w:tr>
      <w:tr w:rsidR="00C81917" w:rsidRPr="00F84663" w:rsidTr="001474E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EB70E3" w:rsidRDefault="00C81917" w:rsidP="00EB70E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EB70E3" w:rsidRDefault="00C81917" w:rsidP="00EB70E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0E3">
              <w:rPr>
                <w:rFonts w:ascii="Times New Roman" w:hAnsi="Times New Roman" w:cs="Times New Roman"/>
                <w:sz w:val="22"/>
                <w:szCs w:val="22"/>
              </w:rPr>
              <w:t xml:space="preserve">Номер формы по </w:t>
            </w:r>
            <w:hyperlink r:id="rId6" w:history="1">
              <w:r w:rsidRPr="00EB70E3">
                <w:rPr>
                  <w:rFonts w:ascii="Times New Roman" w:hAnsi="Times New Roman" w:cs="Times New Roman"/>
                  <w:sz w:val="22"/>
                  <w:szCs w:val="22"/>
                </w:rPr>
                <w:t>ОКУД</w:t>
              </w:r>
            </w:hyperlink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EB70E3" w:rsidRDefault="00C81917" w:rsidP="00EB70E3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Данное поле не заполняется</w:t>
            </w:r>
          </w:p>
        </w:tc>
      </w:tr>
      <w:tr w:rsidR="00C81917" w:rsidRPr="00F84663" w:rsidTr="001474E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EB70E3" w:rsidRDefault="00C81917" w:rsidP="00EB70E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EB70E3" w:rsidRDefault="00EB70E3" w:rsidP="00EB70E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EB70E3" w:rsidRDefault="00C81917" w:rsidP="00EB70E3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Указывается номер платежного документа.</w:t>
            </w:r>
          </w:p>
          <w:p w:rsidR="00C81917" w:rsidRPr="00EB70E3" w:rsidRDefault="00C81917" w:rsidP="00EB70E3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Указывается номер платежного документа цифрами, который должен быть отличен от нуля</w:t>
            </w:r>
          </w:p>
        </w:tc>
      </w:tr>
      <w:tr w:rsidR="00C81917" w:rsidRPr="00F84663" w:rsidTr="001474E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EB70E3" w:rsidRDefault="00C81917" w:rsidP="00EB70E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EB70E3" w:rsidRDefault="00C81917" w:rsidP="00EB70E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EB70E3" w:rsidRDefault="00C81917" w:rsidP="00EB70E3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Дата составления платежного документа.</w:t>
            </w:r>
          </w:p>
          <w:p w:rsidR="00C81917" w:rsidRPr="00EB70E3" w:rsidRDefault="00C81917" w:rsidP="00EB70E3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Указываются в платежном документе день, месяц, год цифрами в формате ДД.ММ</w:t>
            </w:r>
            <w:proofErr w:type="gramStart"/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.Г</w:t>
            </w:r>
            <w:proofErr w:type="gramEnd"/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ГГГ</w:t>
            </w:r>
          </w:p>
        </w:tc>
      </w:tr>
      <w:tr w:rsidR="00C81917" w:rsidRPr="00F84663" w:rsidTr="001474E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EB70E3" w:rsidRDefault="00C81917" w:rsidP="00EB70E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EB70E3" w:rsidRDefault="00C81917" w:rsidP="00EB70E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Вид платежа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EB70E3" w:rsidRDefault="00C81917" w:rsidP="00EB70E3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Значение не указывается</w:t>
            </w:r>
          </w:p>
        </w:tc>
      </w:tr>
      <w:tr w:rsidR="00C81917" w:rsidRPr="00F84663" w:rsidTr="001474E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EB70E3" w:rsidRDefault="00C81917" w:rsidP="00EB70E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EB70E3" w:rsidRDefault="00C81917" w:rsidP="00EB70E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Сумма прописью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EB70E3" w:rsidRDefault="00C81917" w:rsidP="00EB70E3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Сумма платежа прописью.</w:t>
            </w:r>
          </w:p>
          <w:p w:rsidR="00C81917" w:rsidRPr="00EB70E3" w:rsidRDefault="00C81917" w:rsidP="00EB70E3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Указывается в платежном документе на бумажном носителе. Указывается с начала строки с заглавной буквы сумма платежа прописью в рублях, при этом слово «рубль» в соответствующем падеже не сокращается, копейки указываются цифрами, слово «копейка» в соответствующем падеже также не сокращается</w:t>
            </w:r>
          </w:p>
        </w:tc>
      </w:tr>
      <w:tr w:rsidR="00C81917" w:rsidRPr="00F84663" w:rsidTr="001474E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EB70E3" w:rsidRDefault="00C81917" w:rsidP="00EB70E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EB70E3" w:rsidRDefault="00C81917" w:rsidP="00EB70E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EB70E3" w:rsidRDefault="00C81917" w:rsidP="00EB70E3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Сумма платежа.</w:t>
            </w:r>
          </w:p>
          <w:p w:rsidR="00C81917" w:rsidRPr="00EB70E3" w:rsidRDefault="00C81917" w:rsidP="00EB70E3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В платежном документе на бумажном носителе указывается сумма платежа цифрами, рубли отделяются от копеек знаком тире «</w:t>
            </w:r>
            <w:proofErr w:type="gramStart"/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-»</w:t>
            </w:r>
            <w:proofErr w:type="gramEnd"/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81917" w:rsidRPr="00EB70E3" w:rsidRDefault="00C81917" w:rsidP="00EB70E3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В платежном документе в электронном виде сумма платежа цифрами указывается в соответствии с установленным форматом</w:t>
            </w:r>
          </w:p>
        </w:tc>
      </w:tr>
      <w:tr w:rsidR="00C81917" w:rsidRPr="00F84663" w:rsidTr="001474E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EB70E3" w:rsidRDefault="00C81917" w:rsidP="00EB70E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EB70E3" w:rsidRDefault="00C81917" w:rsidP="00EB70E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Плательщик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EB70E3" w:rsidRDefault="00C81917" w:rsidP="00EB70E3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Указывается полное или сокращенное наименование клиента</w:t>
            </w:r>
          </w:p>
        </w:tc>
      </w:tr>
      <w:tr w:rsidR="00C81917" w:rsidRPr="00F84663" w:rsidTr="001474E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EB70E3" w:rsidRDefault="00C81917" w:rsidP="00EB70E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EB70E3" w:rsidRDefault="00C81917" w:rsidP="00EB70E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Сч</w:t>
            </w:r>
            <w:proofErr w:type="spellEnd"/>
            <w:r w:rsidRPr="00EB70E3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EB70E3" w:rsidRPr="00EB70E3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EB70E3" w:rsidRDefault="00C81917" w:rsidP="00EB70E3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Указывается номер лицевого счета клиента, открытый в Министерстве</w:t>
            </w:r>
          </w:p>
        </w:tc>
      </w:tr>
      <w:tr w:rsidR="00C81917" w:rsidRPr="00F84663" w:rsidTr="001474E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EB70E3" w:rsidRDefault="00C81917" w:rsidP="00EB70E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EB70E3" w:rsidRDefault="00C81917" w:rsidP="00EB70E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Банк плательщика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EB70E3" w:rsidRDefault="00C81917" w:rsidP="00EB70E3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Указывается наименование и место нахождения банка клиента</w:t>
            </w:r>
          </w:p>
        </w:tc>
      </w:tr>
      <w:tr w:rsidR="00C81917" w:rsidRPr="00F84663" w:rsidTr="001474E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EB70E3" w:rsidRDefault="00C81917" w:rsidP="00EB70E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EB70E3" w:rsidRDefault="00C81917" w:rsidP="00EB70E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БИК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EB70E3" w:rsidRDefault="00C81917" w:rsidP="00EB70E3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Банковский идентификационный код (БИК) банка клиента</w:t>
            </w:r>
          </w:p>
        </w:tc>
      </w:tr>
      <w:tr w:rsidR="00C81917" w:rsidRPr="00F84663" w:rsidTr="001474E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EB70E3" w:rsidRDefault="00C81917" w:rsidP="00EB70E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EB70E3" w:rsidRDefault="00C81917" w:rsidP="00EB70E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Сч</w:t>
            </w:r>
            <w:proofErr w:type="spellEnd"/>
            <w:r w:rsidRPr="00EB70E3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EB70E3" w:rsidRPr="00EB70E3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EB70E3" w:rsidRDefault="00C81917" w:rsidP="00EB70E3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Номер счета банка клиента</w:t>
            </w:r>
          </w:p>
        </w:tc>
      </w:tr>
      <w:tr w:rsidR="00C81917" w:rsidRPr="00F84663" w:rsidTr="001474E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EB70E3" w:rsidRDefault="00C81917" w:rsidP="00EB70E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EB70E3" w:rsidRDefault="00C81917" w:rsidP="00EB70E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Банк получателя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Default="00C81917" w:rsidP="00EB70E3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Указывается в платежном документе наименование и место нахождения банка получателя средств</w:t>
            </w:r>
          </w:p>
          <w:p w:rsidR="001474EB" w:rsidRPr="00EB70E3" w:rsidRDefault="001474EB" w:rsidP="00EB70E3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74EB" w:rsidRPr="00F84663" w:rsidTr="003C1764">
        <w:trPr>
          <w:trHeight w:val="18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EB" w:rsidRPr="00EB70E3" w:rsidRDefault="001474EB" w:rsidP="003C176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0E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EB" w:rsidRPr="00EB70E3" w:rsidRDefault="001474EB" w:rsidP="003C176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EB" w:rsidRPr="00EB70E3" w:rsidRDefault="001474EB" w:rsidP="003C176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C81917" w:rsidRPr="00F84663" w:rsidTr="001474E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EB70E3" w:rsidRDefault="00C81917" w:rsidP="00EB70E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EB70E3" w:rsidRDefault="00C81917" w:rsidP="00EB70E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БИК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EB70E3" w:rsidRDefault="00C81917" w:rsidP="00EB70E3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Банковский идентификационный код (БИК) банка получателя средств</w:t>
            </w:r>
          </w:p>
        </w:tc>
      </w:tr>
      <w:tr w:rsidR="00C81917" w:rsidRPr="00F84663" w:rsidTr="001474E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EB70E3" w:rsidRDefault="00C81917" w:rsidP="00EB70E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EB70E3" w:rsidRDefault="00C81917" w:rsidP="00EB70E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Сч</w:t>
            </w:r>
            <w:proofErr w:type="spellEnd"/>
            <w:r w:rsidRPr="00EB70E3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EB70E3" w:rsidRPr="00EB70E3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EB70E3" w:rsidRDefault="00C81917" w:rsidP="00EB70E3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Номер счета банка получателя средств. Указывается номер корреспондентского счета кредитной организации, корреспондентского субсчета филиала кредитной организации, открытый в подразделении Банка России.</w:t>
            </w:r>
          </w:p>
          <w:p w:rsidR="00C81917" w:rsidRPr="00EB70E3" w:rsidRDefault="00C81917" w:rsidP="00EB70E3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Значение реквизита не указывается, если получатель средств, не являющийся кредитной организацией, филиалом кредитной организации, обслуживается в подразделении Банка России, или подразделение Банка России, а также переводе денежных сре</w:t>
            </w:r>
            <w:proofErr w:type="gramStart"/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дств кр</w:t>
            </w:r>
            <w:proofErr w:type="gramEnd"/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едитной организацией, филиалом кредитной организации подразделению Банка России для выдачи наличных денежных средств филиалу кредитной организации, не имеющему корреспондентского субсчета</w:t>
            </w:r>
          </w:p>
        </w:tc>
      </w:tr>
      <w:tr w:rsidR="00C81917" w:rsidRPr="00F84663" w:rsidTr="001474E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EB70E3" w:rsidRDefault="00C81917" w:rsidP="00EB70E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EB70E3" w:rsidRDefault="00C81917" w:rsidP="00EB70E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Получатель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EB70E3" w:rsidRDefault="00C81917" w:rsidP="00EB70E3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Для юридических лиц, банков указывается полное или сокращенное наименование;</w:t>
            </w:r>
          </w:p>
          <w:p w:rsidR="00C81917" w:rsidRPr="00EB70E3" w:rsidRDefault="00C81917" w:rsidP="00EB70E3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Для физических лиц - Ф.И.О.;</w:t>
            </w:r>
          </w:p>
          <w:p w:rsidR="00C81917" w:rsidRPr="00EB70E3" w:rsidRDefault="00C81917" w:rsidP="00EB70E3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Для индивидуальных предпринимателей - Ф.И.О. и правовой статус;</w:t>
            </w:r>
          </w:p>
          <w:p w:rsidR="00C81917" w:rsidRPr="00EB70E3" w:rsidRDefault="00C81917" w:rsidP="00EB70E3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Для физических лиц, занимающихся в установленном порядке частной практикой, - Ф.И.О. и указание на вид деятельности.</w:t>
            </w:r>
          </w:p>
          <w:p w:rsidR="00C81917" w:rsidRPr="00EB70E3" w:rsidRDefault="00C81917" w:rsidP="00EB70E3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Для учреждений, лицевой счет которым открыт в органе Федерального Казначейства (финансовом органе), указываются полное или сокращенное наименование органа Федерального Казначейства (финансового органа), в скобках - полное или сокращенное наименование учреждения, лицевой счет учреждения;</w:t>
            </w:r>
          </w:p>
          <w:p w:rsidR="00C81917" w:rsidRPr="00EB70E3" w:rsidRDefault="00C81917" w:rsidP="00EB70E3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при перечислении сре</w:t>
            </w:r>
            <w:proofErr w:type="gramStart"/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дств в р</w:t>
            </w:r>
            <w:proofErr w:type="gramEnd"/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амках одного балансового счета для учреждений, лицевой счет которым открыт в Казначействе, указывается полное или сокращенное наименование учреждения (получателя средств)</w:t>
            </w:r>
          </w:p>
        </w:tc>
      </w:tr>
      <w:tr w:rsidR="00C81917" w:rsidRPr="00F84663" w:rsidTr="001474E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EB70E3" w:rsidRDefault="00C81917" w:rsidP="00EB70E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EB70E3" w:rsidRDefault="00C81917" w:rsidP="00EB70E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Сч</w:t>
            </w:r>
            <w:proofErr w:type="spellEnd"/>
            <w:r w:rsidRPr="00EB70E3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EB70E3" w:rsidRPr="00EB70E3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EB70E3" w:rsidRDefault="00C81917" w:rsidP="00EB70E3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Номер счета получателя средств.</w:t>
            </w:r>
          </w:p>
          <w:p w:rsidR="00C81917" w:rsidRPr="00EB70E3" w:rsidRDefault="00C81917" w:rsidP="00EB70E3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Указывается номер счета получателя средств в банке (за исключением корреспондентского счета кредитной организации, корреспондентского субсчета филиала кредитной организации, открытого в подразделении Банка России), сформированный в соответствии с правилами ведения бухгалтерского учета в Банке России или правилами ведения бухгалтерского учета в кредитной организации, расположенных на территории Российской Федерации.</w:t>
            </w:r>
            <w:proofErr w:type="gramEnd"/>
          </w:p>
          <w:p w:rsidR="00C81917" w:rsidRPr="00EB70E3" w:rsidRDefault="00C81917" w:rsidP="00EB70E3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Номер счета может не указываться в платежном документе на общую сумму с реестром, в котором указаны получатели средств, обслуживаемые одним банком, составляемом плательщиком.</w:t>
            </w:r>
          </w:p>
          <w:p w:rsidR="00C81917" w:rsidRPr="00EB70E3" w:rsidRDefault="00C81917" w:rsidP="00EB70E3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При перечислении сре</w:t>
            </w:r>
            <w:proofErr w:type="gramStart"/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дств в р</w:t>
            </w:r>
            <w:proofErr w:type="gramEnd"/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амках одного балансового счета для учреждений, которым открыт лицевой счет в Казначействе, указывается соответствующий лицевой счет учреждения (получателя средств)</w:t>
            </w:r>
          </w:p>
        </w:tc>
      </w:tr>
      <w:tr w:rsidR="00C81917" w:rsidRPr="00F84663" w:rsidTr="001474E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EB70E3" w:rsidRDefault="00C81917" w:rsidP="00EB70E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EB70E3" w:rsidRDefault="00C81917" w:rsidP="00EB70E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Вид оп.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EB70E3" w:rsidRDefault="00C81917" w:rsidP="00EB70E3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Вид операции.</w:t>
            </w:r>
          </w:p>
          <w:p w:rsidR="00C81917" w:rsidRPr="00EB70E3" w:rsidRDefault="00C81917" w:rsidP="00EB70E3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Указывается шифр платежного документа - 01</w:t>
            </w:r>
          </w:p>
        </w:tc>
      </w:tr>
      <w:tr w:rsidR="00C81917" w:rsidRPr="00F84663" w:rsidTr="001474E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EB70E3" w:rsidRDefault="00C81917" w:rsidP="00EB70E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EB70E3" w:rsidRDefault="00C81917" w:rsidP="00EB70E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Срок плат.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EB70E3" w:rsidRDefault="00C81917" w:rsidP="00EB70E3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Срок платежа.</w:t>
            </w:r>
          </w:p>
          <w:p w:rsidR="00C81917" w:rsidRDefault="00C81917" w:rsidP="00EB70E3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Значение реквизита не указывается</w:t>
            </w:r>
          </w:p>
          <w:p w:rsidR="001474EB" w:rsidRPr="00EB70E3" w:rsidRDefault="001474EB" w:rsidP="00EB70E3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74EB" w:rsidRPr="00F84663" w:rsidTr="003C1764">
        <w:trPr>
          <w:trHeight w:val="18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EB" w:rsidRPr="00EB70E3" w:rsidRDefault="001474EB" w:rsidP="003C176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0E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EB" w:rsidRPr="00EB70E3" w:rsidRDefault="001474EB" w:rsidP="003C176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EB" w:rsidRPr="00EB70E3" w:rsidRDefault="001474EB" w:rsidP="003C176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C81917" w:rsidRPr="00F84663" w:rsidTr="001474E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EB70E3" w:rsidRDefault="00C81917" w:rsidP="00EB70E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EB70E3" w:rsidRDefault="00C81917" w:rsidP="00EB70E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Наз. пл.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EB70E3" w:rsidRDefault="00C81917" w:rsidP="00EB70E3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Назначение платежа кодовое.</w:t>
            </w:r>
          </w:p>
          <w:p w:rsidR="00C81917" w:rsidRPr="00EB70E3" w:rsidRDefault="00C81917" w:rsidP="00EB70E3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Значение реквизита не указывается</w:t>
            </w:r>
          </w:p>
        </w:tc>
      </w:tr>
      <w:tr w:rsidR="00C81917" w:rsidRPr="00F84663" w:rsidTr="001474E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EB70E3" w:rsidRDefault="00C81917" w:rsidP="00EB70E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EB70E3" w:rsidRDefault="00C81917" w:rsidP="00EB70E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Очер</w:t>
            </w:r>
            <w:proofErr w:type="gramStart"/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EB70E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лат.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EB70E3" w:rsidRDefault="00C81917" w:rsidP="00EB70E3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Очередность платежа.</w:t>
            </w:r>
          </w:p>
          <w:p w:rsidR="00C81917" w:rsidRPr="00EB70E3" w:rsidRDefault="00C81917" w:rsidP="00EB70E3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Указывается очередность платежа цифрой в соответствии с Федеральным законом или не указывается</w:t>
            </w:r>
          </w:p>
        </w:tc>
      </w:tr>
      <w:tr w:rsidR="00C81917" w:rsidRPr="00F84663" w:rsidTr="001474E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EB70E3" w:rsidRDefault="00C81917" w:rsidP="00EB70E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EB70E3" w:rsidRDefault="00C81917" w:rsidP="00EB70E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EB70E3" w:rsidRDefault="00C81917" w:rsidP="00EB70E3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Значение реквизита не указывается</w:t>
            </w:r>
          </w:p>
        </w:tc>
      </w:tr>
      <w:tr w:rsidR="00C81917" w:rsidRPr="00F84663" w:rsidTr="001474E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EB70E3" w:rsidRDefault="00C81917" w:rsidP="00EB70E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EB70E3" w:rsidRDefault="00C81917" w:rsidP="00EB70E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Рез</w:t>
            </w:r>
            <w:proofErr w:type="gramStart"/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EB70E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оле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EB70E3" w:rsidRDefault="00C81917" w:rsidP="00EB70E3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Резервное поле.</w:t>
            </w:r>
          </w:p>
          <w:p w:rsidR="00C81917" w:rsidRPr="00EB70E3" w:rsidRDefault="00C81917" w:rsidP="00EB70E3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Значение реквизита не указывается</w:t>
            </w:r>
          </w:p>
        </w:tc>
      </w:tr>
      <w:tr w:rsidR="00C81917" w:rsidRPr="00F84663" w:rsidTr="001474E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EB70E3" w:rsidRDefault="00C81917" w:rsidP="00EB70E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EB70E3" w:rsidRDefault="00C81917" w:rsidP="00EB70E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Назначение платежа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EB70E3" w:rsidRDefault="00C81917" w:rsidP="00EB70E3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В платежном документе указывается:</w:t>
            </w:r>
          </w:p>
          <w:p w:rsidR="00C81917" w:rsidRPr="00EB70E3" w:rsidRDefault="00C81917" w:rsidP="00EB70E3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наименование товара, работ, услуг, безвозмездных перечислений, компенсаций, социальной помощи населению и иных выплат;</w:t>
            </w:r>
          </w:p>
          <w:p w:rsidR="00C81917" w:rsidRPr="00EB70E3" w:rsidRDefault="00C81917" w:rsidP="00EB70E3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тип, номера и даты всех подтверждающих документов, предусмотренных Перечнем;</w:t>
            </w:r>
          </w:p>
          <w:p w:rsidR="00C81917" w:rsidRPr="00EB70E3" w:rsidRDefault="00C81917" w:rsidP="00EB70E3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дополнительная информация, предусмотренная Перечнем;</w:t>
            </w:r>
          </w:p>
          <w:p w:rsidR="00C81917" w:rsidRPr="00EB70E3" w:rsidRDefault="00C81917" w:rsidP="00EB70E3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дополнительная информация в соответствии с законодательством, включая налог на добавленную стоимость, который выделяется в конце назначения платежа. В случае</w:t>
            </w:r>
            <w:proofErr w:type="gramStart"/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proofErr w:type="gramEnd"/>
            <w:r w:rsidRPr="00EB70E3">
              <w:rPr>
                <w:rFonts w:ascii="Times New Roman" w:hAnsi="Times New Roman" w:cs="Times New Roman"/>
                <w:sz w:val="22"/>
                <w:szCs w:val="22"/>
              </w:rPr>
              <w:t xml:space="preserve"> если оказанные услуги, выполненные работы, приобретенные товары налогом на добавленную стоимость не облагаются, в конце назначения платежа указывается «НДС не облагается»</w:t>
            </w:r>
          </w:p>
        </w:tc>
      </w:tr>
      <w:tr w:rsidR="00C81917" w:rsidRPr="00F84663" w:rsidTr="001474E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EB70E3" w:rsidRDefault="00C81917" w:rsidP="00EB70E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EB70E3" w:rsidRDefault="00C81917" w:rsidP="00EB70E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EB70E3" w:rsidRDefault="00C81917" w:rsidP="00EB70E3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Место для оттиска печати клиента.</w:t>
            </w:r>
          </w:p>
          <w:p w:rsidR="00C81917" w:rsidRPr="00EB70E3" w:rsidRDefault="00C81917" w:rsidP="00EB70E3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В платежном документе на бумажном носителе проставляется оттиск печати клиента согласно заявленному образцу в карточке с образцами подписей и оттиска печати</w:t>
            </w:r>
          </w:p>
        </w:tc>
      </w:tr>
      <w:tr w:rsidR="00C81917" w:rsidRPr="00F84663" w:rsidTr="001474E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EB70E3" w:rsidRDefault="00C81917" w:rsidP="00EB70E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EB70E3" w:rsidRDefault="00C81917" w:rsidP="00EB70E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Подписи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EB70E3" w:rsidRDefault="00C81917" w:rsidP="00EB70E3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Подписи клиента.</w:t>
            </w:r>
          </w:p>
          <w:p w:rsidR="00C81917" w:rsidRPr="00EB70E3" w:rsidRDefault="00C81917" w:rsidP="00EB70E3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В платежном документе на бумажном носителе проставляются подписи (подпись) уполномоченных лиц клиента согласно заявленным образцам в карточке с образцами подписей и оттиска печати</w:t>
            </w:r>
          </w:p>
        </w:tc>
      </w:tr>
      <w:tr w:rsidR="00C81917" w:rsidRPr="00F84663" w:rsidTr="001474E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EB70E3" w:rsidRDefault="00C81917" w:rsidP="00EB70E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EB70E3" w:rsidRDefault="00C81917" w:rsidP="00EB70E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Отметки банка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EB70E3" w:rsidRDefault="00C81917" w:rsidP="001474EB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В платежном документе на бумажном носителе проставляется штамп Казначейства с отметкой «Проведено» (с указанием даты финансирования, Ф.И.О. уполномоченного сотрудника Казначейства, акцептовавшего платежный документ)</w:t>
            </w:r>
          </w:p>
        </w:tc>
      </w:tr>
      <w:tr w:rsidR="00C81917" w:rsidRPr="00F84663" w:rsidTr="001474E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EB70E3" w:rsidRDefault="00C81917" w:rsidP="00EB70E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EB70E3" w:rsidRDefault="00C81917" w:rsidP="00EB70E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EB70E3" w:rsidRDefault="00C81917" w:rsidP="00EB70E3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 (ИНН).</w:t>
            </w:r>
          </w:p>
          <w:p w:rsidR="00C81917" w:rsidRPr="00EB70E3" w:rsidRDefault="00C81917" w:rsidP="00EB70E3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Указывается ИНН клиента</w:t>
            </w:r>
          </w:p>
        </w:tc>
      </w:tr>
      <w:tr w:rsidR="00C81917" w:rsidRPr="00F84663" w:rsidTr="001474E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EB70E3" w:rsidRDefault="00C81917" w:rsidP="00EB70E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EB70E3" w:rsidRDefault="00C81917" w:rsidP="00EB70E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EB70E3" w:rsidRDefault="00C81917" w:rsidP="00EB70E3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 (ИНН).</w:t>
            </w:r>
          </w:p>
          <w:p w:rsidR="00C81917" w:rsidRPr="00EB70E3" w:rsidRDefault="00C81917" w:rsidP="00EB70E3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Указывается ИНН получателя средств</w:t>
            </w:r>
          </w:p>
        </w:tc>
      </w:tr>
      <w:tr w:rsidR="00C81917" w:rsidRPr="00F84663" w:rsidTr="001474E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EB70E3" w:rsidRDefault="00C81917" w:rsidP="00EB70E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EB70E3" w:rsidRDefault="00EB70E3" w:rsidP="00EB70E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Поступление в банк платежа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EB70E3" w:rsidRDefault="00C81917" w:rsidP="00EB70E3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Поступило в Казначейство.</w:t>
            </w:r>
          </w:p>
          <w:p w:rsidR="00C81917" w:rsidRPr="00EB70E3" w:rsidRDefault="00C81917" w:rsidP="00EB70E3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Указывается клиентом фактическая дата поступления платежного документа на бумажном носителе в Казначейство</w:t>
            </w:r>
          </w:p>
        </w:tc>
      </w:tr>
      <w:tr w:rsidR="00C81917" w:rsidRPr="00F84663" w:rsidTr="001474E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EB70E3" w:rsidRDefault="00C81917" w:rsidP="00EB70E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EB70E3" w:rsidRDefault="00EB70E3" w:rsidP="00EB70E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Списано со счета</w:t>
            </w:r>
            <w:r w:rsidR="00C81917" w:rsidRPr="00EB70E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платежа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EB70E3" w:rsidRDefault="00C81917" w:rsidP="00EB70E3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Списано со счета клиента.</w:t>
            </w:r>
          </w:p>
          <w:p w:rsidR="00C81917" w:rsidRDefault="00C81917" w:rsidP="00EB70E3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Данное поле не заполняется</w:t>
            </w:r>
          </w:p>
          <w:p w:rsidR="001474EB" w:rsidRDefault="001474EB" w:rsidP="00EB70E3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74EB" w:rsidRPr="00EB70E3" w:rsidRDefault="001474EB" w:rsidP="00EB70E3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74EB" w:rsidRPr="00F84663" w:rsidTr="003C1764">
        <w:trPr>
          <w:trHeight w:val="18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EB" w:rsidRPr="00EB70E3" w:rsidRDefault="001474EB" w:rsidP="003C176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0E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EB" w:rsidRPr="00EB70E3" w:rsidRDefault="001474EB" w:rsidP="003C176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EB" w:rsidRPr="00EB70E3" w:rsidRDefault="001474EB" w:rsidP="003C176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C81917" w:rsidRPr="00F84663" w:rsidTr="001474E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EB70E3" w:rsidRDefault="00C81917" w:rsidP="00EB70E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101, 104-110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EB70E3" w:rsidRDefault="00C81917" w:rsidP="00EB70E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Идентификатор платежа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EB70E3" w:rsidRDefault="00C81917" w:rsidP="00EB70E3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Указывается информация в соответствии с требованиями нормативных правовых актов, принятых федеральными органами исполнительной власти (при осуществлении платежей в бюджетную систему Российской Федерации)</w:t>
            </w:r>
          </w:p>
        </w:tc>
      </w:tr>
      <w:tr w:rsidR="00C81917" w:rsidRPr="00F84663" w:rsidTr="001474EB">
        <w:trPr>
          <w:trHeight w:val="3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EB70E3" w:rsidRDefault="00C81917" w:rsidP="00EB70E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EB70E3" w:rsidRDefault="00C81917" w:rsidP="00EB70E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КПП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EB70E3" w:rsidRDefault="00C81917" w:rsidP="00EB70E3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Код причины постановки на учет (КПП).</w:t>
            </w:r>
          </w:p>
          <w:p w:rsidR="00C81917" w:rsidRPr="00EB70E3" w:rsidRDefault="00C81917" w:rsidP="00EB70E3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Указывается КПП клиента</w:t>
            </w:r>
          </w:p>
        </w:tc>
      </w:tr>
      <w:tr w:rsidR="00C81917" w:rsidRPr="00F84663" w:rsidTr="001474E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EB70E3" w:rsidRDefault="00C81917" w:rsidP="00EB70E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EB70E3" w:rsidRDefault="00C81917" w:rsidP="00EB70E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КПП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EB70E3" w:rsidRDefault="00C81917" w:rsidP="00EB70E3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Код причины постановки на учет (КПП).</w:t>
            </w:r>
          </w:p>
          <w:p w:rsidR="00C81917" w:rsidRPr="00EB70E3" w:rsidRDefault="00C81917" w:rsidP="00EB70E3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EB70E3">
              <w:rPr>
                <w:rFonts w:ascii="Times New Roman" w:hAnsi="Times New Roman" w:cs="Times New Roman"/>
                <w:sz w:val="22"/>
                <w:szCs w:val="22"/>
              </w:rPr>
              <w:t>Указывается КПП получателя средств</w:t>
            </w:r>
          </w:p>
        </w:tc>
      </w:tr>
    </w:tbl>
    <w:p w:rsidR="00C81917" w:rsidRPr="00F84663" w:rsidRDefault="00C81917" w:rsidP="00C81917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C81917" w:rsidRDefault="00C81917" w:rsidP="00C81917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C81917" w:rsidRDefault="00C81917" w:rsidP="00C81917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C81917" w:rsidRDefault="00C81917" w:rsidP="00C81917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C81917" w:rsidRDefault="00C81917" w:rsidP="00C81917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C81917" w:rsidRDefault="00C81917" w:rsidP="00C81917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C81917" w:rsidRDefault="00C81917" w:rsidP="00C81917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C81917" w:rsidRDefault="00C81917" w:rsidP="00C81917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C81917" w:rsidRDefault="00C81917" w:rsidP="00C81917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C81917" w:rsidRDefault="00C81917" w:rsidP="00C81917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C81917" w:rsidRDefault="00C81917" w:rsidP="00C81917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C81917" w:rsidRDefault="00C81917" w:rsidP="00C81917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911A5A" w:rsidRDefault="00911A5A" w:rsidP="00C81917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911A5A" w:rsidRDefault="00911A5A" w:rsidP="00C81917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911A5A" w:rsidRDefault="00911A5A" w:rsidP="00C81917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911A5A" w:rsidRDefault="00911A5A" w:rsidP="00C81917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911A5A" w:rsidRDefault="00911A5A" w:rsidP="00C81917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911A5A" w:rsidRDefault="00911A5A" w:rsidP="00C81917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911A5A" w:rsidRDefault="00911A5A" w:rsidP="00C81917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911A5A" w:rsidRDefault="00911A5A" w:rsidP="00C81917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911A5A" w:rsidRDefault="00911A5A" w:rsidP="00C81917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911A5A" w:rsidRDefault="00911A5A" w:rsidP="00C81917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911A5A" w:rsidRDefault="00911A5A" w:rsidP="00C81917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911A5A" w:rsidRDefault="00911A5A" w:rsidP="00C81917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911A5A" w:rsidRDefault="00911A5A" w:rsidP="00C81917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911A5A" w:rsidRDefault="00911A5A" w:rsidP="00C81917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911A5A" w:rsidRDefault="00911A5A" w:rsidP="00C81917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911A5A" w:rsidRDefault="00911A5A" w:rsidP="00C81917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911A5A" w:rsidRDefault="00911A5A" w:rsidP="00C81917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911A5A" w:rsidRDefault="00911A5A" w:rsidP="00C81917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911A5A" w:rsidRDefault="00911A5A" w:rsidP="00C81917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911A5A" w:rsidRDefault="00911A5A" w:rsidP="00C81917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911A5A" w:rsidRDefault="00911A5A" w:rsidP="00C81917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911A5A" w:rsidRDefault="00911A5A" w:rsidP="00C81917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911A5A" w:rsidRDefault="00911A5A" w:rsidP="00C81917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911A5A" w:rsidRDefault="00911A5A" w:rsidP="00C81917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911A5A" w:rsidRDefault="00911A5A" w:rsidP="00C81917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911A5A" w:rsidRDefault="00911A5A" w:rsidP="00C81917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911A5A" w:rsidRDefault="00911A5A" w:rsidP="00C81917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911A5A" w:rsidRDefault="00911A5A" w:rsidP="00C81917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911A5A" w:rsidRDefault="00911A5A" w:rsidP="00C81917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C81917" w:rsidRDefault="00C81917" w:rsidP="00C81917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F84663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B70E3" w:rsidRDefault="00EB70E3" w:rsidP="00EB70E3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F84663">
        <w:rPr>
          <w:rFonts w:ascii="Times New Roman" w:hAnsi="Times New Roman" w:cs="Times New Roman"/>
          <w:sz w:val="24"/>
          <w:szCs w:val="24"/>
        </w:rPr>
        <w:t>к Порядку исполнения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0E3" w:rsidRDefault="00EB70E3" w:rsidP="00EB70E3">
      <w:pPr>
        <w:pStyle w:val="ConsPlusNormal"/>
        <w:suppressAutoHyphens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Туб</w:t>
      </w:r>
      <w:r w:rsidRPr="003A1317">
        <w:rPr>
          <w:rFonts w:ascii="Times New Roman" w:hAnsi="Times New Roman"/>
          <w:sz w:val="24"/>
          <w:szCs w:val="24"/>
        </w:rPr>
        <w:t xml:space="preserve">инского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1317">
        <w:rPr>
          <w:rFonts w:ascii="Times New Roman" w:hAnsi="Times New Roman"/>
          <w:sz w:val="24"/>
          <w:szCs w:val="24"/>
        </w:rPr>
        <w:t xml:space="preserve">муниципального </w:t>
      </w:r>
    </w:p>
    <w:p w:rsidR="00EB70E3" w:rsidRPr="00024AA2" w:rsidRDefault="00EB70E3" w:rsidP="00EB70E3">
      <w:pPr>
        <w:pStyle w:val="ConsPlusNormal"/>
        <w:suppressAutoHyphens/>
        <w:jc w:val="right"/>
        <w:rPr>
          <w:rFonts w:ascii="Times New Roman" w:hAnsi="Times New Roman"/>
          <w:sz w:val="24"/>
          <w:szCs w:val="24"/>
        </w:rPr>
      </w:pPr>
      <w:r w:rsidRPr="003A1317">
        <w:rPr>
          <w:rFonts w:ascii="Times New Roman" w:hAnsi="Times New Roman"/>
          <w:sz w:val="24"/>
          <w:szCs w:val="24"/>
        </w:rPr>
        <w:t>образования по расходам</w:t>
      </w:r>
      <w:r w:rsidRPr="00024AA2">
        <w:rPr>
          <w:rFonts w:ascii="Times New Roman" w:hAnsi="Times New Roman"/>
          <w:sz w:val="24"/>
          <w:szCs w:val="24"/>
        </w:rPr>
        <w:t xml:space="preserve"> </w:t>
      </w:r>
    </w:p>
    <w:p w:rsidR="00C81917" w:rsidRPr="00F84663" w:rsidRDefault="00C81917" w:rsidP="00C81917">
      <w:pPr>
        <w:pStyle w:val="ConsPlusNormal"/>
        <w:suppressAutoHyphens/>
        <w:jc w:val="both"/>
        <w:rPr>
          <w:rFonts w:ascii="Times New Roman" w:hAnsi="Times New Roman" w:cs="Times New Roman"/>
        </w:rPr>
      </w:pPr>
    </w:p>
    <w:p w:rsidR="00911A5A" w:rsidRDefault="00C81917" w:rsidP="00C81917">
      <w:pPr>
        <w:pStyle w:val="ConsPlusNonformat"/>
        <w:suppressAutoHyphens/>
        <w:jc w:val="both"/>
      </w:pPr>
      <w:r w:rsidRPr="00F84663">
        <w:t xml:space="preserve">                       </w:t>
      </w:r>
    </w:p>
    <w:p w:rsidR="00911A5A" w:rsidRDefault="00911A5A" w:rsidP="00C81917">
      <w:pPr>
        <w:pStyle w:val="ConsPlusNonformat"/>
        <w:suppressAutoHyphens/>
        <w:jc w:val="both"/>
      </w:pPr>
    </w:p>
    <w:p w:rsidR="00C81917" w:rsidRPr="00F84663" w:rsidRDefault="00C81917" w:rsidP="00C81917">
      <w:pPr>
        <w:pStyle w:val="ConsPlusNonformat"/>
        <w:suppressAutoHyphens/>
        <w:jc w:val="both"/>
      </w:pPr>
      <w:r w:rsidRPr="00F84663">
        <w:t xml:space="preserve">                                   ┌───────┐</w:t>
      </w:r>
    </w:p>
    <w:p w:rsidR="00C81917" w:rsidRPr="00F84663" w:rsidRDefault="00C81917" w:rsidP="00C81917">
      <w:pPr>
        <w:pStyle w:val="ConsPlusNonformat"/>
        <w:suppressAutoHyphens/>
        <w:jc w:val="both"/>
      </w:pPr>
      <w:r w:rsidRPr="00F84663">
        <w:t xml:space="preserve">         (62)                      (71)                   │  (2)  │</w:t>
      </w:r>
    </w:p>
    <w:p w:rsidR="00C81917" w:rsidRPr="00F84663" w:rsidRDefault="00C81917" w:rsidP="00C81917">
      <w:pPr>
        <w:pStyle w:val="ConsPlusNonformat"/>
        <w:suppressAutoHyphens/>
        <w:jc w:val="both"/>
      </w:pPr>
      <w:r w:rsidRPr="00F84663">
        <w:t xml:space="preserve"> ──────────────────────    ───────────────────────        └───────┘</w:t>
      </w:r>
    </w:p>
    <w:p w:rsidR="00C81917" w:rsidRPr="00F84663" w:rsidRDefault="00C81917" w:rsidP="00C81917">
      <w:pPr>
        <w:pStyle w:val="ConsPlusNonformat"/>
        <w:suppressAutoHyphens/>
        <w:jc w:val="both"/>
      </w:pPr>
      <w:r w:rsidRPr="00F84663">
        <w:t xml:space="preserve">  </w:t>
      </w:r>
      <w:proofErr w:type="spellStart"/>
      <w:r w:rsidRPr="00F84663">
        <w:t>Поступ</w:t>
      </w:r>
      <w:proofErr w:type="spellEnd"/>
      <w:r w:rsidRPr="00F84663">
        <w:t xml:space="preserve">. в банк плат.      Списано со </w:t>
      </w:r>
      <w:proofErr w:type="spellStart"/>
      <w:r w:rsidRPr="00F84663">
        <w:t>сч</w:t>
      </w:r>
      <w:proofErr w:type="spellEnd"/>
      <w:r w:rsidRPr="00F84663">
        <w:t>. плат.</w:t>
      </w:r>
    </w:p>
    <w:p w:rsidR="00C81917" w:rsidRPr="00F84663" w:rsidRDefault="00C81917" w:rsidP="00C81917">
      <w:pPr>
        <w:pStyle w:val="ConsPlusNonformat"/>
        <w:suppressAutoHyphens/>
        <w:jc w:val="both"/>
      </w:pPr>
      <w:r w:rsidRPr="00F84663">
        <w:t xml:space="preserve">   (1)                                 (4)           (5)      ┌─────────┐</w:t>
      </w:r>
    </w:p>
    <w:p w:rsidR="00C81917" w:rsidRPr="00F84663" w:rsidRDefault="00C81917" w:rsidP="00C81917">
      <w:pPr>
        <w:pStyle w:val="ConsPlusNonformat"/>
        <w:suppressAutoHyphens/>
        <w:jc w:val="both"/>
      </w:pPr>
      <w:bookmarkStart w:id="8" w:name="Par411"/>
      <w:bookmarkEnd w:id="8"/>
      <w:r w:rsidRPr="00F84663">
        <w:t xml:space="preserve"> Заявка на оплату расходов N (3)  ─────────   ─────────────   │  (101)  │</w:t>
      </w:r>
    </w:p>
    <w:p w:rsidR="00C81917" w:rsidRPr="00F84663" w:rsidRDefault="00C81917" w:rsidP="00C81917">
      <w:pPr>
        <w:pStyle w:val="ConsPlusNonformat"/>
        <w:suppressAutoHyphens/>
        <w:jc w:val="both"/>
      </w:pPr>
      <w:r w:rsidRPr="00F84663">
        <w:t xml:space="preserve">                                      Дата       Вид платежа  └─────────┘</w:t>
      </w:r>
    </w:p>
    <w:p w:rsidR="00C81917" w:rsidRPr="00F84663" w:rsidRDefault="00C81917" w:rsidP="00C81917">
      <w:pPr>
        <w:pStyle w:val="ConsPlusNonformat"/>
        <w:suppressAutoHyphens/>
        <w:jc w:val="both"/>
      </w:pPr>
      <w:r w:rsidRPr="00F84663">
        <w:t xml:space="preserve"> Сумма      │</w:t>
      </w:r>
    </w:p>
    <w:p w:rsidR="00C81917" w:rsidRPr="00F84663" w:rsidRDefault="00C81917" w:rsidP="00C81917">
      <w:pPr>
        <w:pStyle w:val="ConsPlusNonformat"/>
        <w:suppressAutoHyphens/>
        <w:jc w:val="both"/>
      </w:pPr>
      <w:r w:rsidRPr="00F84663">
        <w:t xml:space="preserve"> прописью   │ (6)</w:t>
      </w:r>
    </w:p>
    <w:p w:rsidR="00C81917" w:rsidRPr="00F84663" w:rsidRDefault="00C81917" w:rsidP="00C81917">
      <w:pPr>
        <w:pStyle w:val="ConsPlusNonformat"/>
        <w:suppressAutoHyphens/>
        <w:jc w:val="both"/>
      </w:pPr>
      <w:r w:rsidRPr="00F84663">
        <w:t xml:space="preserve">            │</w:t>
      </w:r>
    </w:p>
    <w:p w:rsidR="00C81917" w:rsidRPr="00F84663" w:rsidRDefault="00C81917" w:rsidP="00C81917">
      <w:pPr>
        <w:pStyle w:val="ConsPlusNonformat"/>
        <w:suppressAutoHyphens/>
        <w:jc w:val="both"/>
      </w:pPr>
      <w:r w:rsidRPr="00F84663">
        <w:t>────────────┴────┬────────────┬────────┬─────────────────────────────────</w:t>
      </w:r>
    </w:p>
    <w:p w:rsidR="00C81917" w:rsidRPr="00F84663" w:rsidRDefault="00C81917" w:rsidP="00C81917">
      <w:pPr>
        <w:pStyle w:val="ConsPlusNonformat"/>
        <w:suppressAutoHyphens/>
        <w:jc w:val="both"/>
      </w:pPr>
      <w:r w:rsidRPr="00F84663">
        <w:t xml:space="preserve"> ИНН (60)        │ КПП (102)  │ Сумма  │ (7)</w:t>
      </w:r>
    </w:p>
    <w:p w:rsidR="00C81917" w:rsidRPr="00F84663" w:rsidRDefault="00C81917" w:rsidP="00C81917">
      <w:pPr>
        <w:pStyle w:val="ConsPlusNonformat"/>
        <w:suppressAutoHyphens/>
        <w:jc w:val="both"/>
      </w:pPr>
      <w:r w:rsidRPr="00F84663">
        <w:t>─────────────────┴────────────┤        │</w:t>
      </w:r>
    </w:p>
    <w:p w:rsidR="00C81917" w:rsidRPr="00F84663" w:rsidRDefault="00C81917" w:rsidP="00C81917">
      <w:pPr>
        <w:pStyle w:val="ConsPlusNonformat"/>
        <w:suppressAutoHyphens/>
        <w:jc w:val="both"/>
      </w:pPr>
      <w:r w:rsidRPr="00F84663">
        <w:t xml:space="preserve"> (8)                          ├────────┼─────────────────────────────────</w:t>
      </w:r>
    </w:p>
    <w:p w:rsidR="00C81917" w:rsidRPr="00F84663" w:rsidRDefault="00C81917" w:rsidP="00C81917">
      <w:pPr>
        <w:pStyle w:val="ConsPlusNonformat"/>
        <w:suppressAutoHyphens/>
        <w:jc w:val="both"/>
      </w:pPr>
      <w:r w:rsidRPr="00F84663">
        <w:t xml:space="preserve">                              </w:t>
      </w:r>
      <w:proofErr w:type="spellStart"/>
      <w:r w:rsidRPr="00F84663">
        <w:t>│Сч</w:t>
      </w:r>
      <w:proofErr w:type="spellEnd"/>
      <w:r w:rsidRPr="00F84663">
        <w:t>. N   │ (9)</w:t>
      </w:r>
    </w:p>
    <w:p w:rsidR="00C81917" w:rsidRPr="00F84663" w:rsidRDefault="00C81917" w:rsidP="00C81917">
      <w:pPr>
        <w:pStyle w:val="ConsPlusNonformat"/>
        <w:suppressAutoHyphens/>
        <w:jc w:val="both"/>
      </w:pPr>
      <w:r w:rsidRPr="00F84663">
        <w:t xml:space="preserve"> Плательщик                   │        </w:t>
      </w:r>
      <w:proofErr w:type="spellStart"/>
      <w:r w:rsidRPr="00F84663">
        <w:t>│</w:t>
      </w:r>
      <w:proofErr w:type="spellEnd"/>
    </w:p>
    <w:p w:rsidR="00C81917" w:rsidRPr="00F84663" w:rsidRDefault="00C81917" w:rsidP="00C81917">
      <w:pPr>
        <w:pStyle w:val="ConsPlusNonformat"/>
        <w:suppressAutoHyphens/>
        <w:jc w:val="both"/>
      </w:pPr>
      <w:r w:rsidRPr="00F84663">
        <w:t>──────────────────────────────┼────────┤</w:t>
      </w:r>
    </w:p>
    <w:p w:rsidR="00C81917" w:rsidRPr="00F84663" w:rsidRDefault="00C81917" w:rsidP="00C81917">
      <w:pPr>
        <w:pStyle w:val="ConsPlusNonformat"/>
        <w:suppressAutoHyphens/>
        <w:jc w:val="both"/>
      </w:pPr>
      <w:r w:rsidRPr="00F84663">
        <w:t xml:space="preserve"> (10)                         │БИК     │ (11)</w:t>
      </w:r>
    </w:p>
    <w:p w:rsidR="00C81917" w:rsidRPr="00F84663" w:rsidRDefault="00C81917" w:rsidP="00C81917">
      <w:pPr>
        <w:pStyle w:val="ConsPlusNonformat"/>
        <w:suppressAutoHyphens/>
        <w:jc w:val="both"/>
      </w:pPr>
      <w:r w:rsidRPr="00F84663">
        <w:t xml:space="preserve">                              ├────────┤</w:t>
      </w:r>
    </w:p>
    <w:p w:rsidR="00C81917" w:rsidRPr="00F84663" w:rsidRDefault="00C81917" w:rsidP="00C81917">
      <w:pPr>
        <w:pStyle w:val="ConsPlusNonformat"/>
        <w:suppressAutoHyphens/>
        <w:jc w:val="both"/>
      </w:pPr>
      <w:r w:rsidRPr="00F84663">
        <w:t xml:space="preserve">                              </w:t>
      </w:r>
      <w:proofErr w:type="spellStart"/>
      <w:r w:rsidRPr="00F84663">
        <w:t>│Сч</w:t>
      </w:r>
      <w:proofErr w:type="spellEnd"/>
      <w:r w:rsidRPr="00F84663">
        <w:t>. N   │ (12)</w:t>
      </w:r>
    </w:p>
    <w:p w:rsidR="00C81917" w:rsidRPr="00F84663" w:rsidRDefault="00C81917" w:rsidP="00C81917">
      <w:pPr>
        <w:pStyle w:val="ConsPlusNonformat"/>
        <w:suppressAutoHyphens/>
        <w:jc w:val="both"/>
      </w:pPr>
      <w:r w:rsidRPr="00F84663">
        <w:t xml:space="preserve"> Банк плательщика             │        </w:t>
      </w:r>
      <w:proofErr w:type="spellStart"/>
      <w:r w:rsidRPr="00F84663">
        <w:t>│</w:t>
      </w:r>
      <w:proofErr w:type="spellEnd"/>
    </w:p>
    <w:p w:rsidR="00C81917" w:rsidRPr="00F84663" w:rsidRDefault="00C81917" w:rsidP="00C81917">
      <w:pPr>
        <w:pStyle w:val="ConsPlusNonformat"/>
        <w:suppressAutoHyphens/>
        <w:jc w:val="both"/>
      </w:pPr>
      <w:r w:rsidRPr="00F84663">
        <w:t>──────────────────────────────┼────────┼─────────────────────────────────</w:t>
      </w:r>
    </w:p>
    <w:p w:rsidR="00C81917" w:rsidRPr="00F84663" w:rsidRDefault="00C81917" w:rsidP="00C81917">
      <w:pPr>
        <w:pStyle w:val="ConsPlusNonformat"/>
        <w:suppressAutoHyphens/>
        <w:jc w:val="both"/>
      </w:pPr>
      <w:r w:rsidRPr="00F84663">
        <w:t xml:space="preserve"> (13)                         │БИК     │ (14)</w:t>
      </w:r>
    </w:p>
    <w:p w:rsidR="00C81917" w:rsidRPr="00F84663" w:rsidRDefault="00C81917" w:rsidP="00C81917">
      <w:pPr>
        <w:pStyle w:val="ConsPlusNonformat"/>
        <w:suppressAutoHyphens/>
        <w:jc w:val="both"/>
      </w:pPr>
      <w:r w:rsidRPr="00F84663">
        <w:t xml:space="preserve">                              ├────────┤</w:t>
      </w:r>
    </w:p>
    <w:p w:rsidR="00C81917" w:rsidRPr="00F84663" w:rsidRDefault="00C81917" w:rsidP="00C81917">
      <w:pPr>
        <w:pStyle w:val="ConsPlusNonformat"/>
        <w:suppressAutoHyphens/>
        <w:jc w:val="both"/>
      </w:pPr>
      <w:r w:rsidRPr="00F84663">
        <w:t xml:space="preserve">                              </w:t>
      </w:r>
      <w:proofErr w:type="spellStart"/>
      <w:r w:rsidRPr="00F84663">
        <w:t>│Сч</w:t>
      </w:r>
      <w:proofErr w:type="spellEnd"/>
      <w:r w:rsidRPr="00F84663">
        <w:t>. N   │ (15)</w:t>
      </w:r>
    </w:p>
    <w:p w:rsidR="00C81917" w:rsidRPr="00F84663" w:rsidRDefault="00C81917" w:rsidP="00C81917">
      <w:pPr>
        <w:pStyle w:val="ConsPlusNonformat"/>
        <w:suppressAutoHyphens/>
        <w:jc w:val="both"/>
      </w:pPr>
      <w:r w:rsidRPr="00F84663">
        <w:t xml:space="preserve"> Банк получателя              │        </w:t>
      </w:r>
      <w:proofErr w:type="spellStart"/>
      <w:r w:rsidRPr="00F84663">
        <w:t>│</w:t>
      </w:r>
      <w:proofErr w:type="spellEnd"/>
    </w:p>
    <w:p w:rsidR="00C81917" w:rsidRPr="00F84663" w:rsidRDefault="00C81917" w:rsidP="00C81917">
      <w:pPr>
        <w:pStyle w:val="ConsPlusNonformat"/>
        <w:suppressAutoHyphens/>
        <w:jc w:val="both"/>
      </w:pPr>
      <w:r w:rsidRPr="00F84663">
        <w:t>─────────────────┬────────────┼────────┤</w:t>
      </w:r>
    </w:p>
    <w:p w:rsidR="00C81917" w:rsidRPr="00F84663" w:rsidRDefault="00C81917" w:rsidP="00C81917">
      <w:pPr>
        <w:pStyle w:val="ConsPlusNonformat"/>
        <w:suppressAutoHyphens/>
        <w:jc w:val="both"/>
      </w:pPr>
      <w:r w:rsidRPr="00F84663">
        <w:t xml:space="preserve"> ИНН (61)        │ КПП (103)  </w:t>
      </w:r>
      <w:proofErr w:type="spellStart"/>
      <w:r w:rsidRPr="00F84663">
        <w:t>│Сч</w:t>
      </w:r>
      <w:proofErr w:type="spellEnd"/>
      <w:r w:rsidRPr="00F84663">
        <w:t>. N   │ (17)</w:t>
      </w:r>
    </w:p>
    <w:p w:rsidR="00C81917" w:rsidRPr="00F84663" w:rsidRDefault="00C81917" w:rsidP="00C81917">
      <w:pPr>
        <w:pStyle w:val="ConsPlusNonformat"/>
        <w:suppressAutoHyphens/>
        <w:jc w:val="both"/>
      </w:pPr>
      <w:r w:rsidRPr="00F84663">
        <w:t>─────────────────┴────────────┤        │</w:t>
      </w:r>
    </w:p>
    <w:p w:rsidR="00C81917" w:rsidRPr="00F84663" w:rsidRDefault="00C81917" w:rsidP="00C81917">
      <w:pPr>
        <w:pStyle w:val="ConsPlusNonformat"/>
        <w:suppressAutoHyphens/>
        <w:jc w:val="both"/>
      </w:pPr>
      <w:r w:rsidRPr="00F84663">
        <w:t xml:space="preserve"> (16)                         ├────────┼────────┬───────────┬────────────</w:t>
      </w:r>
    </w:p>
    <w:p w:rsidR="00C81917" w:rsidRPr="00F84663" w:rsidRDefault="00C81917" w:rsidP="00C81917">
      <w:pPr>
        <w:pStyle w:val="ConsPlusNonformat"/>
        <w:suppressAutoHyphens/>
        <w:jc w:val="both"/>
      </w:pPr>
      <w:r w:rsidRPr="00F84663">
        <w:t xml:space="preserve">                              </w:t>
      </w:r>
      <w:proofErr w:type="spellStart"/>
      <w:r w:rsidRPr="00F84663">
        <w:t>│Вид</w:t>
      </w:r>
      <w:proofErr w:type="spellEnd"/>
      <w:r w:rsidRPr="00F84663">
        <w:t xml:space="preserve"> оп. │ (18)   </w:t>
      </w:r>
      <w:proofErr w:type="spellStart"/>
      <w:r w:rsidRPr="00F84663">
        <w:t>│Срок</w:t>
      </w:r>
      <w:proofErr w:type="spellEnd"/>
      <w:r w:rsidRPr="00F84663">
        <w:t xml:space="preserve"> плат. │ (19)</w:t>
      </w:r>
    </w:p>
    <w:p w:rsidR="00C81917" w:rsidRPr="00F84663" w:rsidRDefault="00C81917" w:rsidP="00C81917">
      <w:pPr>
        <w:pStyle w:val="ConsPlusNonformat"/>
        <w:suppressAutoHyphens/>
        <w:jc w:val="both"/>
      </w:pPr>
      <w:r w:rsidRPr="00F84663">
        <w:t xml:space="preserve">                              ├────────┤        ├───────────┤</w:t>
      </w:r>
    </w:p>
    <w:p w:rsidR="00C81917" w:rsidRPr="00F84663" w:rsidRDefault="00C81917" w:rsidP="00C81917">
      <w:pPr>
        <w:pStyle w:val="ConsPlusNonformat"/>
        <w:suppressAutoHyphens/>
        <w:jc w:val="both"/>
      </w:pPr>
      <w:r w:rsidRPr="00F84663">
        <w:t xml:space="preserve">                              </w:t>
      </w:r>
      <w:proofErr w:type="spellStart"/>
      <w:r w:rsidRPr="00F84663">
        <w:t>│Наз</w:t>
      </w:r>
      <w:proofErr w:type="spellEnd"/>
      <w:r w:rsidRPr="00F84663">
        <w:t xml:space="preserve">. </w:t>
      </w:r>
      <w:proofErr w:type="spellStart"/>
      <w:r w:rsidRPr="00F84663">
        <w:t>пл.│</w:t>
      </w:r>
      <w:proofErr w:type="spellEnd"/>
      <w:r w:rsidRPr="00F84663">
        <w:t xml:space="preserve"> (20)   </w:t>
      </w:r>
      <w:proofErr w:type="spellStart"/>
      <w:r w:rsidRPr="00F84663">
        <w:t>│Очер</w:t>
      </w:r>
      <w:proofErr w:type="spellEnd"/>
      <w:proofErr w:type="gramStart"/>
      <w:r w:rsidRPr="00F84663">
        <w:t>.</w:t>
      </w:r>
      <w:proofErr w:type="gramEnd"/>
      <w:r w:rsidRPr="00F84663">
        <w:t xml:space="preserve"> </w:t>
      </w:r>
      <w:proofErr w:type="spellStart"/>
      <w:proofErr w:type="gramStart"/>
      <w:r w:rsidRPr="00F84663">
        <w:t>п</w:t>
      </w:r>
      <w:proofErr w:type="gramEnd"/>
      <w:r w:rsidRPr="00F84663">
        <w:t>лат.│</w:t>
      </w:r>
      <w:proofErr w:type="spellEnd"/>
      <w:r w:rsidRPr="00F84663">
        <w:t xml:space="preserve"> (21)</w:t>
      </w:r>
    </w:p>
    <w:p w:rsidR="00C81917" w:rsidRPr="00F84663" w:rsidRDefault="00C81917" w:rsidP="00C81917">
      <w:pPr>
        <w:pStyle w:val="ConsPlusNonformat"/>
        <w:suppressAutoHyphens/>
        <w:jc w:val="both"/>
      </w:pPr>
      <w:r w:rsidRPr="00F84663">
        <w:t xml:space="preserve">                              ├────────┤        ├───────────┤</w:t>
      </w:r>
    </w:p>
    <w:p w:rsidR="00C81917" w:rsidRPr="00F84663" w:rsidRDefault="00C81917" w:rsidP="00C81917">
      <w:pPr>
        <w:pStyle w:val="ConsPlusNonformat"/>
        <w:suppressAutoHyphens/>
        <w:jc w:val="both"/>
      </w:pPr>
      <w:r w:rsidRPr="00F84663">
        <w:t xml:space="preserve"> Получатель                   </w:t>
      </w:r>
      <w:proofErr w:type="spellStart"/>
      <w:r w:rsidRPr="00F84663">
        <w:t>│Код</w:t>
      </w:r>
      <w:proofErr w:type="spellEnd"/>
      <w:r w:rsidRPr="00F84663">
        <w:t xml:space="preserve">     │ (22)   </w:t>
      </w:r>
      <w:proofErr w:type="spellStart"/>
      <w:r w:rsidRPr="00F84663">
        <w:t>│Рез</w:t>
      </w:r>
      <w:proofErr w:type="spellEnd"/>
      <w:proofErr w:type="gramStart"/>
      <w:r w:rsidRPr="00F84663">
        <w:t>.</w:t>
      </w:r>
      <w:proofErr w:type="gramEnd"/>
      <w:r w:rsidRPr="00F84663">
        <w:t xml:space="preserve"> </w:t>
      </w:r>
      <w:proofErr w:type="gramStart"/>
      <w:r w:rsidRPr="00F84663">
        <w:t>п</w:t>
      </w:r>
      <w:proofErr w:type="gramEnd"/>
      <w:r w:rsidRPr="00F84663">
        <w:t>оле  │ (23)</w:t>
      </w:r>
    </w:p>
    <w:p w:rsidR="00C81917" w:rsidRPr="00F84663" w:rsidRDefault="00C81917" w:rsidP="00C81917">
      <w:pPr>
        <w:pStyle w:val="ConsPlusNonformat"/>
        <w:suppressAutoHyphens/>
        <w:jc w:val="both"/>
      </w:pPr>
      <w:r w:rsidRPr="00F84663">
        <w:t>────────────┬────────┬───────┬┴──────┬─┴────────┴───┬───────┴───┬────────</w:t>
      </w:r>
    </w:p>
    <w:p w:rsidR="00C81917" w:rsidRPr="00F84663" w:rsidRDefault="00C81917" w:rsidP="00C81917">
      <w:pPr>
        <w:pStyle w:val="ConsPlusNonformat"/>
        <w:suppressAutoHyphens/>
        <w:jc w:val="both"/>
      </w:pPr>
      <w:r w:rsidRPr="00F84663">
        <w:t xml:space="preserve">   (104)    │ (105)  │ (106) │ (107) │    (108)     │   (109)   │ (110)</w:t>
      </w:r>
    </w:p>
    <w:p w:rsidR="00C81917" w:rsidRPr="00F84663" w:rsidRDefault="00C81917" w:rsidP="00C81917">
      <w:pPr>
        <w:pStyle w:val="ConsPlusNonformat"/>
        <w:suppressAutoHyphens/>
        <w:jc w:val="both"/>
      </w:pPr>
      <w:r w:rsidRPr="00F84663">
        <w:t>────────────┴────────┴───────┴───────┴──────────────┴───────────┴────────</w:t>
      </w:r>
    </w:p>
    <w:p w:rsidR="00C81917" w:rsidRPr="00F84663" w:rsidRDefault="00C81917" w:rsidP="00C81917">
      <w:pPr>
        <w:pStyle w:val="ConsPlusNonformat"/>
        <w:suppressAutoHyphens/>
        <w:jc w:val="both"/>
      </w:pPr>
      <w:r w:rsidRPr="00F84663">
        <w:t xml:space="preserve"> (24)</w:t>
      </w:r>
    </w:p>
    <w:p w:rsidR="00C81917" w:rsidRPr="00F84663" w:rsidRDefault="00C81917" w:rsidP="00C81917">
      <w:pPr>
        <w:pStyle w:val="ConsPlusNonformat"/>
        <w:suppressAutoHyphens/>
        <w:jc w:val="both"/>
      </w:pPr>
    </w:p>
    <w:p w:rsidR="00C81917" w:rsidRPr="00F84663" w:rsidRDefault="00C81917" w:rsidP="00C81917">
      <w:pPr>
        <w:pStyle w:val="ConsPlusNonformat"/>
        <w:suppressAutoHyphens/>
        <w:jc w:val="both"/>
      </w:pPr>
      <w:r w:rsidRPr="00F84663">
        <w:t>Назначение платежа</w:t>
      </w:r>
    </w:p>
    <w:p w:rsidR="00C81917" w:rsidRPr="00F84663" w:rsidRDefault="00C81917" w:rsidP="00C81917">
      <w:pPr>
        <w:pStyle w:val="ConsPlusNonformat"/>
        <w:suppressAutoHyphens/>
        <w:jc w:val="both"/>
      </w:pPr>
      <w:r w:rsidRPr="00F84663">
        <w:t>─────────────────────────────────────────────────────────────────────────</w:t>
      </w:r>
    </w:p>
    <w:p w:rsidR="00C81917" w:rsidRPr="00F84663" w:rsidRDefault="00C81917" w:rsidP="00C81917">
      <w:pPr>
        <w:pStyle w:val="ConsPlusNonformat"/>
        <w:suppressAutoHyphens/>
        <w:jc w:val="both"/>
      </w:pPr>
      <w:r w:rsidRPr="00F84663">
        <w:t xml:space="preserve">                       Подписи                   Отметки банка</w:t>
      </w:r>
    </w:p>
    <w:p w:rsidR="00C81917" w:rsidRPr="00F84663" w:rsidRDefault="00C81917" w:rsidP="00C81917">
      <w:pPr>
        <w:pStyle w:val="ConsPlusNonformat"/>
        <w:suppressAutoHyphens/>
        <w:jc w:val="both"/>
      </w:pPr>
    </w:p>
    <w:p w:rsidR="00C81917" w:rsidRPr="00F84663" w:rsidRDefault="00C81917" w:rsidP="00C81917">
      <w:pPr>
        <w:pStyle w:val="ConsPlusNonformat"/>
        <w:suppressAutoHyphens/>
        <w:jc w:val="both"/>
      </w:pPr>
      <w:r w:rsidRPr="00F84663">
        <w:t xml:space="preserve"> (43)                    (44)                          (45)</w:t>
      </w:r>
    </w:p>
    <w:p w:rsidR="00C81917" w:rsidRPr="00F84663" w:rsidRDefault="00C81917" w:rsidP="00C81917">
      <w:pPr>
        <w:pStyle w:val="ConsPlusNonformat"/>
        <w:suppressAutoHyphens/>
        <w:jc w:val="both"/>
      </w:pPr>
      <w:r w:rsidRPr="00F84663">
        <w:t xml:space="preserve">  М.П.          ─────────────────────────</w:t>
      </w:r>
    </w:p>
    <w:p w:rsidR="00C81917" w:rsidRPr="00F84663" w:rsidRDefault="00C81917" w:rsidP="00C81917">
      <w:pPr>
        <w:pStyle w:val="ConsPlusNonformat"/>
        <w:suppressAutoHyphens/>
        <w:jc w:val="both"/>
      </w:pPr>
    </w:p>
    <w:p w:rsidR="00C81917" w:rsidRPr="00F84663" w:rsidRDefault="00C81917" w:rsidP="00C81917">
      <w:pPr>
        <w:pStyle w:val="ConsPlusNonformat"/>
        <w:suppressAutoHyphens/>
        <w:jc w:val="both"/>
      </w:pPr>
      <w:r w:rsidRPr="00F84663">
        <w:t xml:space="preserve">                ─────────────────────────</w:t>
      </w:r>
    </w:p>
    <w:p w:rsidR="00C81917" w:rsidRPr="00F84663" w:rsidRDefault="00C81917" w:rsidP="00C81917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1B1D9F" w:rsidRDefault="001B1D9F" w:rsidP="00C81917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1B1D9F" w:rsidRDefault="001B1D9F" w:rsidP="00C81917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1B1D9F" w:rsidRDefault="001B1D9F" w:rsidP="00C81917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1B1D9F" w:rsidRDefault="001B1D9F" w:rsidP="00C81917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1B1D9F" w:rsidRDefault="001B1D9F" w:rsidP="00C81917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1B1D9F" w:rsidRDefault="001B1D9F" w:rsidP="00C81917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C81917" w:rsidRDefault="00C81917" w:rsidP="00C81917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F84663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</w:p>
    <w:p w:rsidR="00EB70E3" w:rsidRDefault="00EB70E3" w:rsidP="00EB70E3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F84663">
        <w:rPr>
          <w:rFonts w:ascii="Times New Roman" w:hAnsi="Times New Roman" w:cs="Times New Roman"/>
          <w:sz w:val="24"/>
          <w:szCs w:val="24"/>
        </w:rPr>
        <w:t>к Порядку исполнения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0E3" w:rsidRDefault="00EB70E3" w:rsidP="00EB70E3">
      <w:pPr>
        <w:pStyle w:val="ConsPlusNormal"/>
        <w:suppressAutoHyphens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Туб</w:t>
      </w:r>
      <w:r w:rsidRPr="003A1317">
        <w:rPr>
          <w:rFonts w:ascii="Times New Roman" w:hAnsi="Times New Roman"/>
          <w:sz w:val="24"/>
          <w:szCs w:val="24"/>
        </w:rPr>
        <w:t xml:space="preserve">инского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1317">
        <w:rPr>
          <w:rFonts w:ascii="Times New Roman" w:hAnsi="Times New Roman"/>
          <w:sz w:val="24"/>
          <w:szCs w:val="24"/>
        </w:rPr>
        <w:t xml:space="preserve">муниципального </w:t>
      </w:r>
    </w:p>
    <w:p w:rsidR="00EB70E3" w:rsidRPr="00024AA2" w:rsidRDefault="00EB70E3" w:rsidP="00EB70E3">
      <w:pPr>
        <w:pStyle w:val="ConsPlusNormal"/>
        <w:suppressAutoHyphens/>
        <w:jc w:val="right"/>
        <w:rPr>
          <w:rFonts w:ascii="Times New Roman" w:hAnsi="Times New Roman"/>
          <w:sz w:val="24"/>
          <w:szCs w:val="24"/>
        </w:rPr>
      </w:pPr>
      <w:r w:rsidRPr="003A1317">
        <w:rPr>
          <w:rFonts w:ascii="Times New Roman" w:hAnsi="Times New Roman"/>
          <w:sz w:val="24"/>
          <w:szCs w:val="24"/>
        </w:rPr>
        <w:t>образования по расходам</w:t>
      </w:r>
      <w:r w:rsidRPr="00024AA2">
        <w:rPr>
          <w:rFonts w:ascii="Times New Roman" w:hAnsi="Times New Roman"/>
          <w:sz w:val="24"/>
          <w:szCs w:val="24"/>
        </w:rPr>
        <w:t xml:space="preserve"> </w:t>
      </w:r>
    </w:p>
    <w:p w:rsidR="00C81917" w:rsidRDefault="00C81917" w:rsidP="00C81917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C81917" w:rsidRDefault="00C81917" w:rsidP="00C81917">
      <w:pPr>
        <w:pStyle w:val="ConsPlusNormal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C81917" w:rsidRPr="00F84663" w:rsidRDefault="00C81917" w:rsidP="00C81917">
      <w:pPr>
        <w:pStyle w:val="ConsPlusNormal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C81917" w:rsidRPr="00721742" w:rsidRDefault="00C81917" w:rsidP="00C81917">
      <w:pPr>
        <w:pStyle w:val="ConsPlusNormal"/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Par468"/>
      <w:bookmarkEnd w:id="9"/>
      <w:r w:rsidRPr="00721742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C81917" w:rsidRPr="00721742" w:rsidRDefault="00C81917" w:rsidP="00C81917">
      <w:pPr>
        <w:pStyle w:val="ConsPlusNormal"/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1742">
        <w:rPr>
          <w:rFonts w:ascii="Times New Roman" w:hAnsi="Times New Roman" w:cs="Times New Roman"/>
          <w:b/>
          <w:bCs/>
          <w:sz w:val="24"/>
          <w:szCs w:val="24"/>
        </w:rPr>
        <w:t>ДОКУМЕНТОВ, ПОДТВЕРЖДАЮЩИХ</w:t>
      </w:r>
    </w:p>
    <w:p w:rsidR="00C81917" w:rsidRPr="00721742" w:rsidRDefault="00C81917" w:rsidP="00C81917">
      <w:pPr>
        <w:pStyle w:val="ConsPlusNormal"/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1742">
        <w:rPr>
          <w:rFonts w:ascii="Times New Roman" w:hAnsi="Times New Roman" w:cs="Times New Roman"/>
          <w:b/>
          <w:bCs/>
          <w:sz w:val="24"/>
          <w:szCs w:val="24"/>
        </w:rPr>
        <w:t>ВОЗНИКНОВЕНИЕ ДЕНЕЖНЫХ ОБЯЗАТЕЛЬСТВ</w:t>
      </w:r>
    </w:p>
    <w:p w:rsidR="00C81917" w:rsidRPr="00F84663" w:rsidRDefault="00C81917" w:rsidP="00C81917">
      <w:pPr>
        <w:pStyle w:val="ConsPlusNormal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4792"/>
        <w:gridCol w:w="3827"/>
      </w:tblGrid>
      <w:tr w:rsidR="00C81917" w:rsidRPr="00F84663" w:rsidTr="00AE16F0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17" w:rsidRPr="00F84663" w:rsidRDefault="00AE16F0" w:rsidP="003C176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="00C81917" w:rsidRPr="00F84663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="00C81917" w:rsidRPr="00F846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17" w:rsidRPr="00F84663" w:rsidRDefault="00C81917" w:rsidP="003C176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3">
              <w:rPr>
                <w:rFonts w:ascii="Times New Roman" w:hAnsi="Times New Roman" w:cs="Times New Roman"/>
                <w:sz w:val="24"/>
                <w:szCs w:val="24"/>
              </w:rPr>
              <w:t>Наименование проводимой операции</w:t>
            </w:r>
          </w:p>
        </w:tc>
      </w:tr>
      <w:tr w:rsidR="00C81917" w:rsidRPr="00F84663" w:rsidTr="00AE16F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F84663" w:rsidRDefault="00C81917" w:rsidP="003C1764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17" w:rsidRPr="00F84663" w:rsidRDefault="00C81917" w:rsidP="003C176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3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возникновение денежных обязательств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17" w:rsidRPr="00F84663" w:rsidRDefault="00C81917" w:rsidP="003C176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3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</w:tr>
      <w:tr w:rsidR="00C81917" w:rsidRPr="00F84663" w:rsidTr="00AE16F0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917" w:rsidRPr="00F84663" w:rsidRDefault="00C81917" w:rsidP="003C176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F84663" w:rsidRDefault="00C81917" w:rsidP="003C176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3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труда. Уплата налогов, государственной пошлины, сборов, иных платежей в бюджеты всех уровней. Перечисление стипендий</w:t>
            </w:r>
          </w:p>
        </w:tc>
      </w:tr>
      <w:tr w:rsidR="00C81917" w:rsidRPr="00F84663" w:rsidTr="00AE16F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917" w:rsidRPr="00F84663" w:rsidRDefault="00C81917" w:rsidP="003C176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917" w:rsidRPr="00F84663" w:rsidRDefault="00C81917" w:rsidP="003C1764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3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F84663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917" w:rsidRPr="00F84663" w:rsidRDefault="00C81917" w:rsidP="003C1764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917" w:rsidRPr="00F84663" w:rsidTr="00AE16F0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917" w:rsidRPr="00F84663" w:rsidRDefault="00C81917" w:rsidP="003C176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F84663" w:rsidRDefault="00C81917" w:rsidP="003C176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3">
              <w:rPr>
                <w:rFonts w:ascii="Times New Roman" w:hAnsi="Times New Roman" w:cs="Times New Roman"/>
                <w:sz w:val="24"/>
                <w:szCs w:val="24"/>
              </w:rPr>
              <w:t>Выплаты вознаграждений поощрительного характера</w:t>
            </w:r>
          </w:p>
        </w:tc>
      </w:tr>
      <w:tr w:rsidR="00C81917" w:rsidRPr="00F84663" w:rsidTr="00AE16F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917" w:rsidRPr="00F84663" w:rsidRDefault="00C81917" w:rsidP="003C176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917" w:rsidRPr="00F84663" w:rsidRDefault="00C81917" w:rsidP="003C1764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3">
              <w:rPr>
                <w:rFonts w:ascii="Times New Roman" w:hAnsi="Times New Roman" w:cs="Times New Roman"/>
                <w:sz w:val="24"/>
                <w:szCs w:val="24"/>
              </w:rPr>
              <w:t>Приказ (распоряжение) руководителя клиента о выплате сотрудникам вознаграждений поощрительного характера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917" w:rsidRPr="00F84663" w:rsidRDefault="00C81917" w:rsidP="003C1764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917" w:rsidRPr="00F84663" w:rsidTr="00AE16F0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17" w:rsidRPr="00F84663" w:rsidRDefault="00C81917" w:rsidP="003C176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17" w:rsidRPr="00F84663" w:rsidRDefault="00C81917" w:rsidP="003C176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3">
              <w:rPr>
                <w:rFonts w:ascii="Times New Roman" w:hAnsi="Times New Roman" w:cs="Times New Roman"/>
                <w:sz w:val="24"/>
                <w:szCs w:val="24"/>
              </w:rPr>
              <w:t>Удержания из доходов физических лиц</w:t>
            </w:r>
          </w:p>
        </w:tc>
      </w:tr>
      <w:tr w:rsidR="00C81917" w:rsidRPr="00F84663" w:rsidTr="00AE16F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17" w:rsidRPr="00F84663" w:rsidRDefault="00C81917" w:rsidP="003C176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F84663" w:rsidRDefault="00C81917" w:rsidP="003C1764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F84663" w:rsidRDefault="00AE16F0" w:rsidP="003C1764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3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="00C81917" w:rsidRPr="00F84663">
              <w:rPr>
                <w:rFonts w:ascii="Times New Roman" w:hAnsi="Times New Roman" w:cs="Times New Roman"/>
                <w:sz w:val="24"/>
                <w:szCs w:val="24"/>
              </w:rPr>
              <w:t>дохода, с которого производится удержание</w:t>
            </w:r>
          </w:p>
        </w:tc>
      </w:tr>
      <w:tr w:rsidR="00C81917" w:rsidRPr="00F84663" w:rsidTr="00AE16F0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917" w:rsidRPr="00F84663" w:rsidRDefault="00C81917" w:rsidP="003C176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F84663" w:rsidRDefault="00C81917" w:rsidP="003C176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3">
              <w:rPr>
                <w:rFonts w:ascii="Times New Roman" w:hAnsi="Times New Roman" w:cs="Times New Roman"/>
                <w:sz w:val="24"/>
                <w:szCs w:val="24"/>
              </w:rPr>
              <w:t>Компенсационные выплаты, обусловленные условиями трудовых отношений, статусом работников в соответствии с законодательством Российской Федерации</w:t>
            </w:r>
          </w:p>
        </w:tc>
      </w:tr>
      <w:tr w:rsidR="00C81917" w:rsidRPr="00F84663" w:rsidTr="00AE16F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917" w:rsidRPr="00F84663" w:rsidRDefault="00C81917" w:rsidP="003C176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917" w:rsidRPr="00F84663" w:rsidRDefault="00C81917" w:rsidP="003C1764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3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F84663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917" w:rsidRPr="00F84663" w:rsidRDefault="00AE16F0" w:rsidP="003C1764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3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="00C81917" w:rsidRPr="00F84663">
              <w:rPr>
                <w:rFonts w:ascii="Times New Roman" w:hAnsi="Times New Roman" w:cs="Times New Roman"/>
                <w:sz w:val="24"/>
                <w:szCs w:val="24"/>
              </w:rPr>
              <w:t xml:space="preserve">и дата НПА, </w:t>
            </w:r>
            <w:proofErr w:type="gramStart"/>
            <w:r w:rsidR="00C81917" w:rsidRPr="00F84663">
              <w:rPr>
                <w:rFonts w:ascii="Times New Roman" w:hAnsi="Times New Roman" w:cs="Times New Roman"/>
                <w:sz w:val="24"/>
                <w:szCs w:val="24"/>
              </w:rPr>
              <w:t>устанавливающего</w:t>
            </w:r>
            <w:proofErr w:type="gramEnd"/>
            <w:r w:rsidR="00C81917" w:rsidRPr="00F84663">
              <w:rPr>
                <w:rFonts w:ascii="Times New Roman" w:hAnsi="Times New Roman" w:cs="Times New Roman"/>
                <w:sz w:val="24"/>
                <w:szCs w:val="24"/>
              </w:rPr>
              <w:t xml:space="preserve"> выплату</w:t>
            </w:r>
          </w:p>
        </w:tc>
      </w:tr>
      <w:tr w:rsidR="00C81917" w:rsidRPr="00F84663" w:rsidTr="00AE16F0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917" w:rsidRPr="00F84663" w:rsidRDefault="00C81917" w:rsidP="003C176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F84663" w:rsidRDefault="00C81917" w:rsidP="003C176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3">
              <w:rPr>
                <w:rFonts w:ascii="Times New Roman" w:hAnsi="Times New Roman" w:cs="Times New Roman"/>
                <w:sz w:val="24"/>
                <w:szCs w:val="24"/>
              </w:rPr>
              <w:t>Перечисление денежных средств под отчет сотрудникам при служебных командировках</w:t>
            </w:r>
          </w:p>
        </w:tc>
      </w:tr>
      <w:tr w:rsidR="00C81917" w:rsidRPr="00F84663" w:rsidTr="00AE16F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917" w:rsidRPr="00F84663" w:rsidRDefault="00C81917" w:rsidP="003C176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917" w:rsidRPr="00F84663" w:rsidRDefault="00C81917" w:rsidP="003C1764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3">
              <w:rPr>
                <w:rFonts w:ascii="Times New Roman" w:hAnsi="Times New Roman" w:cs="Times New Roman"/>
                <w:sz w:val="24"/>
                <w:szCs w:val="24"/>
              </w:rPr>
              <w:t>Приказ (распоряжение) руководителя клиента о направлении в служебную командировку сотрудников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917" w:rsidRPr="00F84663" w:rsidRDefault="00C81917" w:rsidP="003C1764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3">
              <w:rPr>
                <w:rFonts w:ascii="Times New Roman" w:hAnsi="Times New Roman" w:cs="Times New Roman"/>
                <w:sz w:val="24"/>
                <w:szCs w:val="24"/>
              </w:rPr>
              <w:t>- «командировочные расходы»</w:t>
            </w:r>
          </w:p>
        </w:tc>
      </w:tr>
      <w:tr w:rsidR="00C81917" w:rsidRPr="00F84663" w:rsidTr="00AE16F0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17" w:rsidRPr="00F84663" w:rsidRDefault="00C81917" w:rsidP="003C176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F84663" w:rsidRDefault="00C81917" w:rsidP="003C176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3">
              <w:rPr>
                <w:rFonts w:ascii="Times New Roman" w:hAnsi="Times New Roman" w:cs="Times New Roman"/>
                <w:sz w:val="24"/>
                <w:szCs w:val="24"/>
              </w:rPr>
              <w:t>Возмещение сотрудникам документально подтвержденных расходов</w:t>
            </w:r>
          </w:p>
        </w:tc>
      </w:tr>
      <w:tr w:rsidR="00C81917" w:rsidRPr="00F84663" w:rsidTr="00AE16F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17" w:rsidRPr="00F84663" w:rsidRDefault="00C81917" w:rsidP="003C176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F84663" w:rsidRDefault="00C81917" w:rsidP="003C1764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3">
              <w:rPr>
                <w:rFonts w:ascii="Times New Roman" w:hAnsi="Times New Roman" w:cs="Times New Roman"/>
                <w:sz w:val="24"/>
                <w:szCs w:val="24"/>
              </w:rPr>
              <w:t>Авансовый отчет, утвержденный руководителем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F84663" w:rsidRDefault="00C81917" w:rsidP="003C1764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917" w:rsidRPr="00F84663" w:rsidTr="00AE16F0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17" w:rsidRPr="00F84663" w:rsidRDefault="00C81917" w:rsidP="003C176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522"/>
            <w:bookmarkEnd w:id="10"/>
            <w:r w:rsidRPr="00F8466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F84663" w:rsidRDefault="00C81917" w:rsidP="003C176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3">
              <w:rPr>
                <w:rFonts w:ascii="Times New Roman" w:hAnsi="Times New Roman" w:cs="Times New Roman"/>
                <w:sz w:val="24"/>
                <w:szCs w:val="24"/>
              </w:rPr>
              <w:t>Плата за поставленные товары, выполненные работы и оказанные услуги</w:t>
            </w:r>
          </w:p>
        </w:tc>
      </w:tr>
      <w:tr w:rsidR="00C81917" w:rsidRPr="00F84663" w:rsidTr="00AE16F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917" w:rsidRPr="00F84663" w:rsidRDefault="00C81917" w:rsidP="003C176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917" w:rsidRPr="00F84663" w:rsidRDefault="00C81917" w:rsidP="003C1764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84663">
              <w:rPr>
                <w:rFonts w:ascii="Times New Roman" w:hAnsi="Times New Roman" w:cs="Times New Roman"/>
                <w:sz w:val="24"/>
                <w:szCs w:val="24"/>
              </w:rPr>
              <w:t>1. Счет.</w:t>
            </w:r>
          </w:p>
          <w:p w:rsidR="00C81917" w:rsidRPr="00F84663" w:rsidRDefault="00C81917" w:rsidP="003C1764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525"/>
            <w:bookmarkEnd w:id="11"/>
            <w:r w:rsidRPr="00F84663">
              <w:rPr>
                <w:rFonts w:ascii="Times New Roman" w:hAnsi="Times New Roman" w:cs="Times New Roman"/>
                <w:sz w:val="24"/>
                <w:szCs w:val="24"/>
              </w:rPr>
              <w:t xml:space="preserve">2. Контракт (договор) и иные документы, </w:t>
            </w:r>
            <w:r w:rsidRPr="00F84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определенные порядком оплаты  контракта (договора) (счет-фактура, справка о стоимости выполненных работ (</w:t>
            </w:r>
            <w:hyperlink r:id="rId7" w:history="1">
              <w:r w:rsidRPr="00F84663">
                <w:rPr>
                  <w:rFonts w:ascii="Times New Roman" w:hAnsi="Times New Roman" w:cs="Times New Roman"/>
                  <w:sz w:val="24"/>
                  <w:szCs w:val="24"/>
                </w:rPr>
                <w:t>КС-3</w:t>
              </w:r>
            </w:hyperlink>
            <w:r w:rsidRPr="00F84663">
              <w:rPr>
                <w:rFonts w:ascii="Times New Roman" w:hAnsi="Times New Roman" w:cs="Times New Roman"/>
                <w:sz w:val="24"/>
                <w:szCs w:val="24"/>
              </w:rPr>
              <w:t>), акт выполненных работ, акт оказанных услуг, акт приема-передачи, товарные накладные и иные документы)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917" w:rsidRPr="00F84663" w:rsidRDefault="00C81917" w:rsidP="003C1764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917" w:rsidRPr="00F84663" w:rsidTr="00AE16F0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917" w:rsidRPr="00F84663" w:rsidRDefault="00C81917" w:rsidP="003C176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F84663" w:rsidRDefault="00C81917" w:rsidP="003C176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3">
              <w:rPr>
                <w:rFonts w:ascii="Times New Roman" w:hAnsi="Times New Roman" w:cs="Times New Roman"/>
                <w:sz w:val="24"/>
                <w:szCs w:val="24"/>
              </w:rPr>
              <w:t>Плата за поставленные товары, выполненные работы и оказанные услуги за счет средств Фонда социального страхования Российской Федерации</w:t>
            </w:r>
          </w:p>
        </w:tc>
      </w:tr>
      <w:tr w:rsidR="00C81917" w:rsidRPr="00F84663" w:rsidTr="00AE16F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917" w:rsidRPr="00F84663" w:rsidRDefault="00C81917" w:rsidP="003C176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917" w:rsidRPr="00F84663" w:rsidRDefault="00C81917" w:rsidP="003C1764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3">
              <w:rPr>
                <w:rFonts w:ascii="Times New Roman" w:hAnsi="Times New Roman" w:cs="Times New Roman"/>
                <w:sz w:val="24"/>
                <w:szCs w:val="24"/>
              </w:rPr>
              <w:t>Документы, предусмотренные настоящим Перечнем, в зависимости от проводимой операции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917" w:rsidRPr="00F84663" w:rsidRDefault="00C81917" w:rsidP="003C1764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3">
              <w:rPr>
                <w:rFonts w:ascii="Times New Roman" w:hAnsi="Times New Roman" w:cs="Times New Roman"/>
                <w:sz w:val="24"/>
                <w:szCs w:val="24"/>
              </w:rPr>
              <w:t>«за счет средств ФСС»</w:t>
            </w:r>
          </w:p>
        </w:tc>
      </w:tr>
      <w:tr w:rsidR="00C81917" w:rsidRPr="00F84663" w:rsidTr="00AE16F0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917" w:rsidRPr="00F84663" w:rsidRDefault="00C81917" w:rsidP="003C176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17" w:rsidRPr="00F84663" w:rsidRDefault="00C81917" w:rsidP="003C176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3">
              <w:rPr>
                <w:rFonts w:ascii="Times New Roman" w:hAnsi="Times New Roman" w:cs="Times New Roman"/>
                <w:sz w:val="24"/>
                <w:szCs w:val="24"/>
              </w:rPr>
              <w:t>Арендная плата за пользование имуществом</w:t>
            </w:r>
          </w:p>
        </w:tc>
      </w:tr>
      <w:tr w:rsidR="00C81917" w:rsidRPr="00F84663" w:rsidTr="00AE16F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917" w:rsidRPr="00F84663" w:rsidRDefault="00C81917" w:rsidP="003C176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917" w:rsidRPr="00F84663" w:rsidRDefault="00C81917" w:rsidP="003C1764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предусмотренные </w:t>
            </w:r>
            <w:hyperlink w:anchor="Par525" w:history="1">
              <w:r w:rsidRPr="00F84663">
                <w:rPr>
                  <w:rFonts w:ascii="Times New Roman" w:hAnsi="Times New Roman" w:cs="Times New Roman"/>
                  <w:sz w:val="24"/>
                  <w:szCs w:val="24"/>
                </w:rPr>
                <w:t xml:space="preserve">подпунктом 2 пункта </w:t>
              </w:r>
            </w:hyperlink>
            <w:r w:rsidRPr="00F84663">
              <w:rPr>
                <w:rFonts w:ascii="Times New Roman" w:hAnsi="Times New Roman" w:cs="Times New Roman"/>
                <w:sz w:val="24"/>
                <w:szCs w:val="24"/>
              </w:rPr>
              <w:t>7 настоящего Перечня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917" w:rsidRPr="00F84663" w:rsidRDefault="00C81917" w:rsidP="003C1764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3">
              <w:rPr>
                <w:rFonts w:ascii="Times New Roman" w:hAnsi="Times New Roman" w:cs="Times New Roman"/>
                <w:sz w:val="24"/>
                <w:szCs w:val="24"/>
              </w:rPr>
              <w:t>при уплате налоговым агентом налога на добавленную стоимость (далее - НДС) с арендной платы отдельным платежным документом в конце текста назначения платежа указывается номер и дата платежного документа, которым перечисляется (была перечислена) сумма НДС с арендной платы</w:t>
            </w:r>
          </w:p>
        </w:tc>
      </w:tr>
      <w:tr w:rsidR="00C81917" w:rsidRPr="00F84663" w:rsidTr="00AE16F0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917" w:rsidRPr="00F84663" w:rsidRDefault="00C81917" w:rsidP="003C176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F84663" w:rsidRDefault="00C81917" w:rsidP="003C176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3">
              <w:rPr>
                <w:rFonts w:ascii="Times New Roman" w:hAnsi="Times New Roman" w:cs="Times New Roman"/>
                <w:sz w:val="24"/>
                <w:szCs w:val="24"/>
              </w:rPr>
              <w:t>Возмещение расходов арендодателю (балансодержателю)</w:t>
            </w:r>
          </w:p>
        </w:tc>
      </w:tr>
      <w:tr w:rsidR="00C81917" w:rsidRPr="00F84663" w:rsidTr="00AE16F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917" w:rsidRPr="00F84663" w:rsidRDefault="00C81917" w:rsidP="003C176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917" w:rsidRPr="00F84663" w:rsidRDefault="00C81917" w:rsidP="003C1764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предусмотренные </w:t>
            </w:r>
            <w:hyperlink w:anchor="Par522" w:history="1">
              <w:r w:rsidRPr="00F84663">
                <w:rPr>
                  <w:rFonts w:ascii="Times New Roman" w:hAnsi="Times New Roman" w:cs="Times New Roman"/>
                  <w:sz w:val="24"/>
                  <w:szCs w:val="24"/>
                </w:rPr>
                <w:t xml:space="preserve">пунктом </w:t>
              </w:r>
            </w:hyperlink>
            <w:r w:rsidRPr="00F84663">
              <w:rPr>
                <w:rFonts w:ascii="Times New Roman" w:hAnsi="Times New Roman" w:cs="Times New Roman"/>
                <w:sz w:val="24"/>
                <w:szCs w:val="24"/>
              </w:rPr>
              <w:t>7 настоящего Перечня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917" w:rsidRPr="00F84663" w:rsidRDefault="00C81917" w:rsidP="003C1764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917" w:rsidRPr="00F84663" w:rsidTr="00AE16F0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17" w:rsidRPr="00F84663" w:rsidRDefault="00C81917" w:rsidP="003C176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F84663" w:rsidRDefault="00C81917" w:rsidP="003C176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3">
              <w:rPr>
                <w:rFonts w:ascii="Times New Roman" w:hAnsi="Times New Roman" w:cs="Times New Roman"/>
                <w:sz w:val="24"/>
                <w:szCs w:val="24"/>
              </w:rPr>
              <w:t>Оплата за выполненные работы по строительству, реконструкции, техническому перевооружению, расширению и модернизации объектов, относящихся к основным средствам, текущему и капитальному ремонту зданий и сооружений</w:t>
            </w:r>
          </w:p>
        </w:tc>
      </w:tr>
      <w:tr w:rsidR="00C81917" w:rsidRPr="00F84663" w:rsidTr="00AE16F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17" w:rsidRPr="00F84663" w:rsidRDefault="00C81917" w:rsidP="003C176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F84663" w:rsidRDefault="00C81917" w:rsidP="003C1764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3">
              <w:rPr>
                <w:rFonts w:ascii="Times New Roman" w:hAnsi="Times New Roman" w:cs="Times New Roman"/>
                <w:sz w:val="24"/>
                <w:szCs w:val="24"/>
              </w:rPr>
              <w:t xml:space="preserve">Контракт (договор), счет на предоплату (если предусмотрено контрактом (договором)), справка о стоимости выполненных работ и затрат (унифицированная форма первичной учетной документации </w:t>
            </w:r>
            <w:hyperlink r:id="rId8" w:history="1">
              <w:r w:rsidRPr="00F84663">
                <w:rPr>
                  <w:rFonts w:ascii="Times New Roman" w:hAnsi="Times New Roman" w:cs="Times New Roman"/>
                  <w:sz w:val="24"/>
                  <w:szCs w:val="24"/>
                </w:rPr>
                <w:t>N КС-3</w:t>
              </w:r>
            </w:hyperlink>
            <w:r w:rsidRPr="00F846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F84663" w:rsidRDefault="00C81917" w:rsidP="003C1764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917" w:rsidRPr="00F84663" w:rsidTr="00AE16F0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917" w:rsidRPr="00F84663" w:rsidRDefault="00C81917" w:rsidP="003C176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17" w:rsidRPr="00F84663" w:rsidRDefault="00C81917" w:rsidP="003C176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3">
              <w:rPr>
                <w:rFonts w:ascii="Times New Roman" w:hAnsi="Times New Roman" w:cs="Times New Roman"/>
                <w:sz w:val="24"/>
                <w:szCs w:val="24"/>
              </w:rPr>
              <w:t xml:space="preserve">Оплата за предоставленные коммунальные услуги, эксплуатационные услуги, услуги телефонно-телеграфной, факсимильной, сотовой, пейджинговой связи, радиосвязи, </w:t>
            </w:r>
            <w:proofErr w:type="spellStart"/>
            <w:r w:rsidRPr="00F84663">
              <w:rPr>
                <w:rFonts w:ascii="Times New Roman" w:hAnsi="Times New Roman" w:cs="Times New Roman"/>
                <w:sz w:val="24"/>
                <w:szCs w:val="24"/>
              </w:rPr>
              <w:t>интернет-провайдеров</w:t>
            </w:r>
            <w:proofErr w:type="spellEnd"/>
            <w:r w:rsidRPr="00F84663">
              <w:rPr>
                <w:rFonts w:ascii="Times New Roman" w:hAnsi="Times New Roman" w:cs="Times New Roman"/>
                <w:sz w:val="24"/>
                <w:szCs w:val="24"/>
              </w:rPr>
              <w:t>, услуги охраны</w:t>
            </w:r>
          </w:p>
        </w:tc>
      </w:tr>
      <w:tr w:rsidR="00C81917" w:rsidRPr="00F84663" w:rsidTr="00AE16F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917" w:rsidRPr="00F84663" w:rsidRDefault="00C81917" w:rsidP="003C176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917" w:rsidRPr="00F84663" w:rsidRDefault="00C81917" w:rsidP="003C1764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предусмотренные </w:t>
            </w:r>
            <w:hyperlink w:anchor="Par525" w:history="1">
              <w:r w:rsidRPr="00F84663">
                <w:rPr>
                  <w:rFonts w:ascii="Times New Roman" w:hAnsi="Times New Roman" w:cs="Times New Roman"/>
                  <w:sz w:val="24"/>
                  <w:szCs w:val="24"/>
                </w:rPr>
                <w:t xml:space="preserve">подпунктом 2 пункта </w:t>
              </w:r>
            </w:hyperlink>
            <w:r w:rsidRPr="00F84663">
              <w:rPr>
                <w:rFonts w:ascii="Times New Roman" w:hAnsi="Times New Roman" w:cs="Times New Roman"/>
                <w:sz w:val="24"/>
                <w:szCs w:val="24"/>
              </w:rPr>
              <w:t>7 настоящего Перечня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917" w:rsidRPr="00F84663" w:rsidRDefault="00C81917" w:rsidP="003C1764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917" w:rsidRPr="00F84663" w:rsidTr="00AE16F0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917" w:rsidRPr="00F84663" w:rsidRDefault="00C81917" w:rsidP="003C176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F84663" w:rsidRDefault="00C81917" w:rsidP="003C176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3">
              <w:rPr>
                <w:rFonts w:ascii="Times New Roman" w:hAnsi="Times New Roman" w:cs="Times New Roman"/>
                <w:sz w:val="24"/>
                <w:szCs w:val="24"/>
              </w:rPr>
              <w:t>Перечисление пособий, компенсаций и иных социальных выплат гражданам, публичных нормативных социальных выплат гражданам, вознаграждения приемным родителям</w:t>
            </w:r>
          </w:p>
        </w:tc>
      </w:tr>
      <w:tr w:rsidR="00C81917" w:rsidRPr="00F84663" w:rsidTr="00AE16F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917" w:rsidRPr="00F84663" w:rsidRDefault="00C81917" w:rsidP="003C1764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917" w:rsidRPr="00F84663" w:rsidRDefault="00C81917" w:rsidP="003C1764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3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F84663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917" w:rsidRPr="00F84663" w:rsidRDefault="00C81917" w:rsidP="003C1764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3">
              <w:rPr>
                <w:rFonts w:ascii="Times New Roman" w:hAnsi="Times New Roman" w:cs="Times New Roman"/>
                <w:sz w:val="24"/>
                <w:szCs w:val="24"/>
              </w:rPr>
              <w:t xml:space="preserve">- номер и дата НПА, </w:t>
            </w:r>
            <w:proofErr w:type="gramStart"/>
            <w:r w:rsidRPr="00F84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устанавливающего</w:t>
            </w:r>
            <w:proofErr w:type="gramEnd"/>
            <w:r w:rsidRPr="00F84663">
              <w:rPr>
                <w:rFonts w:ascii="Times New Roman" w:hAnsi="Times New Roman" w:cs="Times New Roman"/>
                <w:sz w:val="24"/>
                <w:szCs w:val="24"/>
              </w:rPr>
              <w:t xml:space="preserve"> выплату;</w:t>
            </w:r>
          </w:p>
          <w:p w:rsidR="00C81917" w:rsidRPr="00F84663" w:rsidRDefault="00C81917" w:rsidP="003C1764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3">
              <w:rPr>
                <w:rFonts w:ascii="Times New Roman" w:hAnsi="Times New Roman" w:cs="Times New Roman"/>
                <w:sz w:val="24"/>
                <w:szCs w:val="24"/>
              </w:rPr>
              <w:t>- «ПНО» (при перечислении публичных нормативных социальных выплат гражданам);</w:t>
            </w:r>
          </w:p>
          <w:p w:rsidR="00C81917" w:rsidRPr="00F84663" w:rsidRDefault="00C81917" w:rsidP="003C1764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3">
              <w:rPr>
                <w:rFonts w:ascii="Times New Roman" w:hAnsi="Times New Roman" w:cs="Times New Roman"/>
                <w:sz w:val="24"/>
                <w:szCs w:val="24"/>
              </w:rPr>
              <w:t>- «кроме ПНО» (при перечислении выплат, не относящихся к публичным нормативным социальным выплатам гражданам)</w:t>
            </w:r>
          </w:p>
        </w:tc>
      </w:tr>
      <w:tr w:rsidR="00C81917" w:rsidRPr="00F84663" w:rsidTr="00AE16F0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917" w:rsidRPr="00F84663" w:rsidRDefault="00C81917" w:rsidP="003C176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F84663" w:rsidRDefault="00C81917" w:rsidP="003C176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3">
              <w:rPr>
                <w:rFonts w:ascii="Times New Roman" w:hAnsi="Times New Roman" w:cs="Times New Roman"/>
                <w:sz w:val="24"/>
                <w:szCs w:val="24"/>
              </w:rPr>
              <w:t>Перечисление субсидий гражданам на приобретение жилья. Приобретение товаров, работ, услуг в пользу граждан в целях их социального обеспечения. Премирование физических лиц за достижения в области культуры, искусства, образования, науки и техники, в иных областях. Предоставление грантов физическим лицам</w:t>
            </w:r>
          </w:p>
        </w:tc>
      </w:tr>
      <w:tr w:rsidR="00C81917" w:rsidRPr="00F84663" w:rsidTr="00AE16F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917" w:rsidRPr="00F84663" w:rsidRDefault="00C81917" w:rsidP="003C176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917" w:rsidRPr="00F84663" w:rsidRDefault="00C81917" w:rsidP="003C1764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3">
              <w:rPr>
                <w:rFonts w:ascii="Times New Roman" w:hAnsi="Times New Roman" w:cs="Times New Roman"/>
                <w:sz w:val="24"/>
                <w:szCs w:val="24"/>
              </w:rPr>
              <w:t>Документы, установленные НПА и настоящим Перечнем, в зависимости от проводимой операции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917" w:rsidRPr="00F84663" w:rsidRDefault="00C81917" w:rsidP="003C1764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3">
              <w:rPr>
                <w:rFonts w:ascii="Times New Roman" w:hAnsi="Times New Roman" w:cs="Times New Roman"/>
                <w:sz w:val="24"/>
                <w:szCs w:val="24"/>
              </w:rPr>
              <w:t>- номер и дата НПА, устанавливающего порядок (правила) предоставления</w:t>
            </w:r>
          </w:p>
        </w:tc>
      </w:tr>
      <w:tr w:rsidR="00C81917" w:rsidRPr="00F84663" w:rsidTr="00AE16F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17" w:rsidRPr="00F84663" w:rsidRDefault="00C81917" w:rsidP="003C176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F84663" w:rsidRDefault="00C81917" w:rsidP="003C176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субсидий, грантов в форме субсидий организациям</w:t>
            </w:r>
          </w:p>
        </w:tc>
      </w:tr>
      <w:tr w:rsidR="00C81917" w:rsidRPr="00F84663" w:rsidTr="00AE16F0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17" w:rsidRPr="00F84663" w:rsidRDefault="00C81917" w:rsidP="003C176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3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F84663" w:rsidRDefault="00C81917" w:rsidP="003C176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субсидий, грантов в форме субсидий организациям, за исключением субсидий бюджетным (автономным) </w:t>
            </w:r>
          </w:p>
        </w:tc>
      </w:tr>
      <w:tr w:rsidR="00C81917" w:rsidRPr="00F84663" w:rsidTr="00AE16F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17" w:rsidRPr="00F84663" w:rsidRDefault="00C81917" w:rsidP="003C176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F84663" w:rsidRDefault="00C81917" w:rsidP="003C1764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3">
              <w:rPr>
                <w:rFonts w:ascii="Times New Roman" w:hAnsi="Times New Roman" w:cs="Times New Roman"/>
                <w:sz w:val="24"/>
                <w:szCs w:val="24"/>
              </w:rPr>
              <w:t>Документы в соответствии с порядком (правилами) предоставления субсидии организациям, установленные НПА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F84663" w:rsidRDefault="00C81917" w:rsidP="003C1764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3">
              <w:rPr>
                <w:rFonts w:ascii="Times New Roman" w:hAnsi="Times New Roman" w:cs="Times New Roman"/>
                <w:sz w:val="24"/>
                <w:szCs w:val="24"/>
              </w:rPr>
              <w:t>номер и дата НПА, устанавливающего порядок (правила)</w:t>
            </w:r>
          </w:p>
        </w:tc>
      </w:tr>
      <w:tr w:rsidR="00C81917" w:rsidRPr="00F84663" w:rsidTr="00AE16F0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917" w:rsidRPr="00F84663" w:rsidRDefault="00C81917" w:rsidP="003C176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3">
              <w:rPr>
                <w:rFonts w:ascii="Times New Roman" w:hAnsi="Times New Roman" w:cs="Times New Roman"/>
                <w:sz w:val="24"/>
                <w:szCs w:val="24"/>
              </w:rPr>
              <w:t>14.1.1.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F84663" w:rsidRDefault="00C81917" w:rsidP="003C1764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возмещение части затрат сельскохозяйственных товаропроизводителей, за исключением граждан, ведущих личное подсобное хозяйство, на уплату страховой премии по договорам сельскохозяйственного страхования</w:t>
            </w:r>
          </w:p>
        </w:tc>
      </w:tr>
      <w:tr w:rsidR="00C81917" w:rsidRPr="00F84663" w:rsidTr="00AE16F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917" w:rsidRPr="00F84663" w:rsidRDefault="00C81917" w:rsidP="003C176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917" w:rsidRPr="00F84663" w:rsidRDefault="00C81917" w:rsidP="003C1764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3">
              <w:rPr>
                <w:rFonts w:ascii="Times New Roman" w:hAnsi="Times New Roman" w:cs="Times New Roman"/>
                <w:sz w:val="24"/>
                <w:szCs w:val="24"/>
              </w:rPr>
              <w:t>Реестр договоров, соглашений и заявлений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917" w:rsidRPr="00F84663" w:rsidRDefault="00C81917" w:rsidP="003C1764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3">
              <w:rPr>
                <w:rFonts w:ascii="Times New Roman" w:hAnsi="Times New Roman" w:cs="Times New Roman"/>
                <w:sz w:val="24"/>
                <w:szCs w:val="24"/>
              </w:rPr>
              <w:t>Номер и дата НПА, устанавливающего порядок (правила)</w:t>
            </w:r>
          </w:p>
        </w:tc>
      </w:tr>
      <w:tr w:rsidR="00C81917" w:rsidRPr="00F84663" w:rsidTr="00AE16F0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17" w:rsidRPr="00F84663" w:rsidRDefault="00C81917" w:rsidP="003C176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3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F84663" w:rsidRDefault="00C81917" w:rsidP="003C176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на финансовое обеспечение выполнения муниципального задания бюджетным (автономным) учреждениям</w:t>
            </w:r>
          </w:p>
        </w:tc>
      </w:tr>
      <w:tr w:rsidR="00C81917" w:rsidRPr="00F84663" w:rsidTr="00AE16F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17" w:rsidRPr="00F84663" w:rsidRDefault="00C81917" w:rsidP="003C176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F84663" w:rsidRDefault="00C81917" w:rsidP="003C1764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3">
              <w:rPr>
                <w:rFonts w:ascii="Times New Roman" w:hAnsi="Times New Roman" w:cs="Times New Roman"/>
                <w:sz w:val="24"/>
                <w:szCs w:val="24"/>
              </w:rPr>
              <w:t>Соглашение об условиях предоставления субсидии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F84663" w:rsidRDefault="00C81917" w:rsidP="003C1764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917" w:rsidRPr="00F84663" w:rsidTr="00AE16F0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17" w:rsidRPr="00F84663" w:rsidRDefault="00C81917" w:rsidP="003C176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3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F84663" w:rsidRDefault="00C81917" w:rsidP="003C176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3">
              <w:rPr>
                <w:rFonts w:ascii="Times New Roman" w:hAnsi="Times New Roman" w:cs="Times New Roman"/>
                <w:sz w:val="24"/>
                <w:szCs w:val="24"/>
              </w:rPr>
              <w:t>Перечисление субсидий на иные цели бюджетным (автономным) учреждениям на лицевые счета, открытые в Казначействе</w:t>
            </w:r>
          </w:p>
        </w:tc>
      </w:tr>
      <w:tr w:rsidR="00C81917" w:rsidRPr="00F84663" w:rsidTr="00AE16F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17" w:rsidRPr="00F84663" w:rsidRDefault="00C81917" w:rsidP="003C176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F84663" w:rsidRDefault="00C81917" w:rsidP="003C1764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3">
              <w:rPr>
                <w:rFonts w:ascii="Times New Roman" w:hAnsi="Times New Roman" w:cs="Times New Roman"/>
                <w:sz w:val="24"/>
                <w:szCs w:val="24"/>
              </w:rPr>
              <w:t>Соглашение об условиях предоставления субсидии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F84663" w:rsidRDefault="00C81917" w:rsidP="003C1764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3">
              <w:rPr>
                <w:rFonts w:ascii="Times New Roman" w:hAnsi="Times New Roman" w:cs="Times New Roman"/>
                <w:sz w:val="24"/>
                <w:szCs w:val="24"/>
              </w:rPr>
              <w:t>указывается цель предоставления субсидии</w:t>
            </w:r>
          </w:p>
        </w:tc>
      </w:tr>
      <w:tr w:rsidR="00C81917" w:rsidRPr="00F84663" w:rsidTr="00AE16F0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17" w:rsidRPr="00F84663" w:rsidRDefault="00C81917" w:rsidP="003C176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3"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F84663" w:rsidRDefault="00C81917" w:rsidP="003C1764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на осуществление капитальных вложений в объекты капитального строительства бюджетным (автономным) учреждениям, муниципальным унитарным предприятиям</w:t>
            </w:r>
          </w:p>
        </w:tc>
      </w:tr>
      <w:tr w:rsidR="00C81917" w:rsidRPr="00F84663" w:rsidTr="00AE16F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17" w:rsidRPr="00F84663" w:rsidRDefault="00C81917" w:rsidP="003C176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F84663" w:rsidRDefault="00C81917" w:rsidP="003C1764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3">
              <w:rPr>
                <w:rFonts w:ascii="Times New Roman" w:hAnsi="Times New Roman" w:cs="Times New Roman"/>
                <w:sz w:val="24"/>
                <w:szCs w:val="24"/>
              </w:rPr>
              <w:t xml:space="preserve">- документы в соответствии с порядком </w:t>
            </w:r>
            <w:r w:rsidRPr="00F84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(правилами) предоставления субсидии на осуществление капитальных вложений, установленные НПА;</w:t>
            </w:r>
          </w:p>
          <w:p w:rsidR="00C81917" w:rsidRPr="00F84663" w:rsidRDefault="00C81917" w:rsidP="003C1764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3">
              <w:rPr>
                <w:rFonts w:ascii="Times New Roman" w:hAnsi="Times New Roman" w:cs="Times New Roman"/>
                <w:sz w:val="24"/>
                <w:szCs w:val="24"/>
              </w:rPr>
              <w:t>- соглашение о предоставлении субсидии на осуществление капитальных вложений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F84663" w:rsidRDefault="00C81917" w:rsidP="003C1764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номер и дата НПА, </w:t>
            </w:r>
            <w:r w:rsidRPr="00F84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устанавливающего порядок (правила)</w:t>
            </w:r>
          </w:p>
        </w:tc>
      </w:tr>
      <w:tr w:rsidR="00C81917" w:rsidRPr="00F84663" w:rsidTr="00AE16F0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17" w:rsidRPr="00F84663" w:rsidRDefault="00C81917" w:rsidP="003C176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F84663" w:rsidRDefault="00C81917" w:rsidP="003C176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3">
              <w:rPr>
                <w:rFonts w:ascii="Times New Roman" w:hAnsi="Times New Roman" w:cs="Times New Roman"/>
                <w:sz w:val="24"/>
                <w:szCs w:val="24"/>
              </w:rPr>
              <w:t>Перечисление взносов за членство в некоммерческой организации</w:t>
            </w:r>
          </w:p>
        </w:tc>
      </w:tr>
      <w:tr w:rsidR="00C81917" w:rsidRPr="00F84663" w:rsidTr="00AE16F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17" w:rsidRPr="00F84663" w:rsidRDefault="00C81917" w:rsidP="003C176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F84663" w:rsidRDefault="00C81917" w:rsidP="003C1764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3">
              <w:rPr>
                <w:rFonts w:ascii="Times New Roman" w:hAnsi="Times New Roman" w:cs="Times New Roman"/>
                <w:sz w:val="24"/>
                <w:szCs w:val="24"/>
              </w:rPr>
              <w:t>- документ, подтверждающий членство клиента в некоммерческой организации;</w:t>
            </w:r>
          </w:p>
          <w:p w:rsidR="00C81917" w:rsidRPr="00F84663" w:rsidRDefault="00C81917" w:rsidP="003C1764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3">
              <w:rPr>
                <w:rFonts w:ascii="Times New Roman" w:hAnsi="Times New Roman" w:cs="Times New Roman"/>
                <w:sz w:val="24"/>
                <w:szCs w:val="24"/>
              </w:rPr>
              <w:t>- документы, подтверждающие сумму членского взноса в некоммерческую организацию, содержащие реквизиты для оплаты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F84663" w:rsidRDefault="00C81917" w:rsidP="003C1764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917" w:rsidRPr="00F84663" w:rsidTr="00AE16F0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917" w:rsidRPr="00F84663" w:rsidRDefault="00C81917" w:rsidP="003C176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F84663" w:rsidRDefault="00C81917" w:rsidP="003C176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3">
              <w:rPr>
                <w:rFonts w:ascii="Times New Roman" w:hAnsi="Times New Roman" w:cs="Times New Roman"/>
                <w:sz w:val="24"/>
                <w:szCs w:val="24"/>
              </w:rPr>
              <w:t>Уплата пеней, штрафов и иных санкций, за исключением уплаты пеней, штрафов и иных санкций, удержанных из заработной платы сотрудников</w:t>
            </w:r>
          </w:p>
        </w:tc>
      </w:tr>
      <w:tr w:rsidR="00C81917" w:rsidRPr="00F84663" w:rsidTr="00AE16F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917" w:rsidRPr="00F84663" w:rsidRDefault="00C81917" w:rsidP="003C176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917" w:rsidRPr="00F84663" w:rsidRDefault="00C81917" w:rsidP="003C1764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3">
              <w:rPr>
                <w:rFonts w:ascii="Times New Roman" w:hAnsi="Times New Roman" w:cs="Times New Roman"/>
                <w:sz w:val="24"/>
                <w:szCs w:val="24"/>
              </w:rPr>
              <w:t>- документ, определяющий размер штрафа, пени, иных санкций (в случае самостоятельного исчисления клиентом пени подтверждающий документ не представляется);</w:t>
            </w:r>
          </w:p>
          <w:p w:rsidR="00C81917" w:rsidRPr="00F84663" w:rsidRDefault="00C81917" w:rsidP="003C1764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3">
              <w:rPr>
                <w:rFonts w:ascii="Times New Roman" w:hAnsi="Times New Roman" w:cs="Times New Roman"/>
                <w:sz w:val="24"/>
                <w:szCs w:val="24"/>
              </w:rPr>
              <w:t>- служебная записка (письмо на официальном бланке) главного распорядителя бюджетных средств (далее - ГРБС), подтверждающая объем выделенных средств на текущий финансовый год для перечисления штрафов, пеней, иных санкций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917" w:rsidRPr="00F84663" w:rsidRDefault="00C81917" w:rsidP="003C1764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917" w:rsidRPr="00F84663" w:rsidTr="00AE16F0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917" w:rsidRPr="00F84663" w:rsidRDefault="00C81917" w:rsidP="003C176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F84663" w:rsidRDefault="00C81917" w:rsidP="003C176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3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актов, решений органов власти</w:t>
            </w:r>
          </w:p>
        </w:tc>
      </w:tr>
      <w:tr w:rsidR="00C81917" w:rsidRPr="00F84663" w:rsidTr="00C221AB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17" w:rsidRPr="00F84663" w:rsidRDefault="00C81917" w:rsidP="003C176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F84663" w:rsidRDefault="00C81917" w:rsidP="003C1764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3">
              <w:rPr>
                <w:rFonts w:ascii="Times New Roman" w:hAnsi="Times New Roman" w:cs="Times New Roman"/>
                <w:sz w:val="24"/>
                <w:szCs w:val="24"/>
              </w:rPr>
              <w:t>1. Исполнительный документ, решение (определение) суда.</w:t>
            </w:r>
          </w:p>
          <w:p w:rsidR="00C81917" w:rsidRPr="00F84663" w:rsidRDefault="00C81917" w:rsidP="003C1764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3">
              <w:rPr>
                <w:rFonts w:ascii="Times New Roman" w:hAnsi="Times New Roman" w:cs="Times New Roman"/>
                <w:sz w:val="24"/>
                <w:szCs w:val="24"/>
              </w:rPr>
              <w:t>2. Мировое соглашение, определение суда, утверждающее мировое соглашение.</w:t>
            </w:r>
          </w:p>
          <w:p w:rsidR="00C81917" w:rsidRPr="00F84663" w:rsidRDefault="00C81917" w:rsidP="003C1764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3">
              <w:rPr>
                <w:rFonts w:ascii="Times New Roman" w:hAnsi="Times New Roman" w:cs="Times New Roman"/>
                <w:sz w:val="24"/>
                <w:szCs w:val="24"/>
              </w:rPr>
              <w:t>3. Решение налогового органа о взыскании налога, сбора, страхового взноса, пеней и штрафов.</w:t>
            </w:r>
          </w:p>
          <w:p w:rsidR="00C81917" w:rsidRPr="00F84663" w:rsidRDefault="00C81917" w:rsidP="003C1764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3">
              <w:rPr>
                <w:rFonts w:ascii="Times New Roman" w:hAnsi="Times New Roman" w:cs="Times New Roman"/>
                <w:sz w:val="24"/>
                <w:szCs w:val="24"/>
              </w:rPr>
              <w:t>4. Постановление судебного пристава-исполнителя о взыскании исполнительского сбора.</w:t>
            </w:r>
          </w:p>
          <w:p w:rsidR="00C81917" w:rsidRPr="00F84663" w:rsidRDefault="00C81917" w:rsidP="003C1764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3">
              <w:rPr>
                <w:rFonts w:ascii="Times New Roman" w:hAnsi="Times New Roman" w:cs="Times New Roman"/>
                <w:sz w:val="24"/>
                <w:szCs w:val="24"/>
              </w:rPr>
              <w:t>5. Решение суда об установлении платы за пользование объектом сервитута.</w:t>
            </w:r>
          </w:p>
          <w:p w:rsidR="00C81917" w:rsidRPr="00F84663" w:rsidRDefault="00C81917" w:rsidP="003C1764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3">
              <w:rPr>
                <w:rFonts w:ascii="Times New Roman" w:hAnsi="Times New Roman" w:cs="Times New Roman"/>
                <w:sz w:val="24"/>
                <w:szCs w:val="24"/>
              </w:rPr>
              <w:t>6. Определение о назначении экспертизы или ходатайство о назначении экспертизы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F84663" w:rsidRDefault="00C81917" w:rsidP="003C1764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917" w:rsidRPr="00F84663" w:rsidTr="00C221AB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17" w:rsidRPr="00F84663" w:rsidRDefault="00C81917" w:rsidP="003C176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F84663" w:rsidRDefault="00C81917" w:rsidP="003C176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3">
              <w:rPr>
                <w:rFonts w:ascii="Times New Roman" w:hAnsi="Times New Roman" w:cs="Times New Roman"/>
                <w:sz w:val="24"/>
                <w:szCs w:val="24"/>
              </w:rPr>
              <w:t>Погашение кредиторской задолженности прошлых лет</w:t>
            </w:r>
          </w:p>
        </w:tc>
      </w:tr>
      <w:tr w:rsidR="00C81917" w:rsidRPr="00F84663" w:rsidTr="00C221AB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917" w:rsidRPr="00F84663" w:rsidRDefault="00C81917" w:rsidP="003C176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917" w:rsidRPr="00F84663" w:rsidRDefault="00C81917" w:rsidP="003C1764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3">
              <w:rPr>
                <w:rFonts w:ascii="Times New Roman" w:hAnsi="Times New Roman" w:cs="Times New Roman"/>
                <w:sz w:val="24"/>
                <w:szCs w:val="24"/>
              </w:rPr>
              <w:t>- документы, предусмотренные настоящим Перечнем, в зависимости от проводимой операции;</w:t>
            </w:r>
          </w:p>
          <w:p w:rsidR="00C81917" w:rsidRPr="00F84663" w:rsidRDefault="00C81917" w:rsidP="003C1764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3">
              <w:rPr>
                <w:rFonts w:ascii="Times New Roman" w:hAnsi="Times New Roman" w:cs="Times New Roman"/>
                <w:sz w:val="24"/>
                <w:szCs w:val="24"/>
              </w:rPr>
              <w:t xml:space="preserve">- акт сверки взаиморасчетов по </w:t>
            </w:r>
            <w:r w:rsidRPr="00F84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государственному контракту (договору) или акт инвентаризации (в случае заключения государственного контракта (договора) с физическим лицом), подписанные датой текущего месяца;</w:t>
            </w:r>
          </w:p>
          <w:p w:rsidR="00C81917" w:rsidRPr="00F84663" w:rsidRDefault="00C81917" w:rsidP="003C1764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3">
              <w:rPr>
                <w:rFonts w:ascii="Times New Roman" w:hAnsi="Times New Roman" w:cs="Times New Roman"/>
                <w:sz w:val="24"/>
                <w:szCs w:val="24"/>
              </w:rPr>
              <w:t>- служебная записка (письмо на официальном бланке) ГРБС, подтверждающая объем выделенных средств на текущий финансовый год для погашения кредиторской задолженности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917" w:rsidRPr="00F84663" w:rsidRDefault="00C81917" w:rsidP="003C1764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917" w:rsidRPr="00F84663" w:rsidTr="00AE16F0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17" w:rsidRPr="00F84663" w:rsidRDefault="00C81917" w:rsidP="003C176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F84663" w:rsidRDefault="00C81917" w:rsidP="003C176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3">
              <w:rPr>
                <w:rFonts w:ascii="Times New Roman" w:hAnsi="Times New Roman" w:cs="Times New Roman"/>
                <w:sz w:val="24"/>
                <w:szCs w:val="24"/>
              </w:rPr>
              <w:t>Возврат средств, отраженных на лицевом счете клиента</w:t>
            </w:r>
          </w:p>
        </w:tc>
      </w:tr>
      <w:tr w:rsidR="00C81917" w:rsidRPr="00F84663" w:rsidTr="00AE16F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17" w:rsidRPr="00F84663" w:rsidRDefault="00C81917" w:rsidP="003C176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F84663" w:rsidRDefault="00C81917" w:rsidP="003C1764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3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зачисление средств на лицевой счет клиента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F84663" w:rsidRDefault="00C81917" w:rsidP="003C1764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3">
              <w:rPr>
                <w:rFonts w:ascii="Times New Roman" w:hAnsi="Times New Roman" w:cs="Times New Roman"/>
                <w:sz w:val="24"/>
                <w:szCs w:val="24"/>
              </w:rPr>
              <w:t>причина возврата средств</w:t>
            </w:r>
          </w:p>
        </w:tc>
      </w:tr>
      <w:tr w:rsidR="00C81917" w:rsidRPr="00F84663" w:rsidTr="00AE16F0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17" w:rsidRPr="00F84663" w:rsidRDefault="00C81917" w:rsidP="003C176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F84663" w:rsidRDefault="00C81917" w:rsidP="003C176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3">
              <w:rPr>
                <w:rFonts w:ascii="Times New Roman" w:hAnsi="Times New Roman" w:cs="Times New Roman"/>
                <w:sz w:val="24"/>
                <w:szCs w:val="24"/>
              </w:rPr>
              <w:t>Оплата за товары, работы, услуги в сфере информационно-коммуникационных технологий</w:t>
            </w:r>
          </w:p>
        </w:tc>
      </w:tr>
      <w:tr w:rsidR="00C81917" w:rsidRPr="00F84663" w:rsidTr="00AE16F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F84663" w:rsidRDefault="00C81917" w:rsidP="003C1764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F84663" w:rsidRDefault="00C81917" w:rsidP="003C1764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предусмотренные </w:t>
            </w:r>
            <w:hyperlink w:anchor="Par522" w:history="1">
              <w:r w:rsidRPr="00F84663">
                <w:rPr>
                  <w:rFonts w:ascii="Times New Roman" w:hAnsi="Times New Roman" w:cs="Times New Roman"/>
                  <w:sz w:val="24"/>
                  <w:szCs w:val="24"/>
                </w:rPr>
                <w:t xml:space="preserve">пунктом </w:t>
              </w:r>
            </w:hyperlink>
            <w:r w:rsidRPr="00F84663">
              <w:rPr>
                <w:rFonts w:ascii="Times New Roman" w:hAnsi="Times New Roman" w:cs="Times New Roman"/>
                <w:sz w:val="24"/>
                <w:szCs w:val="24"/>
              </w:rPr>
              <w:t>7 настоящего Перечня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17" w:rsidRPr="00F84663" w:rsidRDefault="00C81917" w:rsidP="003C1764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663">
              <w:rPr>
                <w:rFonts w:ascii="Times New Roman" w:hAnsi="Times New Roman" w:cs="Times New Roman"/>
                <w:sz w:val="24"/>
                <w:szCs w:val="24"/>
              </w:rPr>
              <w:t>«ИКТ»</w:t>
            </w:r>
          </w:p>
        </w:tc>
      </w:tr>
    </w:tbl>
    <w:p w:rsidR="00C81917" w:rsidRDefault="00C81917" w:rsidP="00C81917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C81917" w:rsidRDefault="00C81917" w:rsidP="00C81917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C81917" w:rsidRDefault="00C81917" w:rsidP="00C81917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C81917" w:rsidRDefault="00C81917" w:rsidP="00C81917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C81917" w:rsidRDefault="00C81917" w:rsidP="00C81917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C81917" w:rsidRDefault="00C81917" w:rsidP="00C81917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C81917" w:rsidRDefault="00C81917" w:rsidP="00C81917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C81917" w:rsidRDefault="00C81917" w:rsidP="00C81917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C81917" w:rsidRDefault="00C81917" w:rsidP="00C81917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C81917" w:rsidRDefault="00C81917" w:rsidP="00C81917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C81917" w:rsidRDefault="00C81917" w:rsidP="00C81917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C81917" w:rsidRDefault="00C81917" w:rsidP="00C81917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C81917" w:rsidRDefault="00C81917" w:rsidP="00C81917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C81917" w:rsidRDefault="00C81917" w:rsidP="00C81917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C81917" w:rsidRDefault="00C81917" w:rsidP="00C81917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C81917" w:rsidRDefault="00C81917" w:rsidP="00C81917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C81917" w:rsidRDefault="00C81917" w:rsidP="00C81917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C81917" w:rsidRDefault="00C81917" w:rsidP="00C81917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C81917" w:rsidRDefault="00C81917" w:rsidP="00C81917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C81917" w:rsidRDefault="00C81917" w:rsidP="00C81917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C81917" w:rsidRDefault="00C81917" w:rsidP="00C81917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C81917" w:rsidRDefault="00C81917" w:rsidP="00C81917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C81917" w:rsidRDefault="00C81917" w:rsidP="00C81917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C81917" w:rsidRDefault="00C81917" w:rsidP="00C81917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C81917" w:rsidRDefault="00C81917" w:rsidP="00C81917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C81917" w:rsidRDefault="00C81917" w:rsidP="00C81917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C221AB" w:rsidRDefault="00C221AB" w:rsidP="00C81917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C221AB" w:rsidRDefault="00C221AB" w:rsidP="00C81917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C221AB" w:rsidRDefault="00C221AB" w:rsidP="00C81917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C221AB" w:rsidRDefault="00C221AB" w:rsidP="00C81917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C221AB" w:rsidRDefault="00C221AB" w:rsidP="00C81917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C81917" w:rsidRDefault="00C81917" w:rsidP="00C81917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F84663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EB70E3" w:rsidRDefault="00EB70E3" w:rsidP="00EB70E3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F84663">
        <w:rPr>
          <w:rFonts w:ascii="Times New Roman" w:hAnsi="Times New Roman" w:cs="Times New Roman"/>
          <w:sz w:val="24"/>
          <w:szCs w:val="24"/>
        </w:rPr>
        <w:t>к Порядку исполнения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0E3" w:rsidRDefault="00EB70E3" w:rsidP="00EB70E3">
      <w:pPr>
        <w:pStyle w:val="ConsPlusNormal"/>
        <w:suppressAutoHyphens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Туб</w:t>
      </w:r>
      <w:r w:rsidRPr="003A1317">
        <w:rPr>
          <w:rFonts w:ascii="Times New Roman" w:hAnsi="Times New Roman"/>
          <w:sz w:val="24"/>
          <w:szCs w:val="24"/>
        </w:rPr>
        <w:t xml:space="preserve">инского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1317">
        <w:rPr>
          <w:rFonts w:ascii="Times New Roman" w:hAnsi="Times New Roman"/>
          <w:sz w:val="24"/>
          <w:szCs w:val="24"/>
        </w:rPr>
        <w:t xml:space="preserve">муниципального </w:t>
      </w:r>
    </w:p>
    <w:p w:rsidR="00EB70E3" w:rsidRPr="00024AA2" w:rsidRDefault="00EB70E3" w:rsidP="00EB70E3">
      <w:pPr>
        <w:pStyle w:val="ConsPlusNormal"/>
        <w:suppressAutoHyphens/>
        <w:jc w:val="right"/>
        <w:rPr>
          <w:rFonts w:ascii="Times New Roman" w:hAnsi="Times New Roman"/>
          <w:sz w:val="24"/>
          <w:szCs w:val="24"/>
        </w:rPr>
      </w:pPr>
      <w:r w:rsidRPr="003A1317">
        <w:rPr>
          <w:rFonts w:ascii="Times New Roman" w:hAnsi="Times New Roman"/>
          <w:sz w:val="24"/>
          <w:szCs w:val="24"/>
        </w:rPr>
        <w:t>образования по расходам</w:t>
      </w:r>
      <w:r w:rsidRPr="00024AA2">
        <w:rPr>
          <w:rFonts w:ascii="Times New Roman" w:hAnsi="Times New Roman"/>
          <w:sz w:val="24"/>
          <w:szCs w:val="24"/>
        </w:rPr>
        <w:t xml:space="preserve"> </w:t>
      </w:r>
    </w:p>
    <w:p w:rsidR="00C81917" w:rsidRPr="007C5E84" w:rsidRDefault="00C81917" w:rsidP="00C81917">
      <w:pPr>
        <w:pStyle w:val="ConsPlusNormal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C81917" w:rsidRPr="007C5E84" w:rsidRDefault="00C81917" w:rsidP="00C81917">
      <w:pPr>
        <w:pStyle w:val="ConsPlusNormal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C81917" w:rsidRPr="00EB70E3" w:rsidRDefault="00C81917" w:rsidP="00C81917">
      <w:pPr>
        <w:pStyle w:val="ConsPlusNormal"/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2" w:name="Par675"/>
      <w:bookmarkEnd w:id="12"/>
      <w:r w:rsidRPr="00EB70E3">
        <w:rPr>
          <w:rFonts w:ascii="Times New Roman" w:hAnsi="Times New Roman" w:cs="Times New Roman"/>
          <w:b/>
          <w:bCs/>
          <w:sz w:val="24"/>
          <w:szCs w:val="24"/>
        </w:rPr>
        <w:t>ТРЕБОВАНИЯ</w:t>
      </w:r>
    </w:p>
    <w:p w:rsidR="00C81917" w:rsidRPr="00EB70E3" w:rsidRDefault="00C81917" w:rsidP="00C81917">
      <w:pPr>
        <w:pStyle w:val="ConsPlusNormal"/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70E3">
        <w:rPr>
          <w:rFonts w:ascii="Times New Roman" w:hAnsi="Times New Roman" w:cs="Times New Roman"/>
          <w:b/>
          <w:bCs/>
          <w:sz w:val="24"/>
          <w:szCs w:val="24"/>
        </w:rPr>
        <w:t>К ОФОРМЛЕНИЮ ПОДТВЕРЖДАЮЩИХ ДОКУМЕНТОВ</w:t>
      </w:r>
    </w:p>
    <w:p w:rsidR="00C81917" w:rsidRPr="007C5E84" w:rsidRDefault="00C81917" w:rsidP="00C81917">
      <w:pPr>
        <w:pStyle w:val="ConsPlusNormal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C81917" w:rsidRPr="00F84663" w:rsidRDefault="00C81917" w:rsidP="00C8191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663">
        <w:rPr>
          <w:rFonts w:ascii="Times New Roman" w:hAnsi="Times New Roman" w:cs="Times New Roman"/>
          <w:sz w:val="24"/>
          <w:szCs w:val="24"/>
        </w:rPr>
        <w:t>При бумажном документообороте санкционирование оплаты денежных обязательств осуществляется Казначейством при условии представления клиентом подлинных подтверждающих документов либо заверенных копий подтверждающих документов.</w:t>
      </w:r>
    </w:p>
    <w:p w:rsidR="00C81917" w:rsidRPr="00F84663" w:rsidRDefault="00C81917" w:rsidP="00C8191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663">
        <w:rPr>
          <w:rFonts w:ascii="Times New Roman" w:hAnsi="Times New Roman" w:cs="Times New Roman"/>
          <w:sz w:val="24"/>
          <w:szCs w:val="24"/>
        </w:rPr>
        <w:t>Копии подтверждающих документов заверяются следующим образом:</w:t>
      </w:r>
    </w:p>
    <w:p w:rsidR="00C81917" w:rsidRPr="00F84663" w:rsidRDefault="00C81917" w:rsidP="00C8191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663">
        <w:rPr>
          <w:rFonts w:ascii="Times New Roman" w:hAnsi="Times New Roman" w:cs="Times New Roman"/>
          <w:sz w:val="24"/>
          <w:szCs w:val="24"/>
        </w:rPr>
        <w:t xml:space="preserve">- на копии документа указывается «Копия верна», проставляется оттиск печати клиента и подпись (личная подпись и расшифровка подписи) лица, указанного в карточке с образцами подписей и оттиска печати, или иного лица, уполномоченного руководителем учреждения на осуществление действий по </w:t>
      </w:r>
      <w:proofErr w:type="gramStart"/>
      <w:r w:rsidRPr="00F84663">
        <w:rPr>
          <w:rFonts w:ascii="Times New Roman" w:hAnsi="Times New Roman" w:cs="Times New Roman"/>
          <w:sz w:val="24"/>
          <w:szCs w:val="24"/>
        </w:rPr>
        <w:t>заверению</w:t>
      </w:r>
      <w:proofErr w:type="gramEnd"/>
      <w:r w:rsidRPr="00F84663">
        <w:rPr>
          <w:rFonts w:ascii="Times New Roman" w:hAnsi="Times New Roman" w:cs="Times New Roman"/>
          <w:sz w:val="24"/>
          <w:szCs w:val="24"/>
        </w:rPr>
        <w:t xml:space="preserve"> подтверждающих документов (далее - уполномоченное лицо). При </w:t>
      </w:r>
      <w:proofErr w:type="gramStart"/>
      <w:r w:rsidRPr="00F84663">
        <w:rPr>
          <w:rFonts w:ascii="Times New Roman" w:hAnsi="Times New Roman" w:cs="Times New Roman"/>
          <w:sz w:val="24"/>
          <w:szCs w:val="24"/>
        </w:rPr>
        <w:t>заверении копии</w:t>
      </w:r>
      <w:proofErr w:type="gramEnd"/>
      <w:r w:rsidRPr="00F84663">
        <w:rPr>
          <w:rFonts w:ascii="Times New Roman" w:hAnsi="Times New Roman" w:cs="Times New Roman"/>
          <w:sz w:val="24"/>
          <w:szCs w:val="24"/>
        </w:rPr>
        <w:t xml:space="preserve"> документа уполномоченным лицом клиент представляет документ, подтверждающий его полномочие;</w:t>
      </w:r>
    </w:p>
    <w:p w:rsidR="00C81917" w:rsidRPr="00F84663" w:rsidRDefault="00C81917" w:rsidP="00C8191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663">
        <w:rPr>
          <w:rFonts w:ascii="Times New Roman" w:hAnsi="Times New Roman" w:cs="Times New Roman"/>
          <w:sz w:val="24"/>
          <w:szCs w:val="24"/>
        </w:rPr>
        <w:t xml:space="preserve">- копия документа, состоящая более чем из одного листа, должна быть прошнурована, пронумерована и заверена оттиском печати клиента и подписью лица, указанного в карточке с образцами подписей и оттиска печати клиента (уполномоченного лица) с указанием количества листов. Допускается представление </w:t>
      </w:r>
      <w:proofErr w:type="spellStart"/>
      <w:r w:rsidRPr="00F84663">
        <w:rPr>
          <w:rFonts w:ascii="Times New Roman" w:hAnsi="Times New Roman" w:cs="Times New Roman"/>
          <w:sz w:val="24"/>
          <w:szCs w:val="24"/>
        </w:rPr>
        <w:t>непрошнурованного</w:t>
      </w:r>
      <w:proofErr w:type="spellEnd"/>
      <w:r w:rsidRPr="00F84663">
        <w:rPr>
          <w:rFonts w:ascii="Times New Roman" w:hAnsi="Times New Roman" w:cs="Times New Roman"/>
          <w:sz w:val="24"/>
          <w:szCs w:val="24"/>
        </w:rPr>
        <w:t xml:space="preserve"> документа при наличии подписи (личной подписи и расшифровки подписи) лица, указанного в карточке с образцами подписей и оттиска печати клиента (уполномоченного лица) и оттиска печати клиента, на каждой странице копии документа.</w:t>
      </w:r>
    </w:p>
    <w:p w:rsidR="00C81917" w:rsidRPr="00F84663" w:rsidRDefault="00C81917" w:rsidP="00C8191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663">
        <w:rPr>
          <w:rFonts w:ascii="Times New Roman" w:hAnsi="Times New Roman" w:cs="Times New Roman"/>
          <w:sz w:val="24"/>
          <w:szCs w:val="24"/>
        </w:rPr>
        <w:t>При осуществлении расчетов с иногородними организациями допускается представление Клиентами незаверенных копий подтверждающих документов, за исключением контрактов (договоров, соглашений).</w:t>
      </w:r>
    </w:p>
    <w:p w:rsidR="00165B19" w:rsidRDefault="00165B19"/>
    <w:sectPr w:rsidR="00165B19" w:rsidSect="00345C87">
      <w:headerReference w:type="default" r:id="rId9"/>
      <w:pgSz w:w="11906" w:h="16838"/>
      <w:pgMar w:top="1134" w:right="851" w:bottom="1134" w:left="1701" w:header="567" w:footer="0" w:gutter="0"/>
      <w:cols w:space="720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C87" w:rsidRDefault="002D20F2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221AB">
      <w:rPr>
        <w:noProof/>
      </w:rPr>
      <w:t>19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F7649"/>
    <w:multiLevelType w:val="hybridMultilevel"/>
    <w:tmpl w:val="5D505232"/>
    <w:lvl w:ilvl="0" w:tplc="00FE8608">
      <w:start w:val="1"/>
      <w:numFmt w:val="decimal"/>
      <w:lvlText w:val="%1."/>
      <w:lvlJc w:val="left"/>
      <w:pPr>
        <w:ind w:left="1129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7020502B"/>
    <w:multiLevelType w:val="hybridMultilevel"/>
    <w:tmpl w:val="8A86BB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917"/>
    <w:rsid w:val="001474EB"/>
    <w:rsid w:val="00165B19"/>
    <w:rsid w:val="001B1D9F"/>
    <w:rsid w:val="002D20F2"/>
    <w:rsid w:val="00564EDF"/>
    <w:rsid w:val="00577B62"/>
    <w:rsid w:val="007E2E1C"/>
    <w:rsid w:val="00911A5A"/>
    <w:rsid w:val="00AE16F0"/>
    <w:rsid w:val="00C221AB"/>
    <w:rsid w:val="00C81917"/>
    <w:rsid w:val="00EB7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917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1917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paragraph" w:styleId="2">
    <w:name w:val="heading 2"/>
    <w:basedOn w:val="a"/>
    <w:link w:val="20"/>
    <w:uiPriority w:val="9"/>
    <w:unhideWhenUsed/>
    <w:qFormat/>
    <w:rsid w:val="00C81917"/>
    <w:pPr>
      <w:keepNext/>
      <w:keepLines/>
      <w:spacing w:before="200" w:after="0" w:line="240" w:lineRule="auto"/>
      <w:outlineLvl w:val="1"/>
    </w:pPr>
    <w:rPr>
      <w:rFonts w:ascii="Arial" w:hAnsi="Arial" w:cs="Arial"/>
      <w:b/>
      <w:bCs/>
      <w:color w:val="000000"/>
      <w:sz w:val="40"/>
      <w:szCs w:val="24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191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1917"/>
    <w:rPr>
      <w:rFonts w:ascii="Times New Roman" w:eastAsiaTheme="minorEastAsia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1917"/>
    <w:rPr>
      <w:rFonts w:ascii="Arial" w:eastAsiaTheme="minorEastAsia" w:hAnsi="Arial" w:cs="Arial"/>
      <w:b/>
      <w:bCs/>
      <w:color w:val="000000"/>
      <w:sz w:val="40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C81917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C81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819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1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C819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819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C8191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C8191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C81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C81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C81917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uiPriority w:val="10"/>
    <w:rsid w:val="00C81917"/>
    <w:rPr>
      <w:rFonts w:ascii="Times New Roman" w:eastAsiaTheme="minorEastAsia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rsid w:val="00C81917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81917"/>
    <w:rPr>
      <w:rFonts w:ascii="Times New Roman" w:eastAsiaTheme="minorEastAsia" w:hAnsi="Times New Roman" w:cs="Times New Roman"/>
      <w:sz w:val="24"/>
      <w:szCs w:val="20"/>
      <w:lang w:eastAsia="ru-RU"/>
    </w:rPr>
  </w:style>
  <w:style w:type="paragraph" w:customStyle="1" w:styleId="Style6">
    <w:name w:val="Style6"/>
    <w:basedOn w:val="a"/>
    <w:rsid w:val="00C81917"/>
    <w:pPr>
      <w:widowControl w:val="0"/>
      <w:autoSpaceDE w:val="0"/>
      <w:autoSpaceDN w:val="0"/>
      <w:adjustRightInd w:val="0"/>
      <w:spacing w:after="0" w:line="282" w:lineRule="exact"/>
      <w:ind w:firstLine="715"/>
      <w:jc w:val="both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a0"/>
    <w:rsid w:val="00C81917"/>
    <w:rPr>
      <w:rFonts w:ascii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rsid w:val="00C819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81917"/>
    <w:rPr>
      <w:rFonts w:eastAsiaTheme="minorEastAsia" w:cs="Times New Roman"/>
      <w:lang w:eastAsia="ru-RU"/>
    </w:rPr>
  </w:style>
  <w:style w:type="paragraph" w:styleId="a9">
    <w:name w:val="footer"/>
    <w:basedOn w:val="a"/>
    <w:link w:val="aa"/>
    <w:uiPriority w:val="99"/>
    <w:rsid w:val="00C819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81917"/>
    <w:rPr>
      <w:rFonts w:eastAsiaTheme="minorEastAsia" w:cs="Times New Roman"/>
      <w:lang w:eastAsia="ru-RU"/>
    </w:rPr>
  </w:style>
  <w:style w:type="paragraph" w:styleId="ab">
    <w:name w:val="Balloon Text"/>
    <w:basedOn w:val="a"/>
    <w:link w:val="ac"/>
    <w:uiPriority w:val="99"/>
    <w:rsid w:val="00C81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C8191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0329F53F5A557DF070A094A6E6C6FD4949D48B9C9CF1FCFA5FD7CFD3E410C686AA62C1FF68202081DFE65497F545BBDABBB0F8AFAC3FNCd2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0329F53F5A557DF070A094A6E6C6FD4949D48B9C9CF1FCFA5FD7CFD3E410C686AA62C1FF68202081DFE65497F545BBDABBB0F8AFAC3FNCd2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0329F53F5A557DF070A094A6E6C6FD484CD48F999FACF6F206DBCDD4EB4FD193E336CCFD6D3B258B95B510C3NFd1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50329F53F5A557DF070BE99B08A9CF14A4489869E91A2A8AD56DD9A8BBB4984C1A36895BC2E28258A8BB711C3F313ED80EFBCE4AAB23FCAFD9F3346N1d1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6334</Words>
  <Characters>36108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2022-08-10T04:43:00Z</cp:lastPrinted>
  <dcterms:created xsi:type="dcterms:W3CDTF">2022-08-10T03:34:00Z</dcterms:created>
  <dcterms:modified xsi:type="dcterms:W3CDTF">2022-08-10T04:47:00Z</dcterms:modified>
</cp:coreProperties>
</file>